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EB" w:rsidRDefault="00882BEB" w:rsidP="00882BEB">
      <w:pPr>
        <w:pStyle w:val="a6"/>
      </w:pPr>
      <w:r>
        <w:t>ШАТКАЯ ПОЧВА</w:t>
      </w:r>
    </w:p>
    <w:p w:rsidR="00882BEB" w:rsidRDefault="00882BEB" w:rsidP="00882BEB">
      <w:pPr>
        <w:pStyle w:val="1"/>
      </w:pPr>
    </w:p>
    <w:p w:rsidR="00882BEB" w:rsidRDefault="00882BEB" w:rsidP="00882BEB">
      <w:pPr>
        <w:pStyle w:val="1"/>
      </w:pPr>
    </w:p>
    <w:p w:rsidR="00882BEB" w:rsidRDefault="00882BEB" w:rsidP="00882BEB">
      <w:pPr>
        <w:pStyle w:val="1"/>
      </w:pPr>
    </w:p>
    <w:p w:rsidR="00882BEB" w:rsidRDefault="00882BEB" w:rsidP="00882BEB">
      <w:pPr>
        <w:pStyle w:val="1"/>
      </w:pPr>
    </w:p>
    <w:p w:rsidR="00882BEB" w:rsidRDefault="00882BEB" w:rsidP="00882BEB">
      <w:pPr>
        <w:pStyle w:val="ac"/>
      </w:pPr>
      <w:r>
        <w:t>1</w:t>
      </w:r>
    </w:p>
    <w:p w:rsidR="00882BEB" w:rsidRDefault="00882BEB" w:rsidP="00882BEB">
      <w:pPr>
        <w:pStyle w:val="1"/>
      </w:pPr>
    </w:p>
    <w:p w:rsidR="00882BEB" w:rsidRDefault="00882BEB" w:rsidP="00882BEB">
      <w:pPr>
        <w:pStyle w:val="1"/>
      </w:pPr>
      <w:r>
        <w:t>Михаил Петрович ощущал на собственной шкуре, что жизнь тяжела и непредсказуема. Но за последнее время получалось так, что философские обобщения не только не помогали, но и мешали жить. При всей глубок</w:t>
      </w:r>
      <w:r>
        <w:t>о</w:t>
      </w:r>
      <w:r>
        <w:t>мысленности афоризмов, придуманных умными и незаурядными людьми, в них заключалось что-то удивительно фальшивое, и Аргунов как-то ос</w:t>
      </w:r>
      <w:r>
        <w:t>о</w:t>
      </w:r>
      <w:r>
        <w:t>бенно глубоко ощущал эту фальшь.</w:t>
      </w:r>
    </w:p>
    <w:p w:rsidR="00882BEB" w:rsidRDefault="00882BEB" w:rsidP="00882BEB">
      <w:pPr>
        <w:pStyle w:val="1"/>
      </w:pPr>
      <w:r>
        <w:t>«Жизнь тяжела и непредсказуема», «времена не выбирают», «не верь, не бойся, не проси», «Бог терпел и нам велел» – все эти готовые, тысячу раз прокрученные в голове утверждения давно уже не были для него фунд</w:t>
      </w:r>
      <w:r>
        <w:t>а</w:t>
      </w:r>
      <w:r>
        <w:t>ментом внутренней жизни. И чем умнее, чем законченнее, чем лапидарнее было такое умозаключение, тем сильнее оно раздражало Аргунова именно своей фальшью, хотя, по сути своей, было верно. И в этом заключался весь парадокс.</w:t>
      </w:r>
    </w:p>
    <w:p w:rsidR="00882BEB" w:rsidRDefault="00882BEB" w:rsidP="00882BEB">
      <w:pPr>
        <w:pStyle w:val="1"/>
      </w:pPr>
      <w:r>
        <w:t>Он понимал, что пустое умничанье – тупиковый путь развития как ч</w:t>
      </w:r>
      <w:r>
        <w:t>е</w:t>
      </w:r>
      <w:r>
        <w:t>ловечества вообще, так и конкретного человека в частности. Ведь сколько существует людей, которые не воспринимают это умничанье, не читают книг, не слушают хорошей музыки, равнодушны к изобразительному и</w:t>
      </w:r>
      <w:r>
        <w:t>с</w:t>
      </w:r>
      <w:r>
        <w:t>кусству, науке, философии, вообще равнодушны к высшим проявлениям человеческого духа, и тем не менее эти-то люди как раз часто и бывают особенно жизнерадостны и счастливы.</w:t>
      </w:r>
    </w:p>
    <w:p w:rsidR="00882BEB" w:rsidRDefault="00882BEB" w:rsidP="00882BEB">
      <w:pPr>
        <w:pStyle w:val="1"/>
      </w:pPr>
      <w:r>
        <w:t>Все чаще и чаще он чувствовал шаткую почву под ногами и в ужасе осознавал, что ему не на что опереться. Мир, казалось, летел в тартарары. Иногда Аргунов внушал себе, что все вовсе не так, совсем даже не так, что это не тот объективный, сегодняшний мир летит в Никуда, а тот, который существовал раньше и которого никогда уже не будет – тот мир, который он сам придумал для себя.</w:t>
      </w:r>
      <w:r>
        <w:tab/>
      </w:r>
    </w:p>
    <w:p w:rsidR="00882BEB" w:rsidRDefault="00882BEB" w:rsidP="00882BEB">
      <w:pPr>
        <w:pStyle w:val="1"/>
      </w:pPr>
      <w:r>
        <w:t>Этой весной произошло событие, которое нельзя было считать знач</w:t>
      </w:r>
      <w:r>
        <w:t>и</w:t>
      </w:r>
      <w:r>
        <w:t>тельным, однако своей внутренней символикой оно обострило те самые противоречия, которые давно уже омрачали жизнь Аргунова.</w:t>
      </w:r>
    </w:p>
    <w:p w:rsidR="00882BEB" w:rsidRDefault="00882BEB" w:rsidP="00882BEB">
      <w:pPr>
        <w:pStyle w:val="1"/>
        <w:rPr>
          <w:spacing w:val="-1"/>
        </w:rPr>
      </w:pPr>
      <w:r>
        <w:rPr>
          <w:spacing w:val="-1"/>
        </w:rPr>
        <w:t>На отцовской могиле упал памятник. Упал, разбив ребром одну из гр</w:t>
      </w:r>
      <w:r>
        <w:rPr>
          <w:spacing w:val="-1"/>
        </w:rPr>
        <w:t>а</w:t>
      </w:r>
      <w:r>
        <w:rPr>
          <w:spacing w:val="-1"/>
        </w:rPr>
        <w:t>нитных стенок цветника. По-видимому, его подмыло талыми водами.</w:t>
      </w:r>
    </w:p>
    <w:p w:rsidR="00882BEB" w:rsidRDefault="00882BEB" w:rsidP="00882BEB">
      <w:pPr>
        <w:pStyle w:val="1"/>
      </w:pPr>
      <w:r>
        <w:t xml:space="preserve">Памятник был поставлен в августе, и на него еще не кончилась гарантия. </w:t>
      </w:r>
    </w:p>
    <w:p w:rsidR="00882BEB" w:rsidRDefault="00882BEB" w:rsidP="00882BEB">
      <w:pPr>
        <w:pStyle w:val="1"/>
      </w:pPr>
      <w:r>
        <w:t>– Что вы от меня хотите, – отвечал Аргунову бойкий и розовощекий кладбищенский служащий, чем-то напоминающий поросенка, когда М</w:t>
      </w:r>
      <w:r>
        <w:t>и</w:t>
      </w:r>
      <w:r>
        <w:t>хаил Петрович усомнился в правильности установки памятника. – Я ведь его не ронял. А поставили его летом правильно, по инструкции, как и п</w:t>
      </w:r>
      <w:r>
        <w:t>о</w:t>
      </w:r>
      <w:r>
        <w:t>лагается – на трубах. Я же не виноват, что здесь почва под ногами ходит.</w:t>
      </w:r>
    </w:p>
    <w:p w:rsidR="00882BEB" w:rsidRDefault="00882BEB" w:rsidP="00882BEB">
      <w:pPr>
        <w:pStyle w:val="1"/>
      </w:pPr>
      <w:r>
        <w:t>– Как это ходит? – не понял Михаил Петрович.</w:t>
      </w:r>
    </w:p>
    <w:p w:rsidR="00882BEB" w:rsidRDefault="00882BEB" w:rsidP="00882BEB">
      <w:pPr>
        <w:pStyle w:val="1"/>
      </w:pPr>
      <w:r>
        <w:t>– А так – ходит! Почва шаткая.</w:t>
      </w:r>
    </w:p>
    <w:p w:rsidR="00882BEB" w:rsidRDefault="00882BEB" w:rsidP="00882BEB">
      <w:pPr>
        <w:pStyle w:val="1"/>
      </w:pPr>
      <w:r>
        <w:t>Ушлый ритуальщик и представить себе не мог, какое глубокое впеча</w:t>
      </w:r>
      <w:r>
        <w:t>т</w:t>
      </w:r>
      <w:r>
        <w:t>ление произведут его слова на этого лохастого очкастого мужичка, одетого в потрепанный джинсовый костюм с дырками на локтях и коленях.</w:t>
      </w:r>
    </w:p>
    <w:p w:rsidR="00882BEB" w:rsidRDefault="00882BEB" w:rsidP="00882BEB">
      <w:pPr>
        <w:pStyle w:val="1"/>
      </w:pPr>
      <w:r>
        <w:t>«Шаткая почва». Это словосочетание не давало Михаилу Петровичу покоя, преследовало его, обретая все новые и новые переносные значения.</w:t>
      </w:r>
    </w:p>
    <w:p w:rsidR="00882BEB" w:rsidRDefault="00882BEB" w:rsidP="00882BEB">
      <w:pPr>
        <w:pStyle w:val="1"/>
      </w:pPr>
      <w:r>
        <w:t>Однажды, проснувшись утром, он вдруг понял, что кладбищенский клерк не сказал ничего нового. Аргунов всю жизнь прошагал по шаткой почве, всю жизнь чувствовал колебание непокорной земли под нестойкими ногами, а теперь это колебание выросло до фантастических размеров, и бедному писателю стало совсем не по себе.</w:t>
      </w:r>
    </w:p>
    <w:p w:rsidR="00882BEB" w:rsidRDefault="00882BEB" w:rsidP="00882BEB">
      <w:pPr>
        <w:pStyle w:val="1"/>
      </w:pPr>
      <w:r>
        <w:t>Пожалуй, не было ни одной сферы в жизни, в которой бы Михаил Пе</w:t>
      </w:r>
      <w:r>
        <w:t>т</w:t>
      </w:r>
      <w:r>
        <w:t xml:space="preserve">рович не </w:t>
      </w:r>
      <w:r>
        <w:lastRenderedPageBreak/>
        <w:t>разочаровался, и это не могло его особенно радовать.</w:t>
      </w:r>
    </w:p>
    <w:p w:rsidR="00882BEB" w:rsidRDefault="00882BEB" w:rsidP="00882BEB">
      <w:pPr>
        <w:pStyle w:val="1"/>
      </w:pPr>
      <w:r>
        <w:t>Но, с другой стороны, не было и ни одного дела, которому бы он мог отдаться полностью, без оглядки.</w:t>
      </w:r>
    </w:p>
    <w:p w:rsidR="00882BEB" w:rsidRDefault="00882BEB" w:rsidP="00882BEB">
      <w:pPr>
        <w:pStyle w:val="1"/>
      </w:pPr>
      <w:r>
        <w:t>Михаил Петрович был одаренным, даже талантливым прозаиком, но сам он никогда себя писателем не называл, поскольку понимал, что в народном сознании писателями могут быть только Пушкин и Лев Толстой. Однако такое реальное отношение к своему писательству сыграло с Аргуновым злую шутку. Поскольку сам он не произнес волшебные слова, эти пресл</w:t>
      </w:r>
      <w:r>
        <w:t>о</w:t>
      </w:r>
      <w:r>
        <w:t>вутые «крекс-пекс-фекс», гипноз массового читателя так и не состоялся.</w:t>
      </w:r>
    </w:p>
    <w:p w:rsidR="00882BEB" w:rsidRDefault="00882BEB" w:rsidP="00882BEB">
      <w:pPr>
        <w:pStyle w:val="1"/>
      </w:pPr>
      <w:r>
        <w:t>Однако чем старше становился Михаил Петрович, чем лучше он писал, тем больше публикаций у него появлялось, чем больше премий ему уд</w:t>
      </w:r>
      <w:r>
        <w:t>а</w:t>
      </w:r>
      <w:r>
        <w:t>лось получить, тем ощутимее становилось поле отчуждения между ним и его коллегами.</w:t>
      </w:r>
    </w:p>
    <w:p w:rsidR="00882BEB" w:rsidRDefault="00882BEB" w:rsidP="00882BEB">
      <w:pPr>
        <w:pStyle w:val="1"/>
      </w:pPr>
      <w:r>
        <w:t>Он уже давно дорос до той стадии развития, когда собственное имя, н</w:t>
      </w:r>
      <w:r>
        <w:t>а</w:t>
      </w:r>
      <w:r>
        <w:t>бранное типографским шрифтом, не вызывает бурных эмоций. Творчество для него стало чем-то очень личным и в то же время единственным кан</w:t>
      </w:r>
      <w:r>
        <w:t>а</w:t>
      </w:r>
      <w:r>
        <w:t>лом, при помощи которого невоцерковленный Аргунов общался с Богом.</w:t>
      </w:r>
    </w:p>
    <w:p w:rsidR="00882BEB" w:rsidRDefault="00882BEB" w:rsidP="00882BEB">
      <w:pPr>
        <w:pStyle w:val="1"/>
      </w:pPr>
    </w:p>
    <w:p w:rsidR="00882BEB" w:rsidRDefault="00882BEB" w:rsidP="00882BEB">
      <w:pPr>
        <w:pStyle w:val="ac"/>
      </w:pPr>
      <w:r>
        <w:t>2</w:t>
      </w:r>
    </w:p>
    <w:p w:rsidR="00882BEB" w:rsidRDefault="00882BEB" w:rsidP="00882BEB">
      <w:pPr>
        <w:pStyle w:val="1"/>
      </w:pPr>
    </w:p>
    <w:p w:rsidR="00882BEB" w:rsidRDefault="00882BEB" w:rsidP="00882BEB">
      <w:pPr>
        <w:pStyle w:val="1"/>
      </w:pPr>
      <w:r>
        <w:t>Виктор Ксенофонтович с детства любил все красивое, и животная гр</w:t>
      </w:r>
      <w:r>
        <w:t>у</w:t>
      </w:r>
      <w:r>
        <w:t>бость окружающей жизни сильно ранила его тонкую душу. Эта грубость была отвратительна ему с детских лет, и спасался он от нее только чтением и одинокими прогулками по окскому берегу.</w:t>
      </w:r>
    </w:p>
    <w:p w:rsidR="00882BEB" w:rsidRDefault="00882BEB" w:rsidP="00882BEB">
      <w:pPr>
        <w:pStyle w:val="1"/>
      </w:pPr>
      <w:r>
        <w:t>Жизнью в районном городке он тяготился. Друзей настоящих у него н</w:t>
      </w:r>
      <w:r>
        <w:t>и</w:t>
      </w:r>
      <w:r>
        <w:t>когда не было. После окончания строительного техникума женился на д</w:t>
      </w:r>
      <w:r>
        <w:t>е</w:t>
      </w:r>
      <w:r>
        <w:t>вушке из областного центра, затем, разочаровавшись в работе строителя, поступил в культпросветучилище, а потом и в Казанский институт кул</w:t>
      </w:r>
      <w:r>
        <w:t>ь</w:t>
      </w:r>
      <w:r>
        <w:t>туры, где учился заочно.</w:t>
      </w:r>
    </w:p>
    <w:p w:rsidR="00882BEB" w:rsidRDefault="00882BEB" w:rsidP="00882BEB">
      <w:pPr>
        <w:pStyle w:val="1"/>
      </w:pPr>
      <w:r>
        <w:t>Но все это была только внешняя канва его жизни. Внутренняя жизнь Вити Семенычева была известна только ему, и он тщательно скрывал ее от жены и сослуживцев.</w:t>
      </w:r>
    </w:p>
    <w:p w:rsidR="00882BEB" w:rsidRDefault="00882BEB" w:rsidP="00882BEB">
      <w:pPr>
        <w:pStyle w:val="1"/>
      </w:pPr>
      <w:r>
        <w:t>Жену он не любил, да и она давно уже не испытывала к Вите теплых чувств. Они жили, как живут соседи – почти не ругаясь, но и не влезая в жизнь друг друга. Валентина Ивановна относилась к Виктору как к бол</w:t>
      </w:r>
      <w:r>
        <w:t>ь</w:t>
      </w:r>
      <w:r>
        <w:t>шому ребенку – незлобивому, странному, но в то же время чужому. Если бы у них были дети, тогда, конечно, Валя не считала бы свою жизнь н</w:t>
      </w:r>
      <w:r>
        <w:t>е</w:t>
      </w:r>
      <w:r>
        <w:t>удачной да и к недостаткам мужа относилась бы куда спокойнее, терпимее.</w:t>
      </w:r>
    </w:p>
    <w:p w:rsidR="00882BEB" w:rsidRDefault="00882BEB" w:rsidP="00882BEB">
      <w:pPr>
        <w:pStyle w:val="1"/>
      </w:pPr>
      <w:r>
        <w:t>А какие недостатки были у Виктора? Если бы этот вопрос задали его коллегам по библиотеке, то многие из них только пожали плечами. Пох</w:t>
      </w:r>
      <w:r>
        <w:t>о</w:t>
      </w:r>
      <w:r>
        <w:t>же, что недостатков у Семенычева совсем не было. Тихий, незлобивый с виду человек, редактор невзрачных сборников научных трудов библиотеки, руководитель редакционно-издательского отдела, именуемого коллегами не иначе как «РИО». Знали, что он пишет унылые, не всегда хорошо з</w:t>
      </w:r>
      <w:r>
        <w:t>а</w:t>
      </w:r>
      <w:r>
        <w:t>рифмованные стихи, изредка публикующиеся в местной периодике, что живет в крошечной однокомнатной квартирке со злобной, сварливой же</w:t>
      </w:r>
      <w:r>
        <w:t>н</w:t>
      </w:r>
      <w:r>
        <w:t>щиной.</w:t>
      </w:r>
    </w:p>
    <w:p w:rsidR="00882BEB" w:rsidRDefault="00882BEB" w:rsidP="00882BEB">
      <w:pPr>
        <w:pStyle w:val="1"/>
        <w:rPr>
          <w:spacing w:val="-2"/>
        </w:rPr>
      </w:pPr>
      <w:r>
        <w:rPr>
          <w:spacing w:val="-2"/>
        </w:rPr>
        <w:t>Семенычев никогда никому не сделал ничего плохого, да он и не спос</w:t>
      </w:r>
      <w:r>
        <w:rPr>
          <w:spacing w:val="-2"/>
        </w:rPr>
        <w:t>о</w:t>
      </w:r>
      <w:r>
        <w:rPr>
          <w:spacing w:val="-2"/>
        </w:rPr>
        <w:t>бен был на плохой и подлый поступок, но тем не менее его не любили.</w:t>
      </w:r>
    </w:p>
    <w:p w:rsidR="00882BEB" w:rsidRDefault="00882BEB" w:rsidP="00882BEB">
      <w:pPr>
        <w:pStyle w:val="1"/>
      </w:pPr>
      <w:r>
        <w:t xml:space="preserve">За что не любили? Наверное, за отстраненность, необщительность. За то, что уходил с работы ровно в семнадцать часов, ни разу не задержавшись, что на производственных собраниях чаще отмалчивался, криво и виновато улыбаясь. </w:t>
      </w:r>
    </w:p>
    <w:p w:rsidR="00882BEB" w:rsidRDefault="00882BEB" w:rsidP="00882BEB">
      <w:pPr>
        <w:pStyle w:val="1"/>
      </w:pPr>
      <w:r>
        <w:t>Правда, с работой он справлялся. Но и работа у Виктора была несло</w:t>
      </w:r>
      <w:r>
        <w:t>ж</w:t>
      </w:r>
      <w:r>
        <w:t>ная, и до пяти вечера совсем не обязательно было в библиотеке сидеть, можно было и раньше сделать свое дело и идти домой со спокойной сов</w:t>
      </w:r>
      <w:r>
        <w:t>е</w:t>
      </w:r>
      <w:r>
        <w:t>стью. Надзирателей у него не было. Но Семенычев не мог уйти с работы раньше. Он не мог нарушить дисциплину.</w:t>
      </w:r>
    </w:p>
    <w:p w:rsidR="00882BEB" w:rsidRDefault="00882BEB" w:rsidP="00882BEB">
      <w:pPr>
        <w:pStyle w:val="1"/>
      </w:pPr>
      <w:r>
        <w:t>Единственный мужчина в большом коллективе библиотеки (за искл</w:t>
      </w:r>
      <w:r>
        <w:t>ю</w:t>
      </w:r>
      <w:r>
        <w:t>чением охранников и сантехника), Витя совершенно не интересовал же</w:t>
      </w:r>
      <w:r>
        <w:t>н</w:t>
      </w:r>
      <w:r>
        <w:t xml:space="preserve">щин – ни как человек, ни </w:t>
      </w:r>
      <w:r>
        <w:lastRenderedPageBreak/>
        <w:t>как мужчина.</w:t>
      </w:r>
    </w:p>
    <w:p w:rsidR="00882BEB" w:rsidRDefault="00882BEB" w:rsidP="00882BEB">
      <w:pPr>
        <w:pStyle w:val="1"/>
      </w:pPr>
      <w:r>
        <w:t>Некоторые считали его странным, чуть ли не шизофреником.</w:t>
      </w:r>
    </w:p>
    <w:p w:rsidR="00882BEB" w:rsidRDefault="00882BEB" w:rsidP="00882BEB">
      <w:pPr>
        <w:pStyle w:val="1"/>
      </w:pPr>
      <w:r>
        <w:t>И тем не менее Семенычев-то как раз был человеком нормальным, даже более чем нормальным. Он был посредственным. И эта его посредстве</w:t>
      </w:r>
      <w:r>
        <w:t>н</w:t>
      </w:r>
      <w:r>
        <w:t>ность, серость, ограниченность выявлялась во всем – и в манере говорить, и в болтающихся на ниточках пуговицах старомодного пиджака, и в тресн</w:t>
      </w:r>
      <w:r>
        <w:t>у</w:t>
      </w:r>
      <w:r>
        <w:t>тых очках, замотанных синей изолентой, и в тех брошюрках на кривых тонких скрепках, которые он вместе с прыщавой девушкой Лизой, стр</w:t>
      </w:r>
      <w:r>
        <w:t>а</w:t>
      </w:r>
      <w:r>
        <w:t>дающей детским церебральным параличом, печатал на ротапринте.</w:t>
      </w:r>
    </w:p>
    <w:p w:rsidR="00882BEB" w:rsidRDefault="00882BEB" w:rsidP="00882BEB">
      <w:pPr>
        <w:pStyle w:val="1"/>
      </w:pPr>
      <w:r>
        <w:t>Чем посредственней казался Семенычев окружающим, чем бледнее и карикатурнее казалась его убогая жизнь, тем напряженней, тем истинней и безыскусней была у него жизнь внутренняя.</w:t>
      </w:r>
    </w:p>
    <w:p w:rsidR="00882BEB" w:rsidRDefault="00882BEB" w:rsidP="00882BEB">
      <w:pPr>
        <w:pStyle w:val="1"/>
      </w:pPr>
      <w:r>
        <w:t>Имелась у него еще одна беда, которую он вовсе не считал бедою. То</w:t>
      </w:r>
      <w:r>
        <w:t>н</w:t>
      </w:r>
      <w:r>
        <w:t>кое восприятие мира, данное ему от рождения, Витя неправильно связал со способностями писать об этом мире. Литературного дара у него явно не было, но осознать это Виктор Ксенофонтович не мог.</w:t>
      </w:r>
    </w:p>
    <w:p w:rsidR="00882BEB" w:rsidRDefault="00882BEB" w:rsidP="00882BEB">
      <w:pPr>
        <w:pStyle w:val="1"/>
      </w:pPr>
      <w:r>
        <w:t>Казалось ему, что если он так глубоко чувствует природу и стихи других людей, то писать он явно может, и не хуже, чем другие.</w:t>
      </w:r>
    </w:p>
    <w:p w:rsidR="00882BEB" w:rsidRDefault="00882BEB" w:rsidP="00882BEB">
      <w:pPr>
        <w:pStyle w:val="1"/>
      </w:pPr>
      <w:r>
        <w:t>Валентина Ивановна читала его стихи, и они ей не нравились. Не нр</w:t>
      </w:r>
      <w:r>
        <w:t>а</w:t>
      </w:r>
      <w:r>
        <w:t>вились вовсе не потому, что она понимала, что они плохие. Стихи не могли нравиться Валентине Ивановне по определению, поскольку она вообще не понимала, зачем люди пишут в рифму, когда все может быть понятно и без нее. Она читала разве что женские романы и кулинарные книги.</w:t>
      </w:r>
    </w:p>
    <w:p w:rsidR="00882BEB" w:rsidRDefault="00882BEB" w:rsidP="00882BEB">
      <w:pPr>
        <w:pStyle w:val="1"/>
      </w:pPr>
      <w:r>
        <w:t>Как мы писали, Валя давно уже не любила мужа, но все же не была к его судьбе полностью равнодушна, поскольку их связывали долгие годы с</w:t>
      </w:r>
      <w:r>
        <w:t>о</w:t>
      </w:r>
      <w:r>
        <w:t>вместной жизни.</w:t>
      </w:r>
    </w:p>
    <w:p w:rsidR="00882BEB" w:rsidRDefault="00882BEB" w:rsidP="00882BEB">
      <w:pPr>
        <w:pStyle w:val="1"/>
      </w:pPr>
      <w:r>
        <w:t>– Ну что ты всегда один да один! – сказала она ему как-то. – Ты же ст</w:t>
      </w:r>
      <w:r>
        <w:t>и</w:t>
      </w:r>
      <w:r>
        <w:t>хи пишешь! А в нашем городе есть писатели. Я вот слыхала, кто-то на улице кричал в микрофон: «союз писателей, союз писателей!» Выступали какие-то длинноволосые очкастые мужички. Один даже на гитаре играл и пел. Я постояла, послушала. Пойди к ним, пусть они тебя в свой союз запишут. Будете друг дружке стихи читать. Все же лучше, чем по берегу одному шататься. Там шпана одна собирается, а тут люди культурные, с о</w:t>
      </w:r>
      <w:r>
        <w:t>б</w:t>
      </w:r>
      <w:r>
        <w:t>разованием, при книгах к тому же.</w:t>
      </w:r>
    </w:p>
    <w:p w:rsidR="00882BEB" w:rsidRDefault="00882BEB" w:rsidP="00882BEB">
      <w:pPr>
        <w:pStyle w:val="1"/>
      </w:pPr>
      <w:r>
        <w:t>И Виктор Ксенофонтович внял ее словам, зашел в местное отделение Союза писателей, поскольку и находилось оно неподалеку от окского б</w:t>
      </w:r>
      <w:r>
        <w:t>е</w:t>
      </w:r>
      <w:r>
        <w:t>рега, по которому он часто одиноко прогуливался.</w:t>
      </w:r>
    </w:p>
    <w:p w:rsidR="00882BEB" w:rsidRDefault="00882BEB" w:rsidP="00882BEB">
      <w:pPr>
        <w:pStyle w:val="1"/>
      </w:pPr>
      <w:r>
        <w:t>В небольшой комнатке, с пола до потолка увешанной грамотами в кр</w:t>
      </w:r>
      <w:r>
        <w:t>а</w:t>
      </w:r>
      <w:r>
        <w:t>сивых разноцветных рамках, сидел, глядя на тусклый экран монитора, с</w:t>
      </w:r>
      <w:r>
        <w:t>е</w:t>
      </w:r>
      <w:r>
        <w:t>довласый человек, одетый в клетчатую домашнюю рубашку и потертые джинсы.</w:t>
      </w:r>
    </w:p>
    <w:p w:rsidR="00882BEB" w:rsidRDefault="00882BEB" w:rsidP="00882BEB">
      <w:pPr>
        <w:pStyle w:val="1"/>
      </w:pPr>
      <w:r>
        <w:t>Николай Степанович был явно не в духе. А надо сказать, что этот самый Николай Степанович, председатель правления писательской организации, и пришедший к нему Виктор Ксенофонтович, не только родились под одним знаком зодиака. Они были похожи во всем и различались только мерой п</w:t>
      </w:r>
      <w:r>
        <w:t>о</w:t>
      </w:r>
      <w:r>
        <w:t>средственности. Если Николай Степанович представлял собой посредс</w:t>
      </w:r>
      <w:r>
        <w:t>т</w:t>
      </w:r>
      <w:r>
        <w:t>венность среднего уровня, то Витя был уже ниже всякого уровня, но при этом он тоже был посредственностью</w:t>
      </w:r>
    </w:p>
    <w:p w:rsidR="00882BEB" w:rsidRDefault="00882BEB" w:rsidP="00882BEB">
      <w:pPr>
        <w:pStyle w:val="1"/>
      </w:pPr>
      <w:r>
        <w:t>Нельзя быть слегка посредственным, как нельзя быть немного береме</w:t>
      </w:r>
      <w:r>
        <w:t>н</w:t>
      </w:r>
      <w:r>
        <w:t>ной – возразит, наверное, читатель, и будет прав. Но мы живем в мире п</w:t>
      </w:r>
      <w:r>
        <w:t>а</w:t>
      </w:r>
      <w:r>
        <w:t>радоксов, и с этим утверждением никакой здравомыслящий читатель сп</w:t>
      </w:r>
      <w:r>
        <w:t>о</w:t>
      </w:r>
      <w:r>
        <w:t>рить не будет, поскольку это факт эмпирический. И один из парадоксов, действительно, заключается в том, что нельзя быть «не-</w:t>
      </w:r>
      <w:r>
        <w:br/>
        <w:t>много посредственным», и в то же время уровни посредственности все же можно обозначить, во всяком случае вчерне.</w:t>
      </w:r>
    </w:p>
    <w:p w:rsidR="00882BEB" w:rsidRDefault="00882BEB" w:rsidP="00882BEB">
      <w:pPr>
        <w:pStyle w:val="1"/>
      </w:pPr>
      <w:r>
        <w:t xml:space="preserve">Николай Степанович увидел робкого человека в старомодном мятом пиджаке, и ему сразу этот человек понравился. Во-первых, тем, что было в нем что-то узнаваемое, застенчивость была какая-то, скромность. Он не открывал дверь ногой и, по-видимому, </w:t>
      </w:r>
      <w:r>
        <w:lastRenderedPageBreak/>
        <w:t>имел уважение к Николаю Степ</w:t>
      </w:r>
      <w:r>
        <w:t>а</w:t>
      </w:r>
      <w:r>
        <w:t>новичу.</w:t>
      </w:r>
    </w:p>
    <w:p w:rsidR="00882BEB" w:rsidRDefault="00882BEB" w:rsidP="00882BEB">
      <w:pPr>
        <w:pStyle w:val="1"/>
      </w:pPr>
      <w:r>
        <w:t>А последнее время Николай Степанович сильно переживал из-за того, что его перестали уважать. Сказать по правде, его и раньше-то никто ос</w:t>
      </w:r>
      <w:r>
        <w:t>о</w:t>
      </w:r>
      <w:r>
        <w:t>бенно не уважал. Но в молодости Николай Степанович еще не хотел, чтобы его сильно уважали и всегда оказывали ему знаки уважения. Молодых л</w:t>
      </w:r>
      <w:r>
        <w:t>ю</w:t>
      </w:r>
      <w:r>
        <w:t>дей и не надо уважать, они сами должны уважать старших.</w:t>
      </w:r>
    </w:p>
    <w:p w:rsidR="00882BEB" w:rsidRDefault="00882BEB" w:rsidP="00882BEB">
      <w:pPr>
        <w:pStyle w:val="1"/>
      </w:pPr>
      <w:r>
        <w:t>И вот наступило такое время, когда Николай Степанович явно перешел в разряд старших, но тем не менее уважение к нему почему-то не родилось, не возникло само по себе, просто так, «по умолчанию», как говорят пр</w:t>
      </w:r>
      <w:r>
        <w:t>о</w:t>
      </w:r>
      <w:r>
        <w:t>граммисты.</w:t>
      </w:r>
    </w:p>
    <w:p w:rsidR="00882BEB" w:rsidRDefault="00882BEB" w:rsidP="00882BEB">
      <w:pPr>
        <w:pStyle w:val="1"/>
      </w:pPr>
      <w:r>
        <w:t>Он не принадлежал к тому типу людей, которые привыкли винить во всем себя и только себя. Николай Степанович был убежден, что во всех его неудачах виноваты другие люди – амбициозные политики, развалившие великую державу, а вкупе с ней и возможность зарабатывать деньги лит</w:t>
      </w:r>
      <w:r>
        <w:t>е</w:t>
      </w:r>
      <w:r>
        <w:t>ратурным трудом, всевозможные завистники и интриганы, областные вл</w:t>
      </w:r>
      <w:r>
        <w:t>а</w:t>
      </w:r>
      <w:r>
        <w:t>сти, не желающие оплачивать издания его бессмертных произведений.</w:t>
      </w:r>
    </w:p>
    <w:p w:rsidR="00882BEB" w:rsidRDefault="00882BEB" w:rsidP="00882BEB">
      <w:pPr>
        <w:pStyle w:val="1"/>
      </w:pPr>
      <w:r>
        <w:t>Посмотреть же со стороны на свои произведения он не мог. Считающий себя прозаиком Николай Степанович не писал ни романов, ни повестей, ни рассказов. Он производил на свет однообразные скучные «очерки», в к</w:t>
      </w:r>
      <w:r>
        <w:t>о</w:t>
      </w:r>
      <w:r>
        <w:t>торых неизменно склонял слово «духовность».</w:t>
      </w:r>
    </w:p>
    <w:p w:rsidR="00882BEB" w:rsidRDefault="00882BEB" w:rsidP="00882BEB">
      <w:pPr>
        <w:pStyle w:val="1"/>
      </w:pPr>
      <w:r>
        <w:t>Витя Семенычев тоже не мог посмотреть со стороны на свои стихи, но, в отличие от Николая Степановича, он вовсе не хотел их публиковать, не было у него такого желания. И писателем он быть вовсе не хотел. Просто ему надоело одному ходить по бетонной набережной и захотелось проч</w:t>
      </w:r>
      <w:r>
        <w:t>и</w:t>
      </w:r>
      <w:r>
        <w:t>тать свои стихи этому благообразному, обстоятельному, седому мужчине, к тому же писателю.</w:t>
      </w:r>
    </w:p>
    <w:p w:rsidR="00882BEB" w:rsidRDefault="00882BEB" w:rsidP="00882BEB">
      <w:pPr>
        <w:pStyle w:val="1"/>
      </w:pPr>
      <w:r>
        <w:t>Так получилось, что в этот день Витя прочитал Николаю Степановичу не только свои стихи, но и рассказал, что, кроме стихов, его ничего не и</w:t>
      </w:r>
      <w:r>
        <w:t>н</w:t>
      </w:r>
      <w:r>
        <w:t>тересует. Работу свою он не любит, жена давно раздражает его своей туп</w:t>
      </w:r>
      <w:r>
        <w:t>о</w:t>
      </w:r>
      <w:r>
        <w:t>стью, а детей у него нет.</w:t>
      </w:r>
    </w:p>
    <w:p w:rsidR="00882BEB" w:rsidRDefault="00882BEB" w:rsidP="00882BEB">
      <w:pPr>
        <w:pStyle w:val="1"/>
      </w:pPr>
      <w:r>
        <w:t>Николай Степанович предложил ему выпить водки. Витя почти не пил в реальной жизни, но здесь, в этой комнатке, обвешанной грамотами, все было совсем по-другому. Здесь было тепло и уютно, как дома. Более того – здесь было даже лучше, чем дома.</w:t>
      </w:r>
    </w:p>
    <w:p w:rsidR="00882BEB" w:rsidRDefault="00882BEB" w:rsidP="00882BEB">
      <w:pPr>
        <w:pStyle w:val="1"/>
      </w:pPr>
      <w:r>
        <w:t>Водка быстро ударила в голову, и Витя почувствовал, как его тоска ушла куда-то.</w:t>
      </w:r>
    </w:p>
    <w:p w:rsidR="00882BEB" w:rsidRDefault="00882BEB" w:rsidP="00882BEB">
      <w:pPr>
        <w:pStyle w:val="1"/>
      </w:pPr>
      <w:r>
        <w:t>С тех пор он стал заходить в писательскую организацию и редко там видел кого-нибудь, кроме Николая Степановича. Они каждый раз выпив</w:t>
      </w:r>
      <w:r>
        <w:t>а</w:t>
      </w:r>
      <w:r>
        <w:t>ли, и каждый раз Витя ощущал под грудиной какой-то теплый, нежный комок, который говорил ему: «Не все так плохо, браток, не все так плохо».</w:t>
      </w:r>
    </w:p>
    <w:p w:rsidR="00882BEB" w:rsidRDefault="00882BEB" w:rsidP="00882BEB">
      <w:pPr>
        <w:pStyle w:val="1"/>
      </w:pPr>
      <w:r>
        <w:t>Николай Степанович почти всегда вещал о себе, о своих многочисле</w:t>
      </w:r>
      <w:r>
        <w:t>н</w:t>
      </w:r>
      <w:r>
        <w:t>ных врагах, мешающих ему создавать и культивировать духовность, но Витя не слушал его. Ему нравилось только читать стихи и ощущать комок под грудиной.</w:t>
      </w:r>
    </w:p>
    <w:p w:rsidR="00882BEB" w:rsidRDefault="00882BEB" w:rsidP="00882BEB">
      <w:pPr>
        <w:pStyle w:val="1"/>
      </w:pPr>
      <w:r>
        <w:t xml:space="preserve">– Зря ты туда ходишь, – заявила ему как-то Валентина Ивановна. – </w:t>
      </w:r>
      <w:r>
        <w:br/>
        <w:t>Алкашом тебя эти писатели заделают. Сами-то небось горькие пьяницы. Прости ты меня, что дала тебе дурной совет – направила в их заведение. Не знала я, что там алконавты одни.</w:t>
      </w:r>
    </w:p>
    <w:p w:rsidR="00882BEB" w:rsidRDefault="00882BEB" w:rsidP="00882BEB">
      <w:pPr>
        <w:pStyle w:val="1"/>
      </w:pPr>
      <w:r>
        <w:t>Но Витя не слушал жену. Мало ли что кудахчет эта рябая курица! Ей бы яйца нести, но она не может. Ни роду ни плоду. Бесплодная смоковница. У него хоть стихи есть. А она только женские романы листает, лузгает с</w:t>
      </w:r>
      <w:r>
        <w:t>е</w:t>
      </w:r>
      <w:r>
        <w:t>мечки подсолнуха да в телевизор пялится</w:t>
      </w:r>
    </w:p>
    <w:p w:rsidR="00882BEB" w:rsidRDefault="00882BEB" w:rsidP="00882BEB">
      <w:pPr>
        <w:pStyle w:val="1"/>
      </w:pPr>
      <w:r>
        <w:t>Однажды Николай Степанович предложил Вите издать книжку стихов.</w:t>
      </w:r>
    </w:p>
    <w:p w:rsidR="00882BEB" w:rsidRDefault="00882BEB" w:rsidP="00882BEB">
      <w:pPr>
        <w:pStyle w:val="1"/>
      </w:pPr>
      <w:r>
        <w:t>– Не беспокойся, я спонсоров найду. Есть у меня меценат один, который мне с журналом помогает, он депутат городской думы и доктор наук. Эк</w:t>
      </w:r>
      <w:r>
        <w:t>о</w:t>
      </w:r>
      <w:r>
        <w:t>номических. Умный мужик, понимает, что духовность поддерживать надо! Он и сам неплохие стихи пишет. Хуже, конечно, чем мы, профессионалы. Но что с него взять – депутат, профессор!</w:t>
      </w:r>
    </w:p>
    <w:p w:rsidR="00882BEB" w:rsidRDefault="00882BEB" w:rsidP="00882BEB">
      <w:pPr>
        <w:pStyle w:val="1"/>
      </w:pPr>
      <w:r>
        <w:t xml:space="preserve">Витя сильно удивился, что у него может быть своя книга, но послушался Николая Степановича, отправил ему сотню стихотворений по электронной почте, а месяца через </w:t>
      </w:r>
      <w:r>
        <w:lastRenderedPageBreak/>
        <w:t>два держал уже в руках изящно изданную, пахнущую типографской краской тонкую книжечку. И название у книжечки было с</w:t>
      </w:r>
      <w:r>
        <w:t>а</w:t>
      </w:r>
      <w:r>
        <w:t>мое что ни на есть поэтическое – «Вдохновение».</w:t>
      </w:r>
    </w:p>
    <w:p w:rsidR="00882BEB" w:rsidRDefault="00882BEB" w:rsidP="00882BEB">
      <w:pPr>
        <w:pStyle w:val="1"/>
      </w:pPr>
      <w:r>
        <w:t>Книжка произвела огромное впечатление на Валентину Ивановну. Когда те же самые стихи были накарябаны шариковой ручкой в дешевом блокн</w:t>
      </w:r>
      <w:r>
        <w:t>о</w:t>
      </w:r>
      <w:r>
        <w:t>те, они производили совсем не то впечатление. А тут… книга. Книга! Как у настоящего писателя.</w:t>
      </w:r>
    </w:p>
    <w:p w:rsidR="00882BEB" w:rsidRDefault="00882BEB" w:rsidP="00882BEB">
      <w:pPr>
        <w:pStyle w:val="1"/>
      </w:pPr>
      <w:r>
        <w:t xml:space="preserve">«Кто знает, может быть, Витёк-то мой действительно хорошо пишет, раз ему книжку издали? – думала она. – Впрочем, какая нам польза </w:t>
      </w:r>
      <w:r>
        <w:br/>
        <w:t xml:space="preserve">от этого, коли за книги деньги не </w:t>
      </w:r>
      <w:r>
        <w:rPr>
          <w:i/>
          <w:iCs/>
        </w:rPr>
        <w:t>плотят</w:t>
      </w:r>
      <w:r>
        <w:t xml:space="preserve"> (она именно так, через «о», пр</w:t>
      </w:r>
      <w:r>
        <w:t>о</w:t>
      </w:r>
      <w:r>
        <w:t>износила это слово).</w:t>
      </w:r>
    </w:p>
    <w:p w:rsidR="00882BEB" w:rsidRDefault="00882BEB" w:rsidP="00882BEB">
      <w:pPr>
        <w:pStyle w:val="1"/>
      </w:pPr>
      <w:r>
        <w:t>– Скажи-ка, Виктор Батькович, – изрекла она однажды, – а почему это вдруг депутат за твою книжку свои башли выложил? Понравились ему стишки, что ли?</w:t>
      </w:r>
    </w:p>
    <w:p w:rsidR="00882BEB" w:rsidRDefault="00882BEB" w:rsidP="00882BEB">
      <w:pPr>
        <w:pStyle w:val="1"/>
      </w:pPr>
      <w:r>
        <w:t>– Ты, Валя, совсем не понимаешь спонсоров, – ответил Виктор. – Кни</w:t>
      </w:r>
      <w:r>
        <w:t>ж</w:t>
      </w:r>
      <w:r>
        <w:t>ку он вообще читать не будет. Но он считает, что должен поддерживать поэзию. У него убеждения такие, принципы!</w:t>
      </w:r>
    </w:p>
    <w:p w:rsidR="00882BEB" w:rsidRDefault="00882BEB" w:rsidP="00882BEB">
      <w:pPr>
        <w:pStyle w:val="1"/>
      </w:pPr>
      <w:r>
        <w:t>«Поддерживать поэзию… – подумала Валентина Ивановна. – Зачем ее поддерживать? Вот чистоту поддерживать надо. А поэзию? Какой с нее прок?»</w:t>
      </w:r>
    </w:p>
    <w:p w:rsidR="00882BEB" w:rsidRDefault="00882BEB" w:rsidP="00882BEB">
      <w:pPr>
        <w:pStyle w:val="1"/>
      </w:pPr>
      <w:r>
        <w:t>Однако Валентина Ивановна не была такой уж ограниченной, как может показаться читателю. Если она чего-то не понимала, то часто винила в этом прежде всего себя. Решила она (и совершенно справедливо!), что если п</w:t>
      </w:r>
      <w:r>
        <w:t>о</w:t>
      </w:r>
      <w:r>
        <w:t>эзию кто-то поддерживает, то так и должно быть. Значит, не должна эта самая поэзия пропадать только из-за того, что ей, Валентине Батьковне, она как телеге пятое колесо. Стало быть, стишки Витькины кому-то нужны.</w:t>
      </w:r>
    </w:p>
    <w:p w:rsidR="00882BEB" w:rsidRDefault="00882BEB" w:rsidP="00882BEB">
      <w:pPr>
        <w:pStyle w:val="1"/>
      </w:pPr>
      <w:r>
        <w:t>Через месяц после выхода книжки, очередной раз распивая водку в св</w:t>
      </w:r>
      <w:r>
        <w:t>о</w:t>
      </w:r>
      <w:r>
        <w:t>ем кабинете в небольшой компании членов правления, а точнее, пожилых морщинистых мужичков в советских пиджаках, обильно усыпанных пе</w:t>
      </w:r>
      <w:r>
        <w:t>р</w:t>
      </w:r>
      <w:r>
        <w:t>хотью, Николай Степанович предложил принять Виктора Ксенофонтовича в Союз писателей.</w:t>
      </w:r>
    </w:p>
    <w:p w:rsidR="00882BEB" w:rsidRDefault="00882BEB" w:rsidP="00882BEB">
      <w:pPr>
        <w:pStyle w:val="1"/>
      </w:pPr>
      <w:r>
        <w:t>– Книжка у него уже есть, – добавил он. – Примем его?</w:t>
      </w:r>
    </w:p>
    <w:p w:rsidR="00882BEB" w:rsidRDefault="00882BEB" w:rsidP="00882BEB">
      <w:pPr>
        <w:pStyle w:val="1"/>
      </w:pPr>
      <w:r>
        <w:t>– Принимать мы можем только на общем собрании, – возразил прозаик Метнев .</w:t>
      </w:r>
    </w:p>
    <w:p w:rsidR="00882BEB" w:rsidRDefault="00882BEB" w:rsidP="00882BEB">
      <w:pPr>
        <w:pStyle w:val="1"/>
      </w:pPr>
      <w:r>
        <w:t>– Ну вот и примем, – ответил Николай Степанович. – Открытым голос</w:t>
      </w:r>
      <w:r>
        <w:t>о</w:t>
      </w:r>
      <w:r>
        <w:t>ванием. Никто против него голосовать не будет. Ты сам-то хочешь к нам?</w:t>
      </w:r>
    </w:p>
    <w:p w:rsidR="00882BEB" w:rsidRDefault="00882BEB" w:rsidP="00882BEB">
      <w:pPr>
        <w:pStyle w:val="1"/>
        <w:rPr>
          <w:spacing w:val="-2"/>
        </w:rPr>
      </w:pPr>
      <w:r>
        <w:rPr>
          <w:spacing w:val="-2"/>
        </w:rPr>
        <w:t>Витя был честным человеком. Он не понимал, зачем ему нужно вступать в Союз писателей. Ведь пить водку с Николаем Степановичем можно и без этого. Но он чувствовал, какого ответа от него ждут, и ответил:</w:t>
      </w:r>
    </w:p>
    <w:p w:rsidR="00882BEB" w:rsidRDefault="00882BEB" w:rsidP="00882BEB">
      <w:pPr>
        <w:pStyle w:val="1"/>
      </w:pPr>
      <w:r>
        <w:t>– Хочу.</w:t>
      </w:r>
    </w:p>
    <w:p w:rsidR="00882BEB" w:rsidRDefault="00882BEB" w:rsidP="00882BEB">
      <w:pPr>
        <w:pStyle w:val="1"/>
      </w:pPr>
    </w:p>
    <w:p w:rsidR="00882BEB" w:rsidRDefault="00882BEB" w:rsidP="00882BEB">
      <w:pPr>
        <w:pStyle w:val="ac"/>
      </w:pPr>
      <w:r>
        <w:t>3</w:t>
      </w:r>
    </w:p>
    <w:p w:rsidR="00882BEB" w:rsidRDefault="00882BEB" w:rsidP="00882BEB">
      <w:pPr>
        <w:pStyle w:val="1"/>
      </w:pPr>
    </w:p>
    <w:p w:rsidR="00882BEB" w:rsidRDefault="00882BEB" w:rsidP="00882BEB">
      <w:pPr>
        <w:pStyle w:val="1"/>
      </w:pPr>
      <w:r>
        <w:t>Аргунов не хотел идти на собрание. Он уже давно разочаровался в Со</w:t>
      </w:r>
      <w:r>
        <w:t>ю</w:t>
      </w:r>
      <w:r>
        <w:t>зе как в организации мертвой, формальной, ничем не желающей помочь писателю. И все же не мог полностью оторвать себя от старенького, с о</w:t>
      </w:r>
      <w:r>
        <w:t>б</w:t>
      </w:r>
      <w:r>
        <w:t>валивающейся штукатуркой, двухэтажного особнячка на набережной Оки, построенного знаменитым в свое время в городе купцом-тугодумом, кр</w:t>
      </w:r>
      <w:r>
        <w:t>е</w:t>
      </w:r>
      <w:r>
        <w:t>стившим высокий морщинистый лоб двумя кривыми корявыми перстами. Здесь прошли юность, молодость, да и зрелые годы Аргунова</w:t>
      </w:r>
    </w:p>
    <w:p w:rsidR="00882BEB" w:rsidRDefault="00882BEB" w:rsidP="00882BEB">
      <w:pPr>
        <w:pStyle w:val="1"/>
      </w:pPr>
      <w:r>
        <w:t>Теперь там все изменилось, даже машину поставить было негде. П</w:t>
      </w:r>
      <w:r>
        <w:t>о</w:t>
      </w:r>
      <w:r>
        <w:t>всюду красовались наглые знаки платных парковок, появились новые кафе и магазины. И ничто уже не напоминало время благообразного и степе</w:t>
      </w:r>
      <w:r>
        <w:t>н</w:t>
      </w:r>
      <w:r>
        <w:t>ного купца-старообрядца, отдавшего свой дом городской думе и постр</w:t>
      </w:r>
      <w:r>
        <w:t>о</w:t>
      </w:r>
      <w:r>
        <w:t>ившего в городе несколько ночлежек и вдовьих приютов.</w:t>
      </w:r>
    </w:p>
    <w:p w:rsidR="00882BEB" w:rsidRDefault="00882BEB" w:rsidP="00882BEB">
      <w:pPr>
        <w:pStyle w:val="1"/>
      </w:pPr>
      <w:r>
        <w:t>Весь этот квартал, расположенный неподалеку от речного вокзала, по</w:t>
      </w:r>
      <w:r>
        <w:t>л</w:t>
      </w:r>
      <w:r>
        <w:t>ностью преобразился. Стены домов обделали разноцветным декоративным кирпичом, а кое-где облицевали гранитом и мрамором. На набережной и</w:t>
      </w:r>
      <w:r>
        <w:t>с</w:t>
      </w:r>
      <w:r>
        <w:t xml:space="preserve">чезли ужасающие ямы. </w:t>
      </w:r>
    </w:p>
    <w:p w:rsidR="00882BEB" w:rsidRDefault="00882BEB" w:rsidP="00882BEB">
      <w:pPr>
        <w:pStyle w:val="1"/>
      </w:pPr>
      <w:r>
        <w:t>Но чем ровнее, чем красивей становилось дорожное покрытие набере</w:t>
      </w:r>
      <w:r>
        <w:t>ж</w:t>
      </w:r>
      <w:r>
        <w:t xml:space="preserve">ной Оки и </w:t>
      </w:r>
      <w:r>
        <w:lastRenderedPageBreak/>
        <w:t>прилегающих к ним кварталов, тем отчетливей ощущал Аргунов шаткую почву под ногами. Казалось ему, что скоро, совсем скоро наступит такой момент, когда все эти современные строения, как неустойчивые ка</w:t>
      </w:r>
      <w:r>
        <w:t>р</w:t>
      </w:r>
      <w:r>
        <w:t>точные домики, упадут и обратятся в прах</w:t>
      </w:r>
    </w:p>
    <w:p w:rsidR="00882BEB" w:rsidRDefault="00882BEB" w:rsidP="00882BEB">
      <w:pPr>
        <w:pStyle w:val="1"/>
      </w:pPr>
      <w:r>
        <w:t>Он не появлялся в этом здании более года. И совсем не потому, что л</w:t>
      </w:r>
      <w:r>
        <w:t>ю</w:t>
      </w:r>
      <w:r>
        <w:t>ди в мятых пиджаках, входящие в правление и возглавлявший это самое правление седовласый и благообразный Николай Степанович были ему как-то особенно неприятны. Скорей всего, он просто чувствовал, что та самая «духовность», о которой постоянно говорил председатель, сродни сухим дохлым мухам, валяющимся между рамами. А мертвечина была ему не по душе.</w:t>
      </w:r>
    </w:p>
    <w:p w:rsidR="00882BEB" w:rsidRDefault="00882BEB" w:rsidP="00882BEB">
      <w:pPr>
        <w:pStyle w:val="1"/>
      </w:pPr>
      <w:r>
        <w:t>На старом потрескавшемся пианино лежало несколько самодельных книжечек на скрепках, и одна из них была Витина книжка, то самое «Вдохновение», которое выпустил Николай Степанович на деньги депут</w:t>
      </w:r>
      <w:r>
        <w:t>а</w:t>
      </w:r>
      <w:r>
        <w:t xml:space="preserve">та-сочинителя. </w:t>
      </w:r>
    </w:p>
    <w:p w:rsidR="00882BEB" w:rsidRDefault="00882BEB" w:rsidP="00882BEB">
      <w:pPr>
        <w:pStyle w:val="1"/>
      </w:pPr>
      <w:r>
        <w:t>Почитав стихи, Аргунов вновь почувствовал, как под его ногами ходит земля. С одной стороны, совсем не было ничего ужасного в том, что эти беспомощные тексты были набраны типографским шрифтом. Но с другой стороны, очень понятной Аргунову, вся история изящной словесности как нашего отечества, так и других стран ярко свидетельствовала о том, что именно такие произведения и не должны как раз этим самым типографским шрифтом набираться. Они имели полное право существовать на поздрав</w:t>
      </w:r>
      <w:r>
        <w:t>и</w:t>
      </w:r>
      <w:r>
        <w:t>тельных открытках, в блокнотах, альбомах, ученических тетрадках, даже в загадочном и до конца не понятном Михаилу Петровичу интернете. Но н</w:t>
      </w:r>
      <w:r>
        <w:t>и</w:t>
      </w:r>
      <w:r>
        <w:t>как не в книге, поскольку книга – вещь особая, святая для нас. Это ощущ</w:t>
      </w:r>
      <w:r>
        <w:t>е</w:t>
      </w:r>
      <w:r>
        <w:t>ние было для Аргунова настолько органичным, настолько продиктованным его предыдущей жизнью, что он посчитал книжечку Вити какой-то оши</w:t>
      </w:r>
      <w:r>
        <w:t>б</w:t>
      </w:r>
      <w:r>
        <w:t>кой, нелепой шуткой, чем-то таким, чем заниматься кощунственно.</w:t>
      </w:r>
    </w:p>
    <w:p w:rsidR="00882BEB" w:rsidRDefault="00882BEB" w:rsidP="00882BEB">
      <w:pPr>
        <w:pStyle w:val="1"/>
      </w:pPr>
      <w:r>
        <w:t>Михаил Петрович узнал, что кроме этого Вити планируется «вступить» в союз еще восемь человек – шесть поэтов и двух очеркистов, пишущих, разумеется, о духовности. Голосовать против этих людей Аргунов не хотел – ему не нужны были враги. Но голосовать за них он не мог тем более. Что оставалось делать?</w:t>
      </w:r>
    </w:p>
    <w:p w:rsidR="00882BEB" w:rsidRDefault="00882BEB" w:rsidP="00882BEB">
      <w:pPr>
        <w:pStyle w:val="1"/>
      </w:pPr>
      <w:r>
        <w:t>«Сейчас я скажу, что буду воздерживаться, поскольку не читал этих книг», – подумал Михаил Петрович. Но тут же поймал себя на том, что и в воздержании от голосования содержится какая-то чудовищная неправда.</w:t>
      </w:r>
    </w:p>
    <w:p w:rsidR="00882BEB" w:rsidRDefault="00882BEB" w:rsidP="00882BEB">
      <w:pPr>
        <w:pStyle w:val="1"/>
      </w:pPr>
      <w:r>
        <w:t>Он пошел в туалет по гнилым, колеблющимся доскам, и ощущение шаткой почвы вновь овладело всем его существом, и он почувствовал, как закружилась у него голова.</w:t>
      </w:r>
    </w:p>
    <w:p w:rsidR="00882BEB" w:rsidRDefault="00882BEB" w:rsidP="00882BEB">
      <w:pPr>
        <w:pStyle w:val="1"/>
      </w:pPr>
      <w:r>
        <w:t>Зачем, зачем, Миша? Зачем ты полез на эту карусель? Ведь эта карусель для больших детишек, а ты еще маленький, маленький… Он отчетливо услыхал мамин голос, вспомнил, как остро пахла резеда в городском парке, вспомнил эти ужасные карусели, окурки на земле, коричневатую бутылку из-под лимонада «Буратино» с отколотым горлышком. Зачем-то ее бросили прямо в клумбу, прямо в резеду и анютины глазки. Зачем, зачем? Разве так можно? Да и почва-то у нас шаткая, шаткая.</w:t>
      </w:r>
    </w:p>
    <w:p w:rsidR="00882BEB" w:rsidRDefault="00882BEB" w:rsidP="00882BEB">
      <w:pPr>
        <w:pStyle w:val="1"/>
        <w:rPr>
          <w:spacing w:val="2"/>
        </w:rPr>
      </w:pPr>
      <w:r>
        <w:rPr>
          <w:spacing w:val="2"/>
        </w:rPr>
        <w:t>В туалете Михаил Петрович умылся, посмотрел в небольшое зеркальце над раковиной, медленно причесал волосы деревянной расческой с на</w:t>
      </w:r>
      <w:r>
        <w:rPr>
          <w:spacing w:val="2"/>
        </w:rPr>
        <w:t>д</w:t>
      </w:r>
      <w:r>
        <w:rPr>
          <w:spacing w:val="2"/>
        </w:rPr>
        <w:t xml:space="preserve">писью «Из Сибири – с любовью!» и окончательно пришел в себя. Нет, все не так. Ничего ужасного не произошло! Он совсем не изменился! Совсем не изменился! Изменился мир, который его окружает. </w:t>
      </w:r>
    </w:p>
    <w:p w:rsidR="00882BEB" w:rsidRDefault="00882BEB" w:rsidP="00882BEB">
      <w:pPr>
        <w:pStyle w:val="1"/>
      </w:pPr>
      <w:r>
        <w:t>Вот где собака зарыта! Так что он, Миша Аргунов, совсем не виноват в той карусели, в той чудовищной свистопляске, охватившей всю нашу зе</w:t>
      </w:r>
      <w:r>
        <w:t>м</w:t>
      </w:r>
      <w:r>
        <w:t>лю.</w:t>
      </w:r>
    </w:p>
    <w:p w:rsidR="00882BEB" w:rsidRDefault="00882BEB" w:rsidP="00882BEB">
      <w:pPr>
        <w:pStyle w:val="1"/>
      </w:pPr>
      <w:r>
        <w:t xml:space="preserve">Он понял, что надо делать. </w:t>
      </w:r>
    </w:p>
    <w:p w:rsidR="00882BEB" w:rsidRDefault="00882BEB" w:rsidP="00882BEB">
      <w:pPr>
        <w:pStyle w:val="1"/>
      </w:pPr>
      <w:r>
        <w:t>Аргунов тихо прикрыл дверь туалета, тихонько прошел мимо актового зала, где уже началось собрание и где седовласый председатель что-то бубнил загробным голосом, как будто читал псалтырь возле покойника.</w:t>
      </w:r>
    </w:p>
    <w:p w:rsidR="00882BEB" w:rsidRDefault="00882BEB" w:rsidP="00882BEB">
      <w:pPr>
        <w:pStyle w:val="1"/>
      </w:pPr>
      <w:r>
        <w:t xml:space="preserve">Спустился по лестнице, вышел на берег Оки. </w:t>
      </w:r>
    </w:p>
    <w:p w:rsidR="00882BEB" w:rsidRDefault="00882BEB" w:rsidP="00882BEB">
      <w:pPr>
        <w:pStyle w:val="1"/>
      </w:pPr>
      <w:r>
        <w:t xml:space="preserve">На набережной стоял пухлый гаишник с мешками под глазами и смотрел с видом </w:t>
      </w:r>
      <w:r>
        <w:lastRenderedPageBreak/>
        <w:t>римского патриция на то, как эвакуатор поднимает не по закону припаркованное авто. Машина чуть раскачивалась на крючьях.</w:t>
      </w:r>
    </w:p>
    <w:p w:rsidR="00882BEB" w:rsidRDefault="00882BEB" w:rsidP="00882BEB">
      <w:pPr>
        <w:pStyle w:val="1"/>
      </w:pPr>
      <w:r>
        <w:t xml:space="preserve">Аргунов широкими шагами шел по набережной. До того места, где он оставил свой автомобиль, было не меньше километра. Ничего страшного! Ведь его машину еще не забрали! </w:t>
      </w:r>
    </w:p>
    <w:p w:rsidR="00882BEB" w:rsidRDefault="00882BEB" w:rsidP="00882BEB">
      <w:pPr>
        <w:pStyle w:val="1"/>
      </w:pPr>
      <w:r>
        <w:t>И плевать ему было на гаишников, на Союз писателей, на шаткую по</w:t>
      </w:r>
      <w:r>
        <w:t>ч</w:t>
      </w:r>
      <w:r>
        <w:t>ву!</w:t>
      </w:r>
    </w:p>
    <w:p w:rsidR="00882BEB" w:rsidRDefault="00882BEB" w:rsidP="00882BEB">
      <w:pPr>
        <w:pStyle w:val="1"/>
      </w:pPr>
      <w:r>
        <w:t>У него пока еще было его творчество, отобрать которое никто не в с</w:t>
      </w:r>
      <w:r>
        <w:t>и</w:t>
      </w:r>
      <w:r>
        <w:t>лах.</w:t>
      </w:r>
    </w:p>
    <w:p w:rsidR="00882BEB" w:rsidRDefault="00882BEB" w:rsidP="00882BEB">
      <w:pPr>
        <w:pStyle w:val="1"/>
      </w:pPr>
    </w:p>
    <w:p w:rsidR="00882BEB" w:rsidRDefault="00882BEB" w:rsidP="00882BEB">
      <w:pPr>
        <w:pStyle w:val="1"/>
      </w:pPr>
    </w:p>
    <w:p w:rsidR="00882BEB" w:rsidRDefault="00882BEB" w:rsidP="00882BEB">
      <w:pPr>
        <w:pStyle w:val="1"/>
      </w:pPr>
    </w:p>
    <w:p w:rsidR="00882BEB" w:rsidRDefault="00882BEB" w:rsidP="00882BEB">
      <w:pPr>
        <w:pStyle w:val="aa"/>
      </w:pPr>
    </w:p>
    <w:p w:rsidR="00882BEB" w:rsidRDefault="00882BEB" w:rsidP="00882BEB">
      <w:pPr>
        <w:pStyle w:val="1"/>
      </w:pPr>
    </w:p>
    <w:p w:rsidR="00882BEB" w:rsidRDefault="00882BEB" w:rsidP="00882BEB">
      <w:pPr>
        <w:pStyle w:val="1"/>
      </w:pPr>
    </w:p>
    <w:p w:rsidR="00CE205B" w:rsidRDefault="00CE205B"/>
    <w:sectPr w:rsidR="00CE205B" w:rsidSect="00CE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08"/>
  <w:characterSpacingControl w:val="doNotCompress"/>
  <w:compat/>
  <w:rsids>
    <w:rsidRoot w:val="00882BEB"/>
    <w:rsid w:val="00882BEB"/>
    <w:rsid w:val="00CE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882BE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1">
    <w:name w:val="Осн 1"/>
    <w:basedOn w:val="a3"/>
    <w:uiPriority w:val="99"/>
    <w:rsid w:val="00882BEB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4">
    <w:name w:val="Рубрика"/>
    <w:basedOn w:val="a3"/>
    <w:uiPriority w:val="99"/>
    <w:rsid w:val="00882BEB"/>
    <w:pPr>
      <w:jc w:val="right"/>
    </w:pPr>
    <w:rPr>
      <w:rFonts w:ascii="BreezeC" w:hAnsi="BreezeC" w:cs="BreezeC"/>
      <w:sz w:val="48"/>
      <w:szCs w:val="48"/>
    </w:rPr>
  </w:style>
  <w:style w:type="paragraph" w:customStyle="1" w:styleId="a5">
    <w:name w:val="Автор"/>
    <w:basedOn w:val="a3"/>
    <w:uiPriority w:val="99"/>
    <w:rsid w:val="00882BEB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6">
    <w:name w:val="Заголовок"/>
    <w:basedOn w:val="a5"/>
    <w:next w:val="a7"/>
    <w:uiPriority w:val="99"/>
    <w:rsid w:val="00882BEB"/>
    <w:rPr>
      <w:rFonts w:ascii="KorinnaC" w:hAnsi="KorinnaC" w:cs="KorinnaC"/>
      <w:sz w:val="30"/>
      <w:szCs w:val="30"/>
    </w:rPr>
  </w:style>
  <w:style w:type="paragraph" w:customStyle="1" w:styleId="a8">
    <w:name w:val="Стихи в тексте"/>
    <w:basedOn w:val="1"/>
    <w:uiPriority w:val="99"/>
    <w:rsid w:val="00882BEB"/>
    <w:pPr>
      <w:spacing w:line="230" w:lineRule="atLeast"/>
      <w:ind w:left="567"/>
    </w:pPr>
    <w:rPr>
      <w:sz w:val="22"/>
      <w:szCs w:val="22"/>
    </w:rPr>
  </w:style>
  <w:style w:type="paragraph" w:customStyle="1" w:styleId="a9">
    <w:name w:val="Предисл"/>
    <w:basedOn w:val="1"/>
    <w:uiPriority w:val="99"/>
    <w:rsid w:val="00882BEB"/>
    <w:rPr>
      <w:sz w:val="21"/>
      <w:szCs w:val="21"/>
    </w:rPr>
  </w:style>
  <w:style w:type="paragraph" w:customStyle="1" w:styleId="aa">
    <w:name w:val="Пустая строка"/>
    <w:basedOn w:val="a3"/>
    <w:uiPriority w:val="99"/>
    <w:rsid w:val="00882BEB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b">
    <w:name w:val="Авт. справка"/>
    <w:basedOn w:val="1"/>
    <w:uiPriority w:val="99"/>
    <w:rsid w:val="00882BEB"/>
    <w:pPr>
      <w:spacing w:line="190" w:lineRule="atLeast"/>
      <w:ind w:left="567"/>
    </w:pPr>
    <w:rPr>
      <w:sz w:val="21"/>
      <w:szCs w:val="21"/>
    </w:rPr>
  </w:style>
  <w:style w:type="paragraph" w:customStyle="1" w:styleId="ac">
    <w:name w:val="Центр (Звездочки)"/>
    <w:basedOn w:val="a6"/>
    <w:uiPriority w:val="99"/>
    <w:rsid w:val="00882BEB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d">
    <w:name w:val="Заголовок Центр"/>
    <w:basedOn w:val="a6"/>
    <w:uiPriority w:val="99"/>
    <w:rsid w:val="00882BEB"/>
    <w:pPr>
      <w:ind w:left="0"/>
      <w:jc w:val="center"/>
    </w:pPr>
  </w:style>
  <w:style w:type="paragraph" w:customStyle="1" w:styleId="-">
    <w:name w:val="Курсив - подпись"/>
    <w:basedOn w:val="1"/>
    <w:uiPriority w:val="99"/>
    <w:rsid w:val="00882BEB"/>
    <w:rPr>
      <w:i/>
      <w:iCs/>
    </w:rPr>
  </w:style>
  <w:style w:type="paragraph" w:customStyle="1" w:styleId="ae">
    <w:name w:val="Эриграф"/>
    <w:basedOn w:val="-"/>
    <w:uiPriority w:val="99"/>
    <w:rsid w:val="00882BEB"/>
    <w:pPr>
      <w:ind w:left="1134"/>
    </w:pPr>
    <w:rPr>
      <w:sz w:val="21"/>
      <w:szCs w:val="21"/>
    </w:rPr>
  </w:style>
  <w:style w:type="paragraph" w:customStyle="1" w:styleId="af">
    <w:name w:val="&quot;Фрагмент"/>
    <w:aliases w:val="глава...&quot;"/>
    <w:basedOn w:val="1"/>
    <w:uiPriority w:val="99"/>
    <w:rsid w:val="00882BEB"/>
    <w:pPr>
      <w:suppressAutoHyphens/>
      <w:spacing w:line="320" w:lineRule="atLeast"/>
    </w:pPr>
    <w:rPr>
      <w:rFonts w:ascii="KorinnaC" w:hAnsi="KorinnaC" w:cs="KorinnaC"/>
    </w:rPr>
  </w:style>
  <w:style w:type="paragraph" w:customStyle="1" w:styleId="af0">
    <w:name w:val="Жанр (повесть и т.д."/>
    <w:aliases w:val="фрагменты)"/>
    <w:basedOn w:val="af"/>
    <w:uiPriority w:val="99"/>
    <w:rsid w:val="00882BEB"/>
    <w:rPr>
      <w:i/>
      <w:iCs/>
    </w:rPr>
  </w:style>
  <w:style w:type="paragraph" w:customStyle="1" w:styleId="af1">
    <w:name w:val="Оглавление заголовок"/>
    <w:basedOn w:val="1"/>
    <w:uiPriority w:val="99"/>
    <w:rsid w:val="00882BEB"/>
    <w:pPr>
      <w:tabs>
        <w:tab w:val="right" w:pos="7800"/>
      </w:tabs>
      <w:ind w:left="170"/>
    </w:pPr>
    <w:rPr>
      <w:sz w:val="20"/>
      <w:szCs w:val="20"/>
    </w:rPr>
  </w:style>
  <w:style w:type="paragraph" w:customStyle="1" w:styleId="af2">
    <w:name w:val="Подзагол"/>
    <w:basedOn w:val="a6"/>
    <w:uiPriority w:val="99"/>
    <w:rsid w:val="00882BEB"/>
    <w:pPr>
      <w:spacing w:line="360" w:lineRule="atLeast"/>
    </w:pPr>
    <w:rPr>
      <w:sz w:val="26"/>
      <w:szCs w:val="26"/>
    </w:rPr>
  </w:style>
  <w:style w:type="paragraph" w:customStyle="1" w:styleId="af3">
    <w:name w:val="Эпиграф подпись"/>
    <w:basedOn w:val="-"/>
    <w:uiPriority w:val="99"/>
    <w:rsid w:val="00882BEB"/>
    <w:pPr>
      <w:jc w:val="right"/>
    </w:pPr>
    <w:rPr>
      <w:sz w:val="20"/>
      <w:szCs w:val="20"/>
    </w:rPr>
  </w:style>
  <w:style w:type="paragraph" w:customStyle="1" w:styleId="af4">
    <w:name w:val="Статья в тексте"/>
    <w:basedOn w:val="1"/>
    <w:uiPriority w:val="99"/>
    <w:rsid w:val="00882BEB"/>
    <w:rPr>
      <w:rFonts w:ascii="Octava" w:hAnsi="Octava" w:cs="Octava"/>
      <w:sz w:val="20"/>
      <w:szCs w:val="20"/>
    </w:rPr>
  </w:style>
  <w:style w:type="paragraph" w:customStyle="1" w:styleId="a7">
    <w:name w:val="[Основной абзац]"/>
    <w:basedOn w:val="a3"/>
    <w:uiPriority w:val="99"/>
    <w:rsid w:val="00882BEB"/>
  </w:style>
  <w:style w:type="paragraph" w:styleId="af5">
    <w:name w:val="footnote text"/>
    <w:basedOn w:val="a7"/>
    <w:link w:val="af6"/>
    <w:uiPriority w:val="99"/>
    <w:rsid w:val="00882BEB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82BEB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3213</Words>
  <Characters>18317</Characters>
  <Application>Microsoft Office Word</Application>
  <DocSecurity>0</DocSecurity>
  <Lines>152</Lines>
  <Paragraphs>42</Paragraphs>
  <ScaleCrop>false</ScaleCrop>
  <Company>Krokoz™</Company>
  <LinksUpToDate>false</LinksUpToDate>
  <CharactersWithSpaces>21488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2017-09-09T07:09:00Z</dcterms:created>
  <dcterms:modified xsi:type="dcterms:W3CDTF">2017-09-09T07:09:00Z</dcterms:modified>
</cp:coreProperties>
</file>