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1C4D" w14:textId="77777777" w:rsidR="003617FD" w:rsidRDefault="003617FD" w:rsidP="003617FD">
      <w:pPr>
        <w:pStyle w:val="a3"/>
      </w:pPr>
      <w:r>
        <w:t>Виктор ШИНКОВСКИЙ</w:t>
      </w:r>
    </w:p>
    <w:p w14:paraId="608064A7" w14:textId="77777777" w:rsidR="003617FD" w:rsidRDefault="003617FD" w:rsidP="003617FD">
      <w:pPr>
        <w:pStyle w:val="1"/>
        <w:rPr>
          <w:i/>
          <w:iCs/>
        </w:rPr>
      </w:pPr>
      <w:r>
        <w:rPr>
          <w:i/>
          <w:iCs/>
        </w:rPr>
        <w:t>Ставрополь</w:t>
      </w:r>
    </w:p>
    <w:p w14:paraId="38A23ABA" w14:textId="77777777" w:rsidR="003617FD" w:rsidRDefault="003617FD" w:rsidP="003617FD">
      <w:pPr>
        <w:pStyle w:val="1"/>
      </w:pPr>
    </w:p>
    <w:p w14:paraId="42B3C62A" w14:textId="77777777" w:rsidR="003617FD" w:rsidRDefault="003617FD" w:rsidP="003617FD">
      <w:pPr>
        <w:pStyle w:val="a4"/>
        <w:ind w:right="170"/>
      </w:pPr>
      <w:proofErr w:type="gramStart"/>
      <w:r>
        <w:t>Так  вышло</w:t>
      </w:r>
      <w:proofErr w:type="gramEnd"/>
      <w:r>
        <w:t xml:space="preserve"> </w:t>
      </w:r>
    </w:p>
    <w:p w14:paraId="05C615E0" w14:textId="77777777" w:rsidR="003617FD" w:rsidRDefault="003617FD" w:rsidP="003617FD">
      <w:pPr>
        <w:pStyle w:val="1"/>
      </w:pPr>
      <w:r>
        <w:t xml:space="preserve">                                </w:t>
      </w:r>
    </w:p>
    <w:p w14:paraId="1B41D2F9" w14:textId="77777777" w:rsidR="003617FD" w:rsidRDefault="003617FD" w:rsidP="003617FD">
      <w:pPr>
        <w:pStyle w:val="a6"/>
        <w:ind w:left="850"/>
        <w:jc w:val="center"/>
      </w:pPr>
      <w:r>
        <w:t>Николаю Рубцову</w:t>
      </w:r>
    </w:p>
    <w:p w14:paraId="47474E75" w14:textId="77777777" w:rsidR="003617FD" w:rsidRDefault="003617FD" w:rsidP="003617FD">
      <w:pPr>
        <w:pStyle w:val="1"/>
      </w:pPr>
    </w:p>
    <w:p w14:paraId="1599BA98" w14:textId="77777777" w:rsidR="003617FD" w:rsidRDefault="003617FD" w:rsidP="003617FD">
      <w:pPr>
        <w:pStyle w:val="1"/>
        <w:ind w:left="1531"/>
      </w:pPr>
      <w:r>
        <w:t>Так вышло: я бродяге не подал.</w:t>
      </w:r>
    </w:p>
    <w:p w14:paraId="459815C3" w14:textId="77777777" w:rsidR="003617FD" w:rsidRDefault="003617FD" w:rsidP="003617FD">
      <w:pPr>
        <w:pStyle w:val="1"/>
        <w:ind w:left="1531"/>
      </w:pPr>
      <w:r>
        <w:t>И он убрал протянутую руку.</w:t>
      </w:r>
    </w:p>
    <w:p w14:paraId="7687AAAF" w14:textId="77777777" w:rsidR="003617FD" w:rsidRDefault="003617FD" w:rsidP="003617FD">
      <w:pPr>
        <w:pStyle w:val="1"/>
        <w:ind w:left="1531"/>
      </w:pPr>
      <w:r>
        <w:t>Как мне смотреть в глаза себе и другу,</w:t>
      </w:r>
    </w:p>
    <w:p w14:paraId="4DABFB67" w14:textId="77777777" w:rsidR="003617FD" w:rsidRDefault="003617FD" w:rsidP="003617FD">
      <w:pPr>
        <w:pStyle w:val="1"/>
        <w:ind w:left="1531"/>
      </w:pPr>
      <w:r>
        <w:t>когда себя в себе самом предал.</w:t>
      </w:r>
    </w:p>
    <w:p w14:paraId="59D873C3" w14:textId="77777777" w:rsidR="003617FD" w:rsidRDefault="003617FD" w:rsidP="003617FD">
      <w:pPr>
        <w:pStyle w:val="1"/>
        <w:ind w:left="1531"/>
      </w:pPr>
      <w:r>
        <w:t xml:space="preserve"> </w:t>
      </w:r>
    </w:p>
    <w:p w14:paraId="5FDDD568" w14:textId="77777777" w:rsidR="003617FD" w:rsidRDefault="003617FD" w:rsidP="003617FD">
      <w:pPr>
        <w:pStyle w:val="1"/>
        <w:ind w:left="1531"/>
      </w:pPr>
      <w:r>
        <w:t>Я презираю отражение своё.</w:t>
      </w:r>
    </w:p>
    <w:p w14:paraId="5C50E141" w14:textId="77777777" w:rsidR="003617FD" w:rsidRDefault="003617FD" w:rsidP="003617FD">
      <w:pPr>
        <w:pStyle w:val="1"/>
        <w:ind w:left="1531"/>
      </w:pPr>
      <w:r>
        <w:t>Бреду за странником по замкнутому кругу,</w:t>
      </w:r>
    </w:p>
    <w:p w14:paraId="25DE58BA" w14:textId="77777777" w:rsidR="003617FD" w:rsidRDefault="003617FD" w:rsidP="003617FD">
      <w:pPr>
        <w:pStyle w:val="1"/>
        <w:ind w:left="1531"/>
      </w:pPr>
      <w:r>
        <w:t>и Христа ради простираю руку,</w:t>
      </w:r>
    </w:p>
    <w:p w14:paraId="5DFE9070" w14:textId="77777777" w:rsidR="003617FD" w:rsidRDefault="003617FD" w:rsidP="003617FD">
      <w:pPr>
        <w:pStyle w:val="1"/>
        <w:ind w:left="1531"/>
      </w:pPr>
      <w:r>
        <w:t>но он не вложит отпущение в неё.</w:t>
      </w:r>
    </w:p>
    <w:p w14:paraId="09F813B9" w14:textId="77777777" w:rsidR="003617FD" w:rsidRDefault="003617FD" w:rsidP="003617FD">
      <w:pPr>
        <w:pStyle w:val="1"/>
        <w:ind w:left="1531"/>
      </w:pPr>
      <w:r>
        <w:t xml:space="preserve"> </w:t>
      </w:r>
    </w:p>
    <w:p w14:paraId="0D195D6D" w14:textId="77777777" w:rsidR="003617FD" w:rsidRDefault="003617FD" w:rsidP="003617FD">
      <w:pPr>
        <w:pStyle w:val="1"/>
        <w:ind w:left="1531"/>
      </w:pPr>
      <w:r>
        <w:t>Чего же стоят все мои стихи?</w:t>
      </w:r>
    </w:p>
    <w:p w14:paraId="2121E170" w14:textId="77777777" w:rsidR="003617FD" w:rsidRDefault="003617FD" w:rsidP="003617FD">
      <w:pPr>
        <w:pStyle w:val="1"/>
        <w:ind w:left="1531"/>
      </w:pPr>
      <w:r>
        <w:t>Не подал рубль, нетяжкой кровью нажит.</w:t>
      </w:r>
    </w:p>
    <w:p w14:paraId="2BD23A10" w14:textId="77777777" w:rsidR="003617FD" w:rsidRDefault="003617FD" w:rsidP="003617FD">
      <w:pPr>
        <w:pStyle w:val="1"/>
        <w:ind w:left="1531"/>
      </w:pPr>
      <w:r>
        <w:t>Он мне при встрече не подаст руки.</w:t>
      </w:r>
    </w:p>
    <w:p w14:paraId="3B0A5061" w14:textId="77777777" w:rsidR="003617FD" w:rsidRDefault="003617FD" w:rsidP="003617FD">
      <w:pPr>
        <w:pStyle w:val="1"/>
        <w:ind w:left="1531"/>
      </w:pPr>
      <w:r>
        <w:t>Я не обижусь. Побреду бродяжить.</w:t>
      </w:r>
    </w:p>
    <w:p w14:paraId="6543CD32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AC"/>
    <w:rsid w:val="00237EAC"/>
    <w:rsid w:val="00270243"/>
    <w:rsid w:val="003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F2A40-7D56-4DA1-8C2E-ED78A54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617F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3617F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3617FD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Эриграф"/>
    <w:basedOn w:val="a"/>
    <w:uiPriority w:val="99"/>
    <w:rsid w:val="003617FD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3617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3617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2020-12-24T14:51:00Z</dcterms:created>
  <dcterms:modified xsi:type="dcterms:W3CDTF">2020-12-24T14:52:00Z</dcterms:modified>
</cp:coreProperties>
</file>