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B5F1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162565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НЕ СЮЖЕТОМ, НО МАГИЕЙ РЕЧИ...</w:t>
      </w:r>
    </w:p>
    <w:p w14:paraId="11F8AE0E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</w:pPr>
      <w:r w:rsidRPr="00162565">
        <w:rPr>
          <w:rFonts w:ascii="KorinnaC" w:eastAsia="Times New Roman" w:hAnsi="KorinnaC" w:cs="KorinnaC"/>
          <w:b/>
          <w:bCs/>
          <w:color w:val="000000"/>
          <w:kern w:val="0"/>
          <w:sz w:val="26"/>
          <w:szCs w:val="26"/>
          <w:lang w:eastAsia="ru-RU"/>
        </w:rPr>
        <w:t>Любительские заметки читателя</w:t>
      </w:r>
    </w:p>
    <w:p w14:paraId="0C39F7DA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6E6127B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35FB992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A5EFB6A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8E0087E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литературно-художественном журнале «Нижний Новгород» 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(№ 8, 2024 г.) у меня премьера, опубликована моя рецензия «О лошадях и людях. Совесть и память в рассказе Александра Орлова «Лошадники»». Несмотря на то что живу и работаю в Беларуси, интересуюсь современным литпроцессом России, знакома с творчеством таких авторов, как В. Алейников, П. Басинский, Ю. Нечипоренко. Стала на выбор читать публицистику, стихи, прозу номера. Отметила повесть Николая Александрова «Золотой огонь Салаира», своеобразные хроники счастливой-трагической судьбы двух молодых людей в условиях Гражданской войны, социального перелома 1919–1940 годов. По формату и тяжести материала повесть тянет на эпический роман. Но не случилось.</w:t>
      </w:r>
    </w:p>
    <w:p w14:paraId="25B2B4B3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Но первый, кто меня сразил, был Алексей Небыков и его два рассказа «Панночка» и «Тиромалка». Очарована-зачарована. Захотелось сразу поделиться впечатлениями. Не каждому может понравиться его древняя речь, а я наслаждалась от нового/старого языка в рассказе «Тиромалка», интригует бабка вещунья, она же ведьма Хмара, её смышлёная не по годам внучка Малка, толстая старая крыса Боянка с красными суетливыми глазами. </w:t>
      </w:r>
    </w:p>
    <w:p w14:paraId="53CAF238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Крыса «…была такой же опасной, не столько способностью укусом причинять человеку неизлечимую болезнь, загнивающую заживо, прорастающую в жертве желваками и нарывами, сколько способностями своими хтоническими, расточаемыми по воле хозяйки Малки». Автор проговаривается, предупреждает читателя, знай, древняя хтонь – зло, нечистая сила.</w:t>
      </w:r>
    </w:p>
    <w:p w14:paraId="2BBB3B37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Еще раз такие же красные глаза, как угли, мы встретим у дружелюбного, приветливого с виду пёстрого незнакомца. Дело своё колдовское он хорошо знал, «не имея сил противиться, не желая возражать», наслал на Малку морок, и свёл её своей силой в дремучий лес, где в приспособленном для мрачных дел погребе прятал будущие жертвы: младшую сестру Малки и мальчика Николеньку.</w:t>
      </w:r>
    </w:p>
    <w:p w14:paraId="48DB83E6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Людей бабка-ведунья не любила, сторонилась, свой дар ворожбы решила передать родной внучке «Ты моя кровь, мой сглаз. И моё к тебе буде всегда жалейское внимание». </w:t>
      </w:r>
    </w:p>
    <w:p w14:paraId="285FDD02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старой Хмары свои приёмы и рецепты на кого и что наслать: «...яв-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лялись к ней люди, робко, тихо стучались в двери по ночам, как уходили с решением и надеждой, благодарили, кланялись, но за глаза стали бояться и привирать. Мол, заодно старуха с бесами, исполняет злые гадания, мелет в сыр и кости, сообщается с упокойниками…».</w:t>
      </w:r>
    </w:p>
    <w:p w14:paraId="00AE5006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девочкой родная бабка была ласковой и доброй. «В тепле речей Хмары, в мягкости её прикосновений, в вязанном особливо для внучки кардигане, в иван-чае, заваренном с сушёными ягодами, мёдом и яблоками, находила Малка больше приветливости и внимания, чем в быстротечных разговорах на ночь с безызбывно уставшими родителями…».</w:t>
      </w:r>
    </w:p>
    <w:p w14:paraId="3A40B5CB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Авторские реалии воплотились в особый мир, полный языческих заговоров, мистификаций, странных загадок, сновидений и предчувствий. Невозможно про ведьмочку написать обычным языком, кто поверит. Небыкову веришь, он азартно увлекает в свои дремучие чащи, где живет древнее зло, оборотни, тени покойников и прочее лихо. Недаром в народе говорят – не буди лихо, пока оно тихо. Иначе нападёт на человека уныние и зелёная тоска, изведёт до смерти, замучает, высосет все силы.</w:t>
      </w:r>
    </w:p>
    <w:p w14:paraId="5F8B0EC0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Всё-таки мудрыми были наши предки, хорошо усвоили языческие секреты и славянские обереги, обходили стороной </w:t>
      </w:r>
      <w:r w:rsidRPr="0016256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плохие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места, а если и встречались с нечистой силой, то умели защититься, задобрить приношениями и заговорами злых, кровожадных сущностей.</w:t>
      </w:r>
    </w:p>
    <w:p w14:paraId="74C1D787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Современный человек и писатели, в частности, давно в своей городской суетной жизни, 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которая проходит больше за компьютером в искусственных мирах, оторвались от существования и бытования древних людей, а те лучше нашего знали границы страха, добра и зла, тьмы и света. Тревожные и нервные наши классики иногда доводили себя до изменённого состояния психики, заглядывали в будущее, предугадывали повороты истории, а за такие игры их ожидала соответствующая скорая расплата. Может, стоит прислушаться к их советам, дневниковым записям и поздним раскаяниям и не заходить за опасные красные линии...</w:t>
      </w:r>
    </w:p>
    <w:p w14:paraId="4B7658F1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вернусь к рассказу.</w:t>
      </w:r>
    </w:p>
    <w:p w14:paraId="163EFBFB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Гадала Хмара, заговаривала, насылала на плохих людей болезни и мор на сырах, читала чужую судьбу по тиросам или сырам (Древнегреческо-русский словарь Дворецкого: Тир (приморский город в Финикии)), предвидела смертельную болезнь, беду, а порой и счастливое разрешение проблем. Силища у неё была нечеловеческая, ведьмарская, о чём она откровенничала с внучкой. «Урожай-то ведь не только на то, что произрастает в земле случается, но и на наши людские особенности. У неё, у натуры, знашь какая мощь!».</w:t>
      </w:r>
    </w:p>
    <w:p w14:paraId="09558B47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Старухины сыры созревали «втайне от близких Малки по старинным бабкиным рецептам и помогали справляться с теснителями, предугадывать выбор, чувствовать стержень жизни и ни за что не бояться». </w:t>
      </w:r>
    </w:p>
    <w:p w14:paraId="31CCD406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таком тёмном, языческом деле без таинственности не обойтись. Как рассказать кому-то запретное, потаенное – растрезвонишь, 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 в наказание разнесутся твои слова по всему свету, как пустое помело, ничего и не сбудется. Есть кому с копытцами, рожками и хвостом за левым плечом расстроить хорошо задуманное дело, планы и даже сладкие мечтания.</w:t>
      </w:r>
    </w:p>
    <w:p w14:paraId="19EEAA9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Автор приоткрывает немного завесу судьбы старухи, не по своей воле стала она гадалкой, а так у неё уже было уготовано по роду и звёздам. «Случилось Хмаре с рождения стать сил природных хранительницей, дававших ей и жизненной крепи, и способности заглядывать в неизведанное. Науке сподобили предки – потомственные ведуны, что в свой час переняли искусство от старших сородичей, и так из колена в колено по девичьей линии – до тех пор, пока след и известия не затерялись в позабытой теперь летоистории».</w:t>
      </w:r>
    </w:p>
    <w:p w14:paraId="74145154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После смерти бабки и внучка стала приколдовывать, переняла её ведуньины знания, дар небес или огненного дьявольского чистилища, теперь и у Малки «целый подпол сыров – отличных размеров, узоров и степени разложения».</w:t>
      </w:r>
    </w:p>
    <w:p w14:paraId="4A80ECDD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Меня, как читателя, немного напрягала мысль, задавалась вопросами – в каком времени живут персонажи из деревни Погостово, хотя в приведённом контексте это и не очень важно. Автор волен смешивать времена, пространства и события, сжимая упругой пружиной сюжет. Кстати, о сюжете. Меня, как искушённого и опытного читателя трудно удивить крутизной сюжета, ведь не ради происходящего действа читаю и перечитываю книги. Не сюжетом читанным-перечитанным притягивает то или иное произведение, но особой магией речи, её удивительной энергетикой. Опять же, никому не навязываю своих читательских ожиданий.</w:t>
      </w:r>
    </w:p>
    <w:p w14:paraId="4F0BC31C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Вот и узнаваемое в рассказе слово «магазин» немного приземлило бытовые реалии славянской хтони, может не очень современные, а какие-то «киношные». Появилась товарка Рина или продавщица, она же от опытов бабки Хмары когда-то «поскользнулась и вывихнула ногу, нагрубив как-то пришедшим за мороженым детям».</w:t>
      </w:r>
    </w:p>
    <w:p w14:paraId="1148E76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Как не вспомнить нынешние кинобоевики о советском военном прошлом, где актёры играют сплошь в новеньких гимнастёрках, вчера выданных со склада, очень живописно и высоко подпрыгивают от прошитой пулемётной очереди, красиво падают и, надо понимать, тут же умирают, чтобы не доставить юным санитаркам работы таскать их на себе по полю боя…</w:t>
      </w:r>
    </w:p>
    <w:p w14:paraId="34E35422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Широкий ассортимент сыра обязательный атрибут ведьминых приговоров. Надо же, в богом забытом деревенском магазине – и «красный чеддер», и «янтарный чеддер», это немного смутило. В Погостове, как в столичных супермаркетах, завидная линейка сырного товара, но по большому счету и это – мелочь, можно и пренебречь, не придираться!</w:t>
      </w:r>
    </w:p>
    <w:p w14:paraId="101F68C8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Тут как тут нарисовался перед девочкой пёстрый незнакомец. «Не плачь, у меня как раз есть целый для тебя кусок, – и он протянул, вытащив из-за пазухи, тот самый, нужный Малке, кусок сыра – похожего цвета, должной упругости».</w:t>
      </w:r>
    </w:p>
    <w:p w14:paraId="20037EA0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Каждый раз родители предупреждают детей – не доверяй на улице чужим дядям и тётям, не бери из чужих рук конфетку, в нашем случае сыр, может всё ах как плохо кончиться. Непослушные дети забывают мамины наставления, останавливаются на улице, наивно распускают уши, завороженно попадают под опасное обаяние зла, маскирующееся в защитные одежды, не обязательно белые. И картинка, как в сказке быстро меняется – «…льются звуки уличной флейты, звуки неясные, но такие завораживающие, зазывающие. И Малка, сама не заметила, как вдруг приподнялась и оставила пределы магазина, дошла до границ деревни и отправилась в чащу леса вместе с пёстрым незнакомцем, не имея сил противиться, не желая возражать».</w:t>
      </w:r>
    </w:p>
    <w:p w14:paraId="411D7BEB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Автор на всякий случай предупредил на своём сайте, если что – читатели узнают здесь сюжет с серебряной флейтой крысолова из немецкого города Гамельна, вариации этой легенды использовались многими детскими писателями. У шведской писательницы Сельмы Лагерлёф в книге «Чудесное путешествие Нильса с дикими гусями» главный герой мальчик Нильс спасает город от прожорливых крыс. </w:t>
      </w:r>
    </w:p>
    <w:p w14:paraId="2327BE44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Концовка рассказа немного смутная, как и положено в таких текстах. В рассказе намеками присутствует отец Малки, непонятно как и где, но он вдруг появился, преследовал в лесу незнакомца и спас от погибели детей из ямы. Не до конца ясны авторские проговорки про огни – «…на краю села, различила в дали потемнелого леса огни… огни, светящиеся впереди», о которых упоминается в тексте. И потом заглавие рассказа – почему «Тиромалка»? Вопрос для меня открытый, есть кое-какие догадки, но хотелось бы узнать у самого автора.</w:t>
      </w:r>
    </w:p>
    <w:p w14:paraId="46BAECA7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девочка только уверилась после всего случившегося: пора заканчивать игры с нечистой силой, все эти колдовские привороты и контакты с потусторонним светом добром для нее не кончатся.</w:t>
      </w:r>
    </w:p>
    <w:p w14:paraId="0C15941E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Отдельно остановлюсь на особенностях авторского языка, анализ не лингвистический, а скорее любительский. Отношу себя скорее к квалифицированному читательскому меньшинству, чем к литературным критикам. Как читателю мне присуща спокойная наблюдательность и, хочется верить, доброжелательность.</w:t>
      </w:r>
    </w:p>
    <w:p w14:paraId="32E00762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Читала и удивлялась, это как надо было автору хорошо устроиться в собственном тексте, обжиться с давно устаревшими, вышедшими из активного обращения диалектными словами, которые продолжают свою жизнь больше в различных толковых словарях, чем в книгах. Всё время думала о технике стиля А. Небыкова. Наверное, «Толковый словарь живого великорусского языка», составленный Владимиром Далем в середине XIX века, и другие справочники лексики письменной и устной речи прошлого, являются настольными книгами для творчества автора.</w:t>
      </w:r>
    </w:p>
    <w:p w14:paraId="57881530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Перед глазами на полке стоят у меня четыре тома с золотым тиснением на корешках «Толковый словарь живого великорусского языка» (издание посвящено 175-летию со дня рождения В.И. Даля). В словаре содержится около 200 тыс. слов. Наряду с лексикой литературного языка первой половины XIX века, т. е. языка Пушкина и Гоголя, в словаре представлены областные слова, а также терминология разных профессий и ремесел. Словарь содержит громадный иллюстрированный материал, в котором первое место принадлежит пословицам и поговоркам, их в словаре около 30 тыс. Ценю и берегу.</w:t>
      </w:r>
    </w:p>
    <w:p w14:paraId="1AA1C36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Словари писателей того же века были органичной частью их литературной жизни, чего не скажешь о творчестве современных авторов первой четверти XXI столетия. Самое главное и даже опасное для новичков – 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художественный язык, он – душа, основа любого повествования – 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с каждым разом всё оскудевает, беднеет. Но умеет наш русский великий и могучий подшутить, выставляя его носителя перед читателем заурядным, ничем непримечательным человеком и писателем, а здесь  – 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всё едино и обоюдоостро. Часто от соприкосновения с такими среднестатистическими, заурядными текстами наступает у читателя минута горького разочарования. Не произошла долгожданная встреча, сердце не взволновалось, не откликнулось, слеза не пролилась.</w:t>
      </w:r>
    </w:p>
    <w:p w14:paraId="4AD32981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Литературный язык рассказа «Тиромалка» стал естественной и неотъемлемой частью его повествования, надо было изрядно потрудиться, чтобы буквенная ткань превратилась в живую, податливую и тёплую плоть. Мне кажется, у автора это получилось. Повторюсь, лично для меня устаревшая вязь слов не стала препятствием, но была убедительной. Это как лёгкое касание, забытое эхо, пробуждение и радость от нечаянной встречи с глубинной родной речью. </w:t>
      </w:r>
    </w:p>
    <w:p w14:paraId="21EC0BD6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Приведу некоторые забытые слова и обороты для примера. «оконник… по привычаю… на побеседки… ужастились… задать бегуна… куралежился… поприпасть… завскакивала, позапрыгала… к отецкому дому… не ночлегал… в любом сположении… нажалится… безызбывно… токмо дело незарешённое… нравничать… дел ежебудных… счастился…».</w:t>
      </w:r>
    </w:p>
    <w:p w14:paraId="778EDFA3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Советы не даю, но и оригинальной не буду, как нельзя к месту приведу одну из самых цитируемых фраз Ницше: «Кто сражается с чудовищами, тому следует остерегаться, чтобы самому при этом не стать чудовищем. Если долго смотришь в бездну, то бездна начинает смотреть на тебя».</w:t>
      </w:r>
    </w:p>
    <w:p w14:paraId="3F267AA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Самому автору виднее, что ему выбирать и о чём писать.</w:t>
      </w:r>
    </w:p>
    <w:p w14:paraId="423D58D3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Для рассказа «Панночка» автор выбрал своеобразную рамку, она и заключила в замок внутренний сюжет. В начале в персонаже в Сергее Александровиче, Сергее узнается поэт Есенин. Вместо молитв и заклинаний герой читает свои стихи. Потом событие разворачивается в стенах заброшенной церкви, и заканчивается рассказ пробуждением поэта в столичной квартире.</w:t>
      </w:r>
    </w:p>
    <w:p w14:paraId="46857AE8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крохотном рассказике на 3800 знаков автором расставлены для читателя узнаваемые маячки – «Изадора…» – американская танцовщица Айседора Дункан, известные стихотворные строки Сергея Есенина: «Край ты мой заброшенный. Край ты мой, пустой!.. Зацелую допьяна! Изомну, как цвет!.. Глупое, милое счастье! Свежая розовость щек!» – здесь и школьник догадается.</w:t>
      </w:r>
    </w:p>
    <w:p w14:paraId="09C8F179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Герой рассказа вышел из дорожной коляски, кругом непроглядная ночь, дождь, темень, рядом с дорогой – погост, старая церковь. Под стенами храма он видит «что-то вытянутое стояло… у непонятного, таинственно расположенного посередине предмета», догадывается – гроб, появляется красивая девушка… «не переступая, а скорее проплывая над землей», и тут же догадка – ведьма!</w:t>
      </w:r>
    </w:p>
    <w:p w14:paraId="7CE4649A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мой взгляд, старшее поколение читателей лучше знакомо с классикой, поэтому в густо-замешанном концентрате рассказа узнается многое из гоголевского «Вия», собственно автор и сам отсылает читателя к этому тексту в анонсе на своем сайте: «в рассказе нас ждет встреча Сергея Есенина с панночкой Гоголя». Но судите сами.</w:t>
      </w:r>
    </w:p>
    <w:p w14:paraId="60F46A3E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B9CC7E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 xml:space="preserve">Снаружи церковь всю окутал закостенелый мох... </w:t>
      </w:r>
    </w:p>
    <w:p w14:paraId="68AED584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164223EA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  <w:t>Церковь деревянная, почерневшая, убранная зеленым мохом...»</w:t>
      </w:r>
    </w:p>
    <w:p w14:paraId="02687E43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(Н. Гоголь. «Вий»)</w:t>
      </w:r>
    </w:p>
    <w:p w14:paraId="7DC070EE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5AB95B30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...голос его не звучал.</w:t>
      </w:r>
    </w:p>
    <w:p w14:paraId="13EC339B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67847BC0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  <w:t xml:space="preserve">...даже голос не звучал из уст его: слова без звука шевелились на губах. </w:t>
      </w:r>
    </w:p>
    <w:p w14:paraId="608C68AA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(Н. Гоголь. «Вий»)</w:t>
      </w:r>
    </w:p>
    <w:p w14:paraId="05981B87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Свечи окрашивали почти каждый образ...</w:t>
      </w:r>
    </w:p>
    <w:p w14:paraId="3764AE62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2C82C31D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  <w:t>Свечи лили целый потоп света. &lt;...&gt; Свечи теплились пред темными образами/</w:t>
      </w:r>
    </w:p>
    <w:p w14:paraId="2F83FD63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(Н. Гоголь. «Вий»)</w:t>
      </w:r>
    </w:p>
    <w:p w14:paraId="759C8E3C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12099AB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...по сводам церкви и по укрытым мраком углам.</w:t>
      </w:r>
    </w:p>
    <w:p w14:paraId="15824A1C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4261DAE8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  <w:lastRenderedPageBreak/>
        <w:t>Отдаленные углы притвора были закутаны мраком.</w:t>
      </w:r>
    </w:p>
    <w:p w14:paraId="3F17BBBD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(Н. Гоголь «Вий»)</w:t>
      </w:r>
    </w:p>
    <w:p w14:paraId="0C8A2A1D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2B7E55F4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...остылый ветер заносил вдруг ее слова по сводам церкви...</w:t>
      </w:r>
    </w:p>
    <w:p w14:paraId="28B44D0E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27FCDCA4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  <w:t>Ветер пошел по церкви от слов, и послышался шум, как бы от множества летящих крыл.</w:t>
      </w:r>
    </w:p>
    <w:p w14:paraId="2AA94F27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(Н. Гоголь «Вий»)</w:t>
      </w:r>
    </w:p>
    <w:p w14:paraId="3C4E6143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25F615DE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К нему приближалась красавица с немного растрепанной косой, с длинными стрелами-ресницами, с кожей нежной, ослепляющей, как снег, с устами-рубинами… с чертами лица резкими…</w:t>
      </w:r>
    </w:p>
    <w:p w14:paraId="6CB1A6E9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</w:p>
    <w:p w14:paraId="765D1A7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i/>
          <w:iCs/>
          <w:color w:val="000000"/>
          <w:kern w:val="0"/>
          <w:sz w:val="20"/>
          <w:szCs w:val="20"/>
          <w:lang w:eastAsia="ru-RU"/>
        </w:rPr>
        <w:t xml:space="preserve">Перед ним лежала красавица, с растрепанною роскошною косою, с длинными, как стрелы, ресницами.  &lt;...&gt; В самом деле, резкая красота усопшей казалась страшною. </w:t>
      </w:r>
    </w:p>
    <w:p w14:paraId="6CCE8307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</w:pPr>
      <w:r w:rsidRPr="00162565">
        <w:rPr>
          <w:rFonts w:ascii="Octava" w:eastAsia="Times New Roman" w:hAnsi="Octava" w:cs="Octava"/>
          <w:color w:val="000000"/>
          <w:kern w:val="0"/>
          <w:sz w:val="20"/>
          <w:szCs w:val="20"/>
          <w:lang w:eastAsia="ru-RU"/>
        </w:rPr>
        <w:t>(Н. Гоголь «Вий»)</w:t>
      </w:r>
    </w:p>
    <w:p w14:paraId="49859E5A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618B172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Мне не очень понятно такое дублирование, а может, я окончательно устарела, но задаюсь вопросом: с какой целью современный автор напрямую заимствует целыми цитатами из Николая Васильевича. И что это за художественный прием – постмодернистская перелицовка или весёлая игра, провокация, литературный кроссворд с прямыми отсылками к хрестоматийной мистической повести?..</w:t>
      </w:r>
    </w:p>
    <w:p w14:paraId="1C5C3896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Хотелось бы услышать ответ, тем более автор талантливый. </w:t>
      </w: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 здесь у Небыкова свой особый стиль, диалектный новояз с элементами мистики, эстетикой кошмаров, сновидениями и потусторонними сущностями...</w:t>
      </w:r>
    </w:p>
    <w:p w14:paraId="18F381A0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1625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может, это своего рода такое подстёгивание – читайте, читайте классику, и она вас не забудет! Уже и результат нарисовался. Пришлось заново перечитать повесть «Вий».</w:t>
      </w:r>
    </w:p>
    <w:p w14:paraId="50C09444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704D6F0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FB66DAF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49AAAC3" w14:textId="77777777" w:rsidR="00162565" w:rsidRPr="00162565" w:rsidRDefault="00162565" w:rsidP="00162565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6C95F306" w14:textId="77777777" w:rsidR="00162565" w:rsidRPr="00162565" w:rsidRDefault="00162565" w:rsidP="0016256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CD64E0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0E"/>
    <w:rsid w:val="00162565"/>
    <w:rsid w:val="0033441E"/>
    <w:rsid w:val="004F3CF5"/>
    <w:rsid w:val="007B070E"/>
    <w:rsid w:val="00917E17"/>
    <w:rsid w:val="00D27799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438F1-9C3F-49EC-B54B-AD9F83EB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7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7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7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7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7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7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7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7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7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7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2025-01-13T06:38:00Z</dcterms:created>
  <dcterms:modified xsi:type="dcterms:W3CDTF">2025-01-13T06:38:00Z</dcterms:modified>
</cp:coreProperties>
</file>