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8B67" w14:textId="77777777" w:rsidR="009F7703" w:rsidRDefault="009F7703" w:rsidP="009F7703">
      <w:pPr>
        <w:pStyle w:val="a3"/>
      </w:pPr>
      <w:r>
        <w:t>ГАДОСТЬ И СТАРИК</w:t>
      </w:r>
    </w:p>
    <w:p w14:paraId="2750BC1F" w14:textId="77777777" w:rsidR="009F7703" w:rsidRDefault="009F7703" w:rsidP="009F7703">
      <w:pPr>
        <w:pStyle w:val="1"/>
      </w:pPr>
    </w:p>
    <w:p w14:paraId="5F4DB299" w14:textId="77777777" w:rsidR="009F7703" w:rsidRDefault="009F7703" w:rsidP="009F7703">
      <w:pPr>
        <w:pStyle w:val="1"/>
      </w:pPr>
    </w:p>
    <w:p w14:paraId="42C98068" w14:textId="77777777" w:rsidR="009F7703" w:rsidRDefault="009F7703" w:rsidP="009F7703">
      <w:pPr>
        <w:pStyle w:val="1"/>
      </w:pPr>
    </w:p>
    <w:p w14:paraId="474FF40A" w14:textId="77777777" w:rsidR="009F7703" w:rsidRDefault="009F7703" w:rsidP="009F7703">
      <w:pPr>
        <w:pStyle w:val="1"/>
      </w:pPr>
    </w:p>
    <w:p w14:paraId="615210CD" w14:textId="77777777" w:rsidR="009F7703" w:rsidRDefault="009F7703" w:rsidP="009F7703">
      <w:pPr>
        <w:pStyle w:val="1"/>
      </w:pPr>
    </w:p>
    <w:p w14:paraId="245B7B44" w14:textId="77777777" w:rsidR="009F7703" w:rsidRDefault="009F7703" w:rsidP="009F7703">
      <w:pPr>
        <w:pStyle w:val="1"/>
      </w:pPr>
      <w:r>
        <w:t>Чем развлечь пожилого человека? Чем отвлечь его от тяжести наступившего одиночества? Многие годы утешают стариков телевизоры.</w:t>
      </w:r>
    </w:p>
    <w:p w14:paraId="64949DAB" w14:textId="77777777" w:rsidR="009F7703" w:rsidRDefault="009F7703" w:rsidP="009F7703">
      <w:pPr>
        <w:pStyle w:val="1"/>
      </w:pPr>
      <w:r>
        <w:t>Вот и у пенсионера, ветерана, бывшего в весьма преклонных годах, когда я жил в одной из комнат его квартиры, как в съёмном жилье, говорящий и показывающий электронный друг проживал в зале.</w:t>
      </w:r>
    </w:p>
    <w:p w14:paraId="34718B47" w14:textId="77777777" w:rsidR="009F7703" w:rsidRDefault="009F7703" w:rsidP="009F7703">
      <w:pPr>
        <w:pStyle w:val="1"/>
      </w:pPr>
      <w:r>
        <w:t xml:space="preserve">Я с хозяином квартиры общался крайне редко и немного. Дочь его и внук навещали деда иногда, радуя старика, волнуя. Человек он, как и свойственно людям его поколения, а может быть, людям вообще, был неравнодушный, резко откликающийся на действительность. Видимо, былая действительность, былое, оставило ему думы, да и современность, видимая и знакомая ему, их добавляла. </w:t>
      </w:r>
    </w:p>
    <w:p w14:paraId="02F8FAB0" w14:textId="77777777" w:rsidR="009F7703" w:rsidRDefault="009F7703" w:rsidP="009F7703">
      <w:pPr>
        <w:pStyle w:val="1"/>
      </w:pPr>
      <w:r>
        <w:t xml:space="preserve">Ходил этот одряхлевший человек уже по-стариковски шаркая ступнями. Обычно именно по этому звуку подошв тапок я замечал начавшиеся передвижения его по квартире. В ней, как известно, маршрутов и дорог немного. </w:t>
      </w:r>
    </w:p>
    <w:p w14:paraId="24B5E7E3" w14:textId="77777777" w:rsidR="009F7703" w:rsidRDefault="009F7703" w:rsidP="009F7703">
      <w:pPr>
        <w:pStyle w:val="1"/>
      </w:pPr>
      <w:r>
        <w:t xml:space="preserve">Обычно я уходил на занятия утром, а возвращался вечером, потому дневные дела описываемого героя мне неизвестны. Вечером же старик проводил время в компании телевизора, что само по себе логично и нормально. Логика немного терялась в следующих сценах и эпизодах. </w:t>
      </w:r>
    </w:p>
    <w:p w14:paraId="718DC0E9" w14:textId="77777777" w:rsidR="009F7703" w:rsidRDefault="009F7703" w:rsidP="009F7703">
      <w:pPr>
        <w:pStyle w:val="1"/>
      </w:pPr>
      <w:r>
        <w:t xml:space="preserve">Когда шум громко говорившего телевизора смолкал, раздавался голос беседовавшего по телефону старика, жаловавшегося обидчиво и гневно своему приятелю: «Весь день какая-то гадость!» Так браковал зритель телепрограммы. Отвергал их, поняв решительно (судя по тону) и </w:t>
      </w:r>
      <w:proofErr w:type="gramStart"/>
      <w:r>
        <w:t>бесповоротно  никчёмность</w:t>
      </w:r>
      <w:proofErr w:type="gramEnd"/>
      <w:r>
        <w:t xml:space="preserve"> телеканалов. </w:t>
      </w:r>
    </w:p>
    <w:p w14:paraId="662EAC7E" w14:textId="77777777" w:rsidR="009F7703" w:rsidRDefault="009F7703" w:rsidP="009F7703">
      <w:pPr>
        <w:pStyle w:val="1"/>
      </w:pPr>
      <w:r>
        <w:t>Но на следующий день телевизор в квартире кричал не тише. Да и старик был непреклонен в осуждении увиденного. Эта сцена прощания и вечного возвращения к телевизору была частой.</w:t>
      </w:r>
    </w:p>
    <w:p w14:paraId="279C55BC" w14:textId="77777777" w:rsidR="009F7703" w:rsidRDefault="009F7703" w:rsidP="009F7703">
      <w:pPr>
        <w:pStyle w:val="1"/>
      </w:pPr>
      <w:r>
        <w:t xml:space="preserve">С тех пор прошло полтора десятилетия. Может быть, с ними в вечность прошёл и тот старик. Старик, вероятно, ушёл. А гадость осталась. С кем она теперь встречается с глазу на глаз? </w:t>
      </w:r>
    </w:p>
    <w:p w14:paraId="6D971ECD" w14:textId="77777777" w:rsidR="00FA5253" w:rsidRDefault="00FA5253"/>
    <w:sectPr w:rsidR="00FA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BD"/>
    <w:rsid w:val="008472BD"/>
    <w:rsid w:val="009F7703"/>
    <w:rsid w:val="00FA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EDB4B-09F0-4E21-8130-79C79B1D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9F7703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9F7703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9F770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2022-07-09T12:22:00Z</dcterms:created>
  <dcterms:modified xsi:type="dcterms:W3CDTF">2022-07-09T12:23:00Z</dcterms:modified>
</cp:coreProperties>
</file>