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09" w:rsidRDefault="00EF6809" w:rsidP="00EF6809">
      <w:pPr>
        <w:pStyle w:val="a3"/>
      </w:pPr>
      <w:r>
        <w:t>Михаил СТРИГИН</w:t>
      </w:r>
    </w:p>
    <w:p w:rsidR="00EF6809" w:rsidRDefault="00EF6809" w:rsidP="00EF6809">
      <w:pPr>
        <w:pStyle w:val="1"/>
        <w:rPr>
          <w:i/>
          <w:iCs/>
        </w:rPr>
      </w:pPr>
      <w:r>
        <w:rPr>
          <w:i/>
          <w:iCs/>
        </w:rPr>
        <w:t>Челябинск</w:t>
      </w:r>
    </w:p>
    <w:p w:rsidR="00EF6809" w:rsidRDefault="00EF6809" w:rsidP="00EF6809">
      <w:pPr>
        <w:pStyle w:val="1"/>
      </w:pPr>
    </w:p>
    <w:p w:rsidR="00EF6809" w:rsidRDefault="00EF6809" w:rsidP="00EF6809">
      <w:pPr>
        <w:pStyle w:val="a4"/>
      </w:pPr>
      <w:r>
        <w:t>Роддом</w:t>
      </w:r>
    </w:p>
    <w:p w:rsidR="00EF6809" w:rsidRDefault="00EF6809" w:rsidP="00EF6809">
      <w:pPr>
        <w:pStyle w:val="1"/>
      </w:pPr>
    </w:p>
    <w:p w:rsidR="00EF6809" w:rsidRDefault="00EF6809" w:rsidP="00EF6809">
      <w:pPr>
        <w:pStyle w:val="1"/>
        <w:ind w:left="1417"/>
      </w:pPr>
      <w:r>
        <w:t>На впалых щеках старого роддома</w:t>
      </w:r>
    </w:p>
    <w:p w:rsidR="00EF6809" w:rsidRDefault="00EF6809" w:rsidP="00EF6809">
      <w:pPr>
        <w:pStyle w:val="1"/>
        <w:ind w:left="1417"/>
      </w:pPr>
      <w:r>
        <w:t>Щетиной пророс многолетний мох.</w:t>
      </w:r>
    </w:p>
    <w:p w:rsidR="00EF6809" w:rsidRDefault="00EF6809" w:rsidP="00EF6809">
      <w:pPr>
        <w:pStyle w:val="1"/>
        <w:ind w:left="1417"/>
      </w:pPr>
      <w:r>
        <w:t>Роддом до бетонных рёбер в груди усох.</w:t>
      </w:r>
    </w:p>
    <w:p w:rsidR="00EF6809" w:rsidRDefault="00EF6809" w:rsidP="00EF6809">
      <w:pPr>
        <w:pStyle w:val="1"/>
        <w:ind w:left="1417"/>
      </w:pPr>
      <w:r>
        <w:t>Кто-то торопится, ставит диагноз – саркома,</w:t>
      </w:r>
    </w:p>
    <w:p w:rsidR="00EF6809" w:rsidRDefault="00EF6809" w:rsidP="00EF6809">
      <w:pPr>
        <w:pStyle w:val="1"/>
        <w:ind w:left="1417"/>
      </w:pPr>
      <w:r>
        <w:t>Ему живучесть наших роддомов незнакома.</w:t>
      </w:r>
    </w:p>
    <w:p w:rsidR="00EF6809" w:rsidRDefault="00EF6809" w:rsidP="00EF6809">
      <w:pPr>
        <w:pStyle w:val="1"/>
        <w:ind w:left="1417"/>
      </w:pPr>
      <w:r>
        <w:t>(За последним – не один ещё вздох.)</w:t>
      </w:r>
    </w:p>
    <w:p w:rsidR="00EF6809" w:rsidRDefault="00EF6809" w:rsidP="00EF6809">
      <w:pPr>
        <w:pStyle w:val="1"/>
        <w:ind w:left="1417"/>
      </w:pPr>
    </w:p>
    <w:p w:rsidR="00EF6809" w:rsidRDefault="00EF6809" w:rsidP="00EF6809">
      <w:pPr>
        <w:pStyle w:val="1"/>
        <w:ind w:left="1417"/>
      </w:pPr>
      <w:r>
        <w:t>Роддом больше волнует старая глаукома.</w:t>
      </w:r>
    </w:p>
    <w:p w:rsidR="00EF6809" w:rsidRDefault="00EF6809" w:rsidP="00EF6809">
      <w:pPr>
        <w:pStyle w:val="1"/>
        <w:ind w:left="1417"/>
      </w:pPr>
      <w:r>
        <w:t>Он щурится сквозь чугунные решётки-пенсне.</w:t>
      </w:r>
    </w:p>
    <w:p w:rsidR="00EF6809" w:rsidRDefault="00EF6809" w:rsidP="00EF6809">
      <w:pPr>
        <w:pStyle w:val="1"/>
        <w:ind w:left="1417"/>
      </w:pPr>
      <w:r>
        <w:t>Смотрит на парк, благородно старый.</w:t>
      </w:r>
    </w:p>
    <w:p w:rsidR="00EF6809" w:rsidRDefault="00EF6809" w:rsidP="00EF6809">
      <w:pPr>
        <w:pStyle w:val="1"/>
        <w:ind w:left="1417"/>
      </w:pPr>
      <w:r>
        <w:t>Там на лавочках сидят молодые пары,</w:t>
      </w:r>
    </w:p>
    <w:p w:rsidR="00EF6809" w:rsidRDefault="00EF6809" w:rsidP="00EF6809">
      <w:pPr>
        <w:pStyle w:val="1"/>
        <w:ind w:left="1417"/>
      </w:pPr>
      <w:r>
        <w:t>Как в прошлом... Он пил с ними чай во сне.</w:t>
      </w:r>
    </w:p>
    <w:p w:rsidR="00EF6809" w:rsidRDefault="00EF6809" w:rsidP="00EF6809">
      <w:pPr>
        <w:pStyle w:val="1"/>
        <w:ind w:left="1417"/>
      </w:pPr>
    </w:p>
    <w:p w:rsidR="00EF6809" w:rsidRDefault="00EF6809" w:rsidP="00EF6809">
      <w:pPr>
        <w:pStyle w:val="1"/>
        <w:ind w:left="1417"/>
      </w:pPr>
      <w:r>
        <w:t>А недавно он получил пенсию, купил кашне,</w:t>
      </w:r>
    </w:p>
    <w:p w:rsidR="00EF6809" w:rsidRDefault="00EF6809" w:rsidP="00EF6809">
      <w:pPr>
        <w:pStyle w:val="1"/>
        <w:ind w:left="1417"/>
      </w:pPr>
      <w:proofErr w:type="gramStart"/>
      <w:r>
        <w:t>Поменял чугунную на стальную оправу,</w:t>
      </w:r>
      <w:proofErr w:type="gramEnd"/>
    </w:p>
    <w:p w:rsidR="00EF6809" w:rsidRDefault="00EF6809" w:rsidP="00EF6809">
      <w:pPr>
        <w:pStyle w:val="1"/>
        <w:ind w:left="1417"/>
      </w:pPr>
      <w:r>
        <w:t>Мгновение чувствовал себя на коне.</w:t>
      </w:r>
    </w:p>
    <w:p w:rsidR="00EF6809" w:rsidRDefault="00EF6809" w:rsidP="00EF6809">
      <w:pPr>
        <w:pStyle w:val="1"/>
        <w:ind w:left="1417"/>
      </w:pPr>
      <w:r>
        <w:t>Но деньги быстро кончились, как дождь в июле.</w:t>
      </w:r>
    </w:p>
    <w:p w:rsidR="00EF6809" w:rsidRDefault="00EF6809" w:rsidP="00EF6809">
      <w:pPr>
        <w:pStyle w:val="1"/>
        <w:ind w:left="1417"/>
      </w:pPr>
      <w:r>
        <w:t>Их не хватило даже на шляпу,</w:t>
      </w:r>
    </w:p>
    <w:p w:rsidR="00EF6809" w:rsidRDefault="00EF6809" w:rsidP="00EF6809">
      <w:pPr>
        <w:pStyle w:val="1"/>
        <w:ind w:left="1417"/>
      </w:pPr>
      <w:proofErr w:type="gramStart"/>
      <w:r>
        <w:t>Старую</w:t>
      </w:r>
      <w:proofErr w:type="gramEnd"/>
      <w:r>
        <w:t xml:space="preserve"> уже не один ворон обляпал...</w:t>
      </w:r>
    </w:p>
    <w:p w:rsidR="00EF6809" w:rsidRDefault="00EF6809" w:rsidP="00EF6809">
      <w:pPr>
        <w:pStyle w:val="1"/>
        <w:ind w:left="1304"/>
      </w:pPr>
      <w:r>
        <w:t>Ему не раз хотелось, чтобы свечу задули,</w:t>
      </w:r>
    </w:p>
    <w:p w:rsidR="00EF6809" w:rsidRDefault="00EF6809" w:rsidP="00EF6809">
      <w:pPr>
        <w:pStyle w:val="1"/>
        <w:ind w:left="1304"/>
      </w:pPr>
      <w:r>
        <w:t>Но слыша детский крик, дедуля</w:t>
      </w:r>
    </w:p>
    <w:p w:rsidR="00EF6809" w:rsidRDefault="00EF6809" w:rsidP="00EF6809">
      <w:pPr>
        <w:pStyle w:val="1"/>
        <w:ind w:left="1304"/>
      </w:pPr>
      <w:r>
        <w:t>Забывал обо всём: о тромбе, о простудном кляпе,</w:t>
      </w:r>
    </w:p>
    <w:p w:rsidR="00EF6809" w:rsidRDefault="00EF6809" w:rsidP="00EF6809">
      <w:pPr>
        <w:pStyle w:val="1"/>
        <w:ind w:left="1304"/>
      </w:pPr>
      <w:r>
        <w:t>И дежурил до рассвета на потёртом стуле.</w:t>
      </w:r>
    </w:p>
    <w:p w:rsidR="00EF6809" w:rsidRDefault="00EF6809" w:rsidP="00EF6809">
      <w:pPr>
        <w:pStyle w:val="1"/>
      </w:pPr>
    </w:p>
    <w:p w:rsidR="00EF6809" w:rsidRDefault="00EF6809" w:rsidP="00EF6809">
      <w:pPr>
        <w:pStyle w:val="1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EF6809"/>
    <w:rsid w:val="00EF6809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F68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F680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EF680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2017-10-29T10:12:00Z</dcterms:created>
  <dcterms:modified xsi:type="dcterms:W3CDTF">2017-10-29T10:12:00Z</dcterms:modified>
</cp:coreProperties>
</file>