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Pr="0052566A" w:rsidRDefault="0052566A" w:rsidP="005256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hAnsi="TimesNewRomanPSMT"/>
          <w:color w:val="231F20"/>
        </w:rPr>
        <w:t>В НОМЕРЕ</w:t>
      </w:r>
      <w:r>
        <w:rPr>
          <w:rFonts w:ascii="TimesNewRomanPSMT" w:hAnsi="TimesNewRomanPSMT"/>
          <w:color w:val="231F20"/>
        </w:rPr>
        <w:br/>
      </w:r>
      <w:r>
        <w:rPr>
          <w:rFonts w:ascii="AcademyC" w:hAnsi="AcademyC"/>
          <w:color w:val="231F20"/>
        </w:rPr>
        <w:t>Проза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Юрий ФАНКИН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СОЛОВЬЕМ ЗАЛЁТНЫМ… 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Инна ЧАСЕВИЧ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ЧЕЛОВЕК ИЗ ЛЕСА 27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КЛИМЫЧЕВ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ПЛАГИАТ 35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и Сергей ЮДИНЫ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КУРЬИ НОГИ 40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ТУЛУШЕВА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ПАПА 53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СЕДОВ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НЕРАВНЫЙ БРАК 62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Поэзия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СЕМИЧЕВ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ОСКОЛКИ НЕБЕСНОГО СВЕТА 67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Людмила ЕФРЕМОВА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НЕ ПРЯЧА СПИНЫ 73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ПЕСИН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ИЕРУСАЛИМСКАЯ ТЕТРАДЬ 79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Проза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Денис ЛИПАТОВ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НАСЛЕДНИКИ ШАМБАЛЫ 84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Татьяна ПАНКРАТОВА</w:t>
      </w:r>
      <w:proofErr w:type="gramEnd"/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ВОВКА 90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Лев ГУРЕВИЧ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«ЧАРДАШ» МОНТИ 97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Андроник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РОМАНОВ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РОДИНА 104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Святослав ЕГЕЛЬСКИЙ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МУЗЫКА ИХ ДЕТЕЙ 110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ТИХОНОВ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НОЧНЫЕ СТРАННИКИ 113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Поэзия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Диана КАН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ЧТО ОТ ВЕКУ ЗОВУТ ЕЁ – МАГДАЛИНА 119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Эльвира КУКЛИНА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ТЫ ДЫШИШЬ, ПОЧВА, – НЕЗАМЕТНО ГЛАЗУ 125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ЛАРИОНОВ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ОСТАНЕШЬСЯ С СОБОЙ НАЕДИНЕ 129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БОЛОХОВ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ОКТЯБРЬСКИЕ ОКТАВЫ 133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И</w:t>
      </w:r>
      <w:proofErr w:type="gramEnd"/>
      <w:r>
        <w:rPr>
          <w:rFonts w:ascii="AcademyC" w:hAnsi="AcademyC"/>
          <w:color w:val="231F20"/>
        </w:rPr>
        <w:t>з будущих книг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СУХОНИН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ГОЛОВЫ УЖЕ НЕТ, А КУРИЦА ЕЩЁ БЕЖИТ 136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Переводы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Алёна АЛЕКСЕЕВА. </w:t>
      </w:r>
      <w:r>
        <w:rPr>
          <w:rFonts w:ascii="TimesNewRomanPSMT" w:hAnsi="TimesNewRomanPSMT"/>
          <w:color w:val="231F20"/>
          <w:sz w:val="20"/>
          <w:szCs w:val="20"/>
        </w:rPr>
        <w:t>Из древнекитайской поэзии 148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Фестивали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Катерина КРУПНОВА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 ЛЮБОВЬЮ, ПЕПЕЛ Рассказ 154</w:t>
      </w:r>
      <w:r>
        <w:rPr>
          <w:rFonts w:ascii="TimesNewRomanPSMT" w:hAnsi="TimesNewRomanPSMT"/>
          <w:color w:val="231F20"/>
          <w:sz w:val="20"/>
          <w:szCs w:val="20"/>
        </w:rPr>
        <w:br/>
        <w:t>СЧАСТЬЕ С УСАМИ Рассказ 157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Анна СЕНИЧЕВА. </w:t>
      </w:r>
      <w:r>
        <w:rPr>
          <w:rFonts w:ascii="TimesNewRomanPSMT" w:hAnsi="TimesNewRomanPSMT"/>
          <w:color w:val="231F20"/>
          <w:sz w:val="20"/>
          <w:szCs w:val="20"/>
        </w:rPr>
        <w:t>Стихи 165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Наталья КРАСЮКОВА. </w:t>
      </w:r>
      <w:r>
        <w:rPr>
          <w:rFonts w:ascii="TimesNewRomanPSMT" w:hAnsi="TimesNewRomanPSMT"/>
          <w:color w:val="231F20"/>
          <w:sz w:val="20"/>
          <w:szCs w:val="20"/>
        </w:rPr>
        <w:t>Стихи 167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lastRenderedPageBreak/>
        <w:t xml:space="preserve">Ирина БАТАРЕВА. </w:t>
      </w:r>
      <w:r>
        <w:rPr>
          <w:rFonts w:ascii="TimesNewRomanPSMT" w:hAnsi="TimesNewRomanPSMT"/>
          <w:color w:val="231F20"/>
          <w:sz w:val="20"/>
          <w:szCs w:val="20"/>
        </w:rPr>
        <w:t>Стихи 169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Публицистика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Роман СЕНЧИН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 ПОВОДУ И БЕЗ Заметки о литературе, театре, кинематографе 171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ТАРКОВСКИЙ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УХОДЯЩАЯ НАТУРА ЕНИСЕЙСКА 191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ШИШКИН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КЛЕВЕТНИКАМ «БЕЛЕЮЩИХ БЕРЕЗ» 198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Вехи памяти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РУМЯНЦЕВ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 ВСЯ СУТЬ РУССКОЙ ЖИЗНИ»</w:t>
      </w:r>
      <w:r>
        <w:rPr>
          <w:rFonts w:ascii="TimesNewRomanPSMT" w:hAnsi="TimesNewRomanPSMT"/>
          <w:color w:val="231F20"/>
          <w:sz w:val="20"/>
          <w:szCs w:val="20"/>
        </w:rPr>
        <w:br/>
        <w:t>К 200-летию со дня рождения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И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С Тургенева 205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Алексей ШОРОХОВ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ТУРГЕНЕВ: РУССКИЙ ОТВЕТ ОТКЛАДЫВАЕТСЯ</w:t>
      </w:r>
      <w:r>
        <w:rPr>
          <w:rFonts w:ascii="TimesNewRomanPSMT" w:hAnsi="TimesNewRomanPSMT"/>
          <w:color w:val="231F20"/>
          <w:sz w:val="20"/>
          <w:szCs w:val="20"/>
        </w:rPr>
        <w:br/>
        <w:t>(Культурно-исторические типы Запада и России) 215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Валерий СУХОВ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«ВЕКОВ ТРУБЫ ЭТУ ПРОТРУБЯТ ВСТРЕЧУ» 221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AcademyC" w:hAnsi="AcademyC"/>
          <w:color w:val="231F20"/>
        </w:rPr>
        <w:t>Литпроцесс</w:t>
      </w:r>
      <w:proofErr w:type="spellEnd"/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КОРОБОВ-ЛАТЫНЦЕВ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КРОВЬ И ПРАХ, или Русская «Игра престолов» 225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Лариса МИРОНОВА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ЭД ПОБУЖАНСКИЙ: «Я СЛОВАМИ ЛИШЬ И ОБРАЗОВАН» 233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" w:hAnsi="AcademyC"/>
          <w:color w:val="231F20"/>
        </w:rPr>
        <w:t>Стихи по кругу</w:t>
      </w:r>
      <w:r>
        <w:rPr>
          <w:rFonts w:ascii="AcademyC" w:hAnsi="AcademyC"/>
          <w:color w:val="231F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Евгения ОРЕХОВА </w:t>
      </w:r>
      <w:r>
        <w:rPr>
          <w:rFonts w:ascii="TimesNewRomanPSMT" w:hAnsi="TimesNewRomanPSMT"/>
          <w:color w:val="231F20"/>
          <w:sz w:val="20"/>
          <w:szCs w:val="20"/>
        </w:rPr>
        <w:t>235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СКУРАТОВСКИЙ</w:t>
      </w:r>
      <w:r>
        <w:rPr>
          <w:rFonts w:ascii="TimesNewRomanPSMT" w:hAnsi="TimesNewRomanPSMT"/>
          <w:color w:val="231F20"/>
          <w:sz w:val="20"/>
          <w:szCs w:val="20"/>
        </w:rPr>
        <w:t xml:space="preserve"> 235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Валерий СЕРЯКОВ </w:t>
      </w:r>
      <w:r>
        <w:rPr>
          <w:rFonts w:ascii="TimesNewRomanPSMT" w:hAnsi="TimesNewRomanPSMT"/>
          <w:color w:val="231F20"/>
          <w:sz w:val="20"/>
          <w:szCs w:val="20"/>
        </w:rPr>
        <w:t>236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Игорь ЛУНЁВ </w:t>
      </w:r>
      <w:r>
        <w:rPr>
          <w:rFonts w:ascii="TimesNewRomanPSMT" w:hAnsi="TimesNewRomanPSMT"/>
          <w:color w:val="231F20"/>
          <w:sz w:val="20"/>
          <w:szCs w:val="20"/>
        </w:rPr>
        <w:t>237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ГАЛАМАГА</w:t>
      </w:r>
      <w:bookmarkStart w:id="0" w:name="_GoBack"/>
      <w:bookmarkEnd w:id="0"/>
    </w:p>
    <w:sectPr w:rsidR="00430C5D" w:rsidRPr="0052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A"/>
    <w:rsid w:val="00065B57"/>
    <w:rsid w:val="001A5AF9"/>
    <w:rsid w:val="00314540"/>
    <w:rsid w:val="00430C5D"/>
    <w:rsid w:val="0052566A"/>
    <w:rsid w:val="00951A55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2018-11-01T12:00:00Z</dcterms:created>
  <dcterms:modified xsi:type="dcterms:W3CDTF">2018-11-01T12:01:00Z</dcterms:modified>
</cp:coreProperties>
</file>