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A23AB" w14:textId="77777777" w:rsidR="00630264" w:rsidRDefault="00630264" w:rsidP="00630264">
      <w:pPr>
        <w:pStyle w:val="a4"/>
      </w:pPr>
      <w:r>
        <w:t>АНДРЕЙ ГОРОДЕЦКИЙ  – СЫН СВОЕГО ОТЦА</w:t>
      </w:r>
    </w:p>
    <w:p w14:paraId="7D371469" w14:textId="77777777" w:rsidR="00630264" w:rsidRDefault="00630264" w:rsidP="00630264">
      <w:pPr>
        <w:pStyle w:val="1"/>
      </w:pPr>
    </w:p>
    <w:p w14:paraId="4516F050" w14:textId="77777777" w:rsidR="00630264" w:rsidRDefault="00630264" w:rsidP="00630264">
      <w:pPr>
        <w:pStyle w:val="1"/>
      </w:pPr>
    </w:p>
    <w:p w14:paraId="1C0E03C2" w14:textId="77777777" w:rsidR="00630264" w:rsidRDefault="00630264" w:rsidP="00630264">
      <w:pPr>
        <w:pStyle w:val="1"/>
      </w:pPr>
    </w:p>
    <w:p w14:paraId="60B2E305" w14:textId="77777777" w:rsidR="00630264" w:rsidRDefault="00630264" w:rsidP="00630264">
      <w:pPr>
        <w:pStyle w:val="1"/>
      </w:pPr>
    </w:p>
    <w:p w14:paraId="49BC23D6" w14:textId="77777777" w:rsidR="00630264" w:rsidRDefault="00630264" w:rsidP="00630264">
      <w:pPr>
        <w:pStyle w:val="1"/>
      </w:pPr>
    </w:p>
    <w:p w14:paraId="51B7AD98" w14:textId="77777777" w:rsidR="00630264" w:rsidRDefault="00630264" w:rsidP="00630264">
      <w:pPr>
        <w:pStyle w:val="1"/>
      </w:pPr>
      <w:r>
        <w:t>«А как бы поступил в этом случае батя?» – наверное, многим приходилось ставить перед собой подобный вопрос. Сын Александра Невского, Андрей Городецкий, во всех важных случаях делал то же, что и его прославившийся в веках отец. Но похвалы историков за это не дождался. Потомкам он запомнился не как хороший сын, а как плохой брат. Впрочем, борьба братьев-князей на Руси никого не могла удивить. Слишком долог и извилист был путь к великому княжению.</w:t>
      </w:r>
    </w:p>
    <w:p w14:paraId="0E8B8CCB" w14:textId="77777777" w:rsidR="00630264" w:rsidRDefault="00630264" w:rsidP="00630264">
      <w:pPr>
        <w:pStyle w:val="1"/>
      </w:pPr>
      <w:r>
        <w:t>После кончины Александра Невского великим князем Владимирским, в соответствии с установившимся порядком наследования, стал его брат Ярослав Ярославич, а сыновья Невского получили уделы. Уделом третьего сына Александра Невского – Андрея – стал Городец. Так возникло Городецкое княжество. В его состав вошёл и Нижний Новгород, являвшийся «младшим» (подчиненным) по отношению к Городцу городом.</w:t>
      </w:r>
    </w:p>
    <w:p w14:paraId="1AA502CB" w14:textId="77777777" w:rsidR="00630264" w:rsidRDefault="00630264" w:rsidP="00630264">
      <w:pPr>
        <w:pStyle w:val="1"/>
      </w:pPr>
      <w:r>
        <w:t>Внутренний мир первого городецкого князя в свое время  прекрасно описал замечательный романист Дмитрий Балашов. У него много книг о русских князьях. Одна из лучших называется «Младший сын». Она рассказывает о Данииле, младшем сыне Александра Невского. Но много страниц в ней посвящено братьям Даниила, в том числе и Андрею.</w:t>
      </w:r>
    </w:p>
    <w:p w14:paraId="4768DE51" w14:textId="77777777" w:rsidR="00630264" w:rsidRDefault="00630264" w:rsidP="00630264">
      <w:pPr>
        <w:pStyle w:val="1"/>
      </w:pPr>
      <w:r>
        <w:t xml:space="preserve">В изложении событий писатель строго  держался летописной канвы. Увы,  летописцы очень скупо осветили историю Руси конца XIII века. Слишком мало фактов сохранилось на страницах летописей. Очень немногих участников тех событий мы знаем. В основном это князья. Через толщу веков до нас дошло и несколько имен их советников. Но о них чаще всего мы можем судить  только по одному-двум кратким упоминаниям да по косвенным данным. Исходя из них, можно сделать вывод о том, что роковую роль в судьбе Андрея Городецкого сыграл боярин Семен Тонильевич. </w:t>
      </w:r>
    </w:p>
    <w:p w14:paraId="1D25A896" w14:textId="77777777" w:rsidR="00630264" w:rsidRDefault="00630264" w:rsidP="00630264">
      <w:pPr>
        <w:pStyle w:val="1"/>
      </w:pPr>
      <w:r>
        <w:t>Сначала он служил младшему брату Александра Невского – Василию Ярославичу Костромскому. Перо Балашова изобразило Семена Тонильевича мужчиной в расцвете сил, полным далеко идущих замыслов. По догадкам романиста Семен Тонильевич мечтал крестить Орду (тогда ещё языческую), сплотив её с Русью в единое целое. Сделать это он мог только руками князя, которого бы направлял в качестве советника. Но Василий Костромской, прозванный за тучность и флегматичность Квашней, не годился для воплощения этого дерзкого плана.</w:t>
      </w:r>
    </w:p>
    <w:p w14:paraId="48C15031" w14:textId="77777777" w:rsidR="00630264" w:rsidRDefault="00630264" w:rsidP="00630264">
      <w:pPr>
        <w:pStyle w:val="1"/>
        <w:rPr>
          <w:spacing w:val="1"/>
        </w:rPr>
      </w:pPr>
      <w:r>
        <w:rPr>
          <w:spacing w:val="1"/>
        </w:rPr>
        <w:t>Согласно старинному порядку Василий  стал следующим после своего брата Ярослава Ярославича  великим князем Владимирским, однако не успел совершить великих дел. Побыв четыре года главным среди русских князей, он скончался в 1276 году. Далее Владимирский стол  перешёл в линию сыновей Александра Невского и был законно занят  старшим из них – Дмитрием Переславльским. Семену Тонильевичу пришлось искать новое место службы. Принял его к себе Андрей Городецкий, и Семен Тонильевич начал прельщать его своими замыслами.</w:t>
      </w:r>
    </w:p>
    <w:p w14:paraId="3B2E4F81" w14:textId="77777777" w:rsidR="00630264" w:rsidRDefault="00630264" w:rsidP="00630264">
      <w:pPr>
        <w:pStyle w:val="1"/>
      </w:pPr>
      <w:r>
        <w:t>Сразу возник удобный случай, чтобы приступить к их исполнению. В 1277 году хан Менгу-Темир вызвал русских князей  со своими полками в Золотую Орду, чтобы вести их в поход на Кавказ. Явились все, в том числе Андрей Городецкий. И лишь Дмитрий, занятый новгородскими делами, не поехал, хотя рать свою отправил. На Кавказе  русские воины отличились в боях. За это, как сообщает летописец, Менгу-Темир сильно хвалил русских князей и, щедро наградив их, отпустил в 1278 году каждого в свою отчину.</w:t>
      </w:r>
    </w:p>
    <w:p w14:paraId="7AACCA52" w14:textId="77777777" w:rsidR="00630264" w:rsidRDefault="00630264" w:rsidP="00630264">
      <w:pPr>
        <w:pStyle w:val="1"/>
      </w:pPr>
      <w:r>
        <w:t xml:space="preserve">Отсутствия в походе Дмитрия Переславльского хан, разумеется, не забыл. И Семен Тонильевич уговорил Андрея воспользоваться тем, что Менгу-Темир недоволен его братом. В 1281 году Андрей Городецкий вместе с Семеном Тонильевичем приехал в Орду </w:t>
      </w:r>
      <w:r>
        <w:lastRenderedPageBreak/>
        <w:t xml:space="preserve">и  попросил хана передать ему великое княжение Владимирское. </w:t>
      </w:r>
    </w:p>
    <w:p w14:paraId="51DAB069" w14:textId="77777777" w:rsidR="00630264" w:rsidRDefault="00630264" w:rsidP="00630264">
      <w:pPr>
        <w:pStyle w:val="1"/>
      </w:pPr>
      <w:r>
        <w:t xml:space="preserve">Менгу-Темир удовлетворил  просьбу Андрея Городецкого. Более того, хан отправил вместе с Андреем и Семеном Тонильевичем татарское войско. Так началась длительная междоусобная борьба между братьями, тянувшаяся тринадцать лет. В её ходе и Андрей, и Дмитрий не раз обращались за поддержкой к ханам Золотой Орды и приводили на Русь татарские рати.   Заваривший эту кашу Семен Тонильевич сам пал одной из жертв кровопролитной свары двух братьев. Его убили люди князя Дмитрия в его доме  в Костроме. </w:t>
      </w:r>
    </w:p>
    <w:p w14:paraId="4DAE9977" w14:textId="77777777" w:rsidR="00630264" w:rsidRDefault="00630264" w:rsidP="00630264">
      <w:pPr>
        <w:pStyle w:val="1"/>
      </w:pPr>
      <w:r>
        <w:t>В 1294 году Дмитрий скончался. Теперь у Андрея остался только один брат – Даниил Московский. Даниил был младше, и, казалось бы, должен был признать власть Андрея. Но Андрей сам нарушил вековой порядок, подняв руку на старшего брата Дмитрия. И теперь Даниил не хотел  подчиняться Андрею. Князья-соперники уже собрали свои рати и хотели идти друг на друга войной. Избежать кровопролития помогли вмешательство церкви и приезд  посла из Орды Олексы Неврюя. Мудрость пришла и к Андрею Городецкому. Он нашёл в себе силы кое в чём уступить брату и договориться с ним. Так, уже на склоне жизни, Андрей Городецкий наконец-то стал полновластным великим князем Владимирским и Новгородским.</w:t>
      </w:r>
    </w:p>
    <w:p w14:paraId="3E424498" w14:textId="77777777" w:rsidR="00630264" w:rsidRDefault="00630264" w:rsidP="00630264">
      <w:pPr>
        <w:pStyle w:val="1"/>
      </w:pPr>
      <w:r>
        <w:t>За пять лет своего княжения он совершил два деяния, достойные подвигов и прозорливости его отца, Александра Невского. В 1299 году живший в Киеве митрополит всея Руси Максим покинул этот запустевший город и переехал во Владимир. Дошедшие до нас летописи не сообщают, кто позвал туда главу Русской церкви. Однако ясно, что появление митрополита во Владимире  не могло произойти без согласия владимирского князя. А им был Андрей Городецкий. Приглашение митрополита всея Руси во Владимир было мудрым шагом Андрея Городецкого, оказавшим важное влияние на дальнейшую историю России.</w:t>
      </w:r>
    </w:p>
    <w:p w14:paraId="0F4E574F" w14:textId="77777777" w:rsidR="00630264" w:rsidRDefault="00630264" w:rsidP="00630264">
      <w:pPr>
        <w:pStyle w:val="1"/>
      </w:pPr>
      <w:r>
        <w:t xml:space="preserve">Большие последствия имел и полководческий подвиг Андрея Городецкого, совершенный им в 1301 году. Тогда Андрей Городецкий показал себя выдающимся воителем, достойным славы своего отца, Александра Невского. Подобно ему, князь Андрей дал отпор новому натиску шведов на новгородские земли. </w:t>
      </w:r>
    </w:p>
    <w:p w14:paraId="4B782E3E" w14:textId="77777777" w:rsidR="00630264" w:rsidRDefault="00630264" w:rsidP="00630264">
      <w:pPr>
        <w:pStyle w:val="1"/>
      </w:pPr>
      <w:r>
        <w:t>К этому времени шведы захватили Финляндию и закрепились на Карельском перешейке. Дальше их целью стало устье Невы. Морской поход сюда возглавил фактический правитель Швеции Торгельс Кнутсон. В 1300 году его войско высадилось на берегах Невы. Прибывшие  с ним искусные мастера (их прислал папа римский), возвели мощную крепость там, где в Неву впадает Охта. (Сейчас это место находится в городской черте Петербурга.)</w:t>
      </w:r>
    </w:p>
    <w:p w14:paraId="5C92D15F" w14:textId="77777777" w:rsidR="00630264" w:rsidRDefault="00630264" w:rsidP="00630264">
      <w:pPr>
        <w:pStyle w:val="1"/>
        <w:rPr>
          <w:spacing w:val="-2"/>
        </w:rPr>
      </w:pPr>
      <w:r>
        <w:rPr>
          <w:spacing w:val="-2"/>
        </w:rPr>
        <w:t xml:space="preserve">Берега названных рек служили естественной защитой крепости. </w:t>
      </w:r>
      <w:r>
        <w:rPr>
          <w:spacing w:val="-2"/>
        </w:rPr>
        <w:br/>
        <w:t xml:space="preserve">С третьей стороны её оборонял ров, прокопанный шведами от Охты до Невы. Надо рвом был насыпан высокий вал. По валу враги  установили </w:t>
      </w:r>
      <w:r>
        <w:rPr>
          <w:spacing w:val="-2"/>
        </w:rPr>
        <w:br/>
        <w:t>8 деревянных башен с бойницами. Это внушительное сооружение захватчики самоуверенно назвали Ландскрона – «Венец земли». Вражеская цитадель вонзилась в новгородские земли, отрезав их от устья Невы.</w:t>
      </w:r>
    </w:p>
    <w:p w14:paraId="077702FB" w14:textId="77777777" w:rsidR="00630264" w:rsidRDefault="00630264" w:rsidP="00630264">
      <w:pPr>
        <w:pStyle w:val="1"/>
        <w:rPr>
          <w:spacing w:val="-1"/>
        </w:rPr>
      </w:pPr>
      <w:r>
        <w:rPr>
          <w:spacing w:val="-1"/>
        </w:rPr>
        <w:t>Из Ландскроны шведы огнем и мечом прошлись по землям карелов, ижоры и води (карело-финских племен, союзных Новгороду), где жгли и рубили всех, кто им сопротивлялся. Новгородцы кинулись им на помощь и попытались взять шведскую крепость, но потерпели поражение. Тогда они отправили гонцов к Андрею Городецкому.</w:t>
      </w:r>
    </w:p>
    <w:p w14:paraId="7BBA0603" w14:textId="77777777" w:rsidR="00630264" w:rsidRDefault="00630264" w:rsidP="00630264">
      <w:pPr>
        <w:pStyle w:val="1"/>
      </w:pPr>
      <w:r>
        <w:t xml:space="preserve">Права на ошибку у князя не было. Поэтому он тщательно подготовился к походу и весной следующего, 1301 года привел свои полки из Низовской земли в Новгород. Там к ним присоединилась новгородская рать. 18 мая 1301 года Андрей Городецкий с войском подошел к Ландскроне. Его воины штурмовали вражескую крепость день и ночь. Наконец русские превозмогли и ворвались в город. Оставшиеся в живых шведы во главе с начальником гарнизона Стеном сложили оружие. Вражеский форпост был сожжен. Вал, на котором стояла крепость, по приказу Андрея Городецкого сравняли  с землей. Эта блестящая победа остановила натиск Швеции на русские земли. Она позволила Новгороду через двадцать лет заключить со шведами выгодный Ореховский мир (1323), на триста лет </w:t>
      </w:r>
      <w:r>
        <w:lastRenderedPageBreak/>
        <w:t>(до Смуты) сохранивший за русскими устье Невы и выход к Балтийскому морю.</w:t>
      </w:r>
    </w:p>
    <w:p w14:paraId="2A858F16" w14:textId="77777777" w:rsidR="00630264" w:rsidRDefault="00630264" w:rsidP="00630264">
      <w:pPr>
        <w:pStyle w:val="1"/>
      </w:pPr>
      <w:r>
        <w:t>27 июля 1304 года Андрей Городецкий ушёл из жизни. Как и его отец, Александр Невский, он окончил свой жизненный путь в Городце и тоже перед уходом в мир иной принял монашество.</w:t>
      </w:r>
    </w:p>
    <w:p w14:paraId="60CF0B58" w14:textId="77777777" w:rsidR="00630264" w:rsidRDefault="00630264" w:rsidP="00630264">
      <w:pPr>
        <w:pStyle w:val="1"/>
      </w:pPr>
    </w:p>
    <w:p w14:paraId="01F30C55" w14:textId="77777777" w:rsidR="00630264" w:rsidRDefault="00630264" w:rsidP="00630264">
      <w:pPr>
        <w:pStyle w:val="1"/>
      </w:pPr>
    </w:p>
    <w:p w14:paraId="642CD8CA" w14:textId="77777777" w:rsidR="00630264" w:rsidRDefault="00630264" w:rsidP="00630264">
      <w:pPr>
        <w:pStyle w:val="a3"/>
      </w:pPr>
    </w:p>
    <w:p w14:paraId="2785BB44" w14:textId="77777777" w:rsidR="00630264" w:rsidRDefault="00630264" w:rsidP="00630264">
      <w:pPr>
        <w:pStyle w:val="1"/>
      </w:pPr>
    </w:p>
    <w:p w14:paraId="506DF02D" w14:textId="77777777" w:rsidR="00630264" w:rsidRDefault="00630264" w:rsidP="00630264">
      <w:pPr>
        <w:pStyle w:val="1"/>
      </w:pPr>
    </w:p>
    <w:p w14:paraId="24A3CB56" w14:textId="77777777" w:rsidR="00630264" w:rsidRDefault="00630264" w:rsidP="00630264">
      <w:pPr>
        <w:pStyle w:val="1"/>
      </w:pPr>
    </w:p>
    <w:p w14:paraId="3ABC65AE" w14:textId="77777777" w:rsidR="00630264" w:rsidRDefault="00630264" w:rsidP="00630264">
      <w:pPr>
        <w:pStyle w:val="1"/>
      </w:pPr>
    </w:p>
    <w:p w14:paraId="1DA42FA6" w14:textId="77777777" w:rsidR="00874EA8" w:rsidRDefault="00874EA8">
      <w:bookmarkStart w:id="0" w:name="_GoBack"/>
      <w:bookmarkEnd w:id="0"/>
    </w:p>
    <w:sectPr w:rsidR="00874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66"/>
    <w:rsid w:val="00630264"/>
    <w:rsid w:val="00874EA8"/>
    <w:rsid w:val="00C4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D3371-60F7-49EA-8FC4-EDD1E90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630264"/>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1">
    <w:name w:val="Осн 1"/>
    <w:basedOn w:val="a"/>
    <w:uiPriority w:val="99"/>
    <w:rsid w:val="00630264"/>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4">
    <w:name w:val="Title"/>
    <w:basedOn w:val="a"/>
    <w:next w:val="a"/>
    <w:link w:val="a5"/>
    <w:uiPriority w:val="99"/>
    <w:qFormat/>
    <w:rsid w:val="00630264"/>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5">
    <w:name w:val="Заголовок Знак"/>
    <w:basedOn w:val="a0"/>
    <w:link w:val="a4"/>
    <w:uiPriority w:val="99"/>
    <w:rsid w:val="00630264"/>
    <w:rPr>
      <w:rFonts w:ascii="KorinnaC" w:eastAsiaTheme="minorEastAsia" w:hAnsi="KorinnaC" w:cs="KorinnaC"/>
      <w:b/>
      <w:bCs/>
      <w:color w:val="00000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47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2020-02-29T07:34:00Z</dcterms:created>
  <dcterms:modified xsi:type="dcterms:W3CDTF">2020-02-29T07:34:00Z</dcterms:modified>
</cp:coreProperties>
</file>