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9C82" w14:textId="77777777" w:rsidR="00D915D8" w:rsidRDefault="00D915D8" w:rsidP="00D915D8">
      <w:pPr>
        <w:pStyle w:val="a3"/>
      </w:pPr>
      <w:r>
        <w:t>КИТЕЖ-КАМЕНЬ</w:t>
      </w:r>
    </w:p>
    <w:p w14:paraId="349421E3" w14:textId="77777777" w:rsidR="00D915D8" w:rsidRDefault="00D915D8" w:rsidP="00D915D8">
      <w:pPr>
        <w:pStyle w:val="1"/>
      </w:pPr>
    </w:p>
    <w:p w14:paraId="31E4C234" w14:textId="77777777" w:rsidR="00D915D8" w:rsidRDefault="00D915D8" w:rsidP="00D915D8">
      <w:pPr>
        <w:pStyle w:val="1"/>
      </w:pPr>
    </w:p>
    <w:p w14:paraId="2FFB1C55" w14:textId="77777777" w:rsidR="00D915D8" w:rsidRDefault="00D915D8" w:rsidP="00D915D8">
      <w:pPr>
        <w:pStyle w:val="1"/>
      </w:pPr>
    </w:p>
    <w:p w14:paraId="4F7AC1BE" w14:textId="77777777" w:rsidR="00D915D8" w:rsidRDefault="00D915D8" w:rsidP="00D915D8">
      <w:pPr>
        <w:pStyle w:val="1"/>
      </w:pPr>
    </w:p>
    <w:p w14:paraId="33678033" w14:textId="77777777" w:rsidR="00D915D8" w:rsidRDefault="00D915D8" w:rsidP="00D915D8">
      <w:pPr>
        <w:pStyle w:val="1"/>
      </w:pPr>
    </w:p>
    <w:p w14:paraId="24ADE6C4" w14:textId="77777777" w:rsidR="00D915D8" w:rsidRDefault="00D915D8" w:rsidP="00D915D8">
      <w:pPr>
        <w:pStyle w:val="1"/>
      </w:pPr>
      <w:r>
        <w:t>Не помню, кто и когда надоумил меня, что камни имеют свойство конденсировать в себе энергетику места, того места, где он долгие годы прожил или пролежал. И поверил я. Вот написал «прожил» – и сразу одухотворил их, камни те. Побывал я во многих интересных и легендарных уголках нашей Земли и отовсюду привожу себе на память из таких поездок камешки. Лежат у меня на полке рядом с книгами эти небольшие обломки базальтов и песчаников с наклеенными бумажками: «Парфенон», «Пирамида Хеопса», «Могила Леонардо», «Соловки», «Дальняя пустынька» и десятки других.</w:t>
      </w:r>
    </w:p>
    <w:p w14:paraId="3E7AB68F" w14:textId="77777777" w:rsidR="00D915D8" w:rsidRDefault="00D915D8" w:rsidP="00D915D8">
      <w:pPr>
        <w:pStyle w:val="1"/>
      </w:pPr>
      <w:r>
        <w:t xml:space="preserve">Видимо, не только меня окрыляла идея сакральности и возможной значимости в нашей жизни некоторых камней. Люди, которые проживали тысячи лет назад на наших землях среднерусской равнины, видимо, так же видели в некоторых определенных избранных камнях непонятную, но притягательную тайну, а через неё и возможность связаться с какими-то потусторонними или неведомыми силами и знаниями. </w:t>
      </w:r>
      <w:r>
        <w:br/>
        <w:t>А поиски этих связей с потусторонним миром велись человеком всегда и ведутся сейчас.</w:t>
      </w:r>
    </w:p>
    <w:p w14:paraId="04BA5F20" w14:textId="77777777" w:rsidR="00D915D8" w:rsidRDefault="00D915D8" w:rsidP="00D915D8">
      <w:pPr>
        <w:pStyle w:val="1"/>
      </w:pPr>
      <w:r>
        <w:t>В русских сказках огромное значение имеет символ камня, который может предсказывать судьбу, является границей, укрытием, преградой, много говорится о разумных камнях. Количество заговоров  и фразеологизмов, связанных с камнями, бессчётно.</w:t>
      </w:r>
    </w:p>
    <w:p w14:paraId="7CDFF390" w14:textId="77777777" w:rsidR="00D915D8" w:rsidRDefault="00D915D8" w:rsidP="00D915D8">
      <w:pPr>
        <w:pStyle w:val="1"/>
      </w:pPr>
    </w:p>
    <w:p w14:paraId="368FCA35" w14:textId="77777777" w:rsidR="00D915D8" w:rsidRDefault="00D915D8" w:rsidP="00D915D8">
      <w:pPr>
        <w:pStyle w:val="a5"/>
      </w:pPr>
      <w:r>
        <w:t xml:space="preserve">На море-на океане, на острове Буяне, </w:t>
      </w:r>
    </w:p>
    <w:p w14:paraId="454D2680" w14:textId="77777777" w:rsidR="00D915D8" w:rsidRDefault="00D915D8" w:rsidP="00D915D8">
      <w:pPr>
        <w:pStyle w:val="a5"/>
      </w:pPr>
      <w:r>
        <w:t xml:space="preserve">Лежит бел-горюч камень, </w:t>
      </w:r>
    </w:p>
    <w:p w14:paraId="3BCACEC6" w14:textId="77777777" w:rsidR="00D915D8" w:rsidRDefault="00D915D8" w:rsidP="00D915D8">
      <w:pPr>
        <w:pStyle w:val="a5"/>
      </w:pPr>
      <w:r>
        <w:t>Бел, как грудь жены...</w:t>
      </w:r>
    </w:p>
    <w:p w14:paraId="6E6B4656" w14:textId="77777777" w:rsidR="00D915D8" w:rsidRDefault="00D915D8" w:rsidP="00D915D8">
      <w:pPr>
        <w:pStyle w:val="1"/>
      </w:pPr>
      <w:r>
        <w:t xml:space="preserve">«Камень за пазухой», «камня на камне не оставить», «камень с души свалился»... </w:t>
      </w:r>
    </w:p>
    <w:p w14:paraId="24764B3A" w14:textId="77777777" w:rsidR="00D915D8" w:rsidRDefault="00D915D8" w:rsidP="00D915D8">
      <w:pPr>
        <w:pStyle w:val="1"/>
      </w:pPr>
      <w:r>
        <w:t>Камни являлись хранителями хозяев и носителями магических свойств. Вплоть до наших дней сохранились места, где люди уважают и почитают камни, помня об их удивительной силе и способности исцелять различные недуги. Такие места – это сохранившиеся остатки древних святилищ, где могучий валун служил Алтарем и накопителем энергий.</w:t>
      </w:r>
    </w:p>
    <w:p w14:paraId="6930BED1" w14:textId="77777777" w:rsidR="00D915D8" w:rsidRDefault="00D915D8" w:rsidP="00D915D8">
      <w:pPr>
        <w:pStyle w:val="1"/>
      </w:pPr>
      <w:r>
        <w:t>Каменные столбы, половецкие бабы, камни-следовики, огромные валуны, которые притащил на земли ополья когда-то ледник, в течение тысячелетий стояли в центре языческих капищ, им поклонялись на протяжении многих поколений наши предки. С этими каменными идолами приходилось бороться первым христианским подвижникам-миссионерам, которые несли местным лесным людям, этим многочисленным угро-финским народам Новый Завет. А чаще не боролись, а просто устанавливали на этих святых для местных жителей местах свои новые православные храмы, часовни и поклонные кресты.</w:t>
      </w:r>
    </w:p>
    <w:p w14:paraId="0E155476" w14:textId="77777777" w:rsidR="00D915D8" w:rsidRDefault="00D915D8" w:rsidP="00D915D8">
      <w:pPr>
        <w:pStyle w:val="1"/>
      </w:pPr>
      <w:r>
        <w:t>С одной стороны, этот манёвр привлекал в новый храм старых посетителей капища, с которым новая вера умудрялась уживаться. С другой стороны, языческие капища устраивались в определённых местах с повышенной жизненно важной энергетикой, смысл которой позволено понять только людям посвященным и прошедшим определённые духовные практики. Хотя по преданиям, воспоминаниям и задокументированным свидетельствам, в такие камни, поставленные в языческих молельнях, молнии при грозе били очень часто, что указывало на не-</w:t>
      </w:r>
      <w:r>
        <w:br/>
        <w:t>обычность выбранного места. И церкви, поставленные на таких языческих капищах, очень часто горели.</w:t>
      </w:r>
    </w:p>
    <w:p w14:paraId="6355E1FF" w14:textId="77777777" w:rsidR="00D915D8" w:rsidRDefault="00D915D8" w:rsidP="00D915D8">
      <w:pPr>
        <w:pStyle w:val="1"/>
      </w:pPr>
      <w:r>
        <w:t>Местные жители принимали новую веру, но память предков была сильна! И жители переносили свои святыни в новые места, вглубь страны, в леса, чтобы спокойно реализовывать свои религиозные потребности.</w:t>
      </w:r>
    </w:p>
    <w:p w14:paraId="70CBD724" w14:textId="77777777" w:rsidR="00D915D8" w:rsidRDefault="00D915D8" w:rsidP="00D915D8">
      <w:pPr>
        <w:pStyle w:val="1"/>
      </w:pPr>
      <w:r>
        <w:lastRenderedPageBreak/>
        <w:t>Небольшое село Кидекша, расположенное в трех километрах от Суздаля, стоит на одноименной речке Каменке. Да-да – одноименных: Кидекша – одно из древнейших русских сёл – было заселено когда-то народом меря, а на угро-финских наречиях и «кит», и «кид» означает «камень». Это село стало в XII веке загородной резиденцией князя Юрия Долгорукого. Здесь он поставил один из красивейших русских храмов, дошедших до нас с той далёкой поры; сюда совершенно не-</w:t>
      </w:r>
      <w:r>
        <w:br/>
        <w:t>ожиданным образом заглянул однажды Путин и приказал пришедшее в полный упадок сооружение привести в порядок и сохранить. Кто-то, видимо, посоветовал ему посетить это священное место, откуда берёт начало современная русская земля. По преданиям, именно здесь стоял когда-то главный поклонный камень Древней Руси. На этой поляне, по одному из преданий, встретились Борис и Глеб, первые русские святые, пред тем как отправиться навстречу своей гибели.</w:t>
      </w:r>
    </w:p>
    <w:p w14:paraId="5709624F" w14:textId="77777777" w:rsidR="00D915D8" w:rsidRDefault="00D915D8" w:rsidP="00D915D8">
      <w:pPr>
        <w:pStyle w:val="1"/>
      </w:pPr>
      <w:r>
        <w:t xml:space="preserve">Сына своего князь Юрий Долгорукий да и все домашние звали Кит – </w:t>
      </w:r>
      <w:r>
        <w:br/>
        <w:t>крепким, как камень, в детстве был Андрей Боголюбский.</w:t>
      </w:r>
    </w:p>
    <w:p w14:paraId="1E0D4FA3" w14:textId="77777777" w:rsidR="00D915D8" w:rsidRDefault="00D915D8" w:rsidP="00D915D8">
      <w:pPr>
        <w:pStyle w:val="1"/>
      </w:pPr>
      <w:r>
        <w:t>Да и название Китай-города никак не связано с далёким и незнакомым Китаем, а значит просто – «Каменный город».</w:t>
      </w:r>
    </w:p>
    <w:p w14:paraId="7FB4D902" w14:textId="77777777" w:rsidR="00D915D8" w:rsidRDefault="00D915D8" w:rsidP="00D915D8">
      <w:pPr>
        <w:pStyle w:val="1"/>
      </w:pPr>
      <w:r>
        <w:t>А может, и «Земля стоит на трёх китах» – имеются в виду три камня! Ну, не странные же и непонятные чужие морские животные!</w:t>
      </w:r>
    </w:p>
    <w:p w14:paraId="57F615CA" w14:textId="77777777" w:rsidR="00D915D8" w:rsidRDefault="00D915D8" w:rsidP="00D915D8">
      <w:pPr>
        <w:pStyle w:val="1"/>
      </w:pPr>
      <w:r>
        <w:t>Интересное это слово – «КИТ»!</w:t>
      </w:r>
    </w:p>
    <w:p w14:paraId="16AECE29" w14:textId="77777777" w:rsidR="00D915D8" w:rsidRDefault="00D915D8" w:rsidP="00D915D8">
      <w:pPr>
        <w:pStyle w:val="1"/>
      </w:pPr>
      <w:r>
        <w:t>Кит – это жертвенный святилищный камень древнейшей эпохи.</w:t>
      </w:r>
    </w:p>
    <w:p w14:paraId="4B27C453" w14:textId="77777777" w:rsidR="00D915D8" w:rsidRDefault="00D915D8" w:rsidP="00D915D8">
      <w:pPr>
        <w:pStyle w:val="1"/>
      </w:pPr>
      <w:r>
        <w:t>Уже много лет у меня перед глазами стоит этот зелёный луг на околице села Кидекши, словно идеальный газон английского футбольного поля с плывущим по нему белым храмом. А когда-то на этом месте покоился большой и главный камень, которому поклонялись жители окрестных земель. Но вот…</w:t>
      </w:r>
    </w:p>
    <w:p w14:paraId="4FA37E4A" w14:textId="77777777" w:rsidR="00D915D8" w:rsidRDefault="00D915D8" w:rsidP="00D915D8">
      <w:pPr>
        <w:pStyle w:val="1"/>
      </w:pPr>
      <w:r>
        <w:t>Пришлось хранителям древних местных обычаев и веры спасать символы своей языческой религии, в том числе и этот огромный священный камень Кит, стоявший много веков на площади Кидекши. Спасать – значит спрятать его от любопытных и злых глаз в глубине России, в заповедных и непроходимых заволжских лесах. Тут напрямую до Волги сто пятьдесят вёрст.</w:t>
      </w:r>
    </w:p>
    <w:p w14:paraId="4E30CA6D" w14:textId="77777777" w:rsidR="00D915D8" w:rsidRDefault="00D915D8" w:rsidP="00D915D8">
      <w:pPr>
        <w:pStyle w:val="1"/>
      </w:pPr>
      <w:r>
        <w:t>Где толкать его пришлось, этот камень, где тащить волоком на специальных еловых волокушах. С крутого берега Волги скатили его к воде и стали ждать, когда на реке встанет лёд. А место это, село в смысле, стало называться Катунками. На другом берегу Волги, куда и был по льду зимой переправлен великий молельный камень, был Андреем Боголюбским вскоре заложен город Городец, который в народе стал назваться Малым Китежем, да и суффикс «ец» носит чаще всего в русском языке носит уменьшительный характер.</w:t>
      </w:r>
    </w:p>
    <w:p w14:paraId="40D2A6DE" w14:textId="77777777" w:rsidR="00D915D8" w:rsidRDefault="00D915D8" w:rsidP="00D915D8">
      <w:pPr>
        <w:pStyle w:val="1"/>
      </w:pPr>
      <w:r>
        <w:t>Скорее всего, Большой Священный Камень здесь, в Городце, раскололся, и малую часть пришлось захоронить в Святом озере, а Главный камень тащить дальше в леса. Именно в центре современного Городца, на берегу Святого озера, которое сохранилось до сих пор и на дне которого покоится обломок Главного камня, начиная с XII века проводились массовые крещения язычников угро-финских племен, обитавших в заволжских лесах. А может, Городец стал обзываться Малым Китежем по той причине, что недолго погостевал в нем главный символ русской земли Камень-Кит.</w:t>
      </w:r>
    </w:p>
    <w:p w14:paraId="6C58625F" w14:textId="77777777" w:rsidR="00D915D8" w:rsidRDefault="00D915D8" w:rsidP="00D915D8">
      <w:pPr>
        <w:pStyle w:val="1"/>
      </w:pPr>
      <w:r>
        <w:t>По заповедным тропам да специальным просекам, которые потом стали называться тропами Батыя, тащили дальше вглубь лесов, на берега озера Светлояра священный Камень-Кит. И вот, когда нашел древний священный символ своё новое место, стало и озеро Светлояр новой точкой русской земли, с мистической силой притягивающей на свои берега паломников.</w:t>
      </w:r>
    </w:p>
    <w:p w14:paraId="15C2BA8B" w14:textId="77777777" w:rsidR="00D915D8" w:rsidRDefault="00D915D8" w:rsidP="00D915D8">
      <w:pPr>
        <w:pStyle w:val="1"/>
      </w:pPr>
      <w:r>
        <w:t>И язычники, а потом и старообрядцы, усиленно заселявшие эти непроходимые ветлужские леса начиная с XVII века, и последователи современного православия обожествляли и поклонялись озеру Светлояр, памятуя легенду о граде Китеже, утонувшем в его водах.</w:t>
      </w:r>
    </w:p>
    <w:p w14:paraId="6A7B2CDA" w14:textId="77777777" w:rsidR="00D915D8" w:rsidRDefault="00D915D8" w:rsidP="00D915D8">
      <w:pPr>
        <w:pStyle w:val="1"/>
      </w:pPr>
      <w:r>
        <w:t xml:space="preserve">А град Китеж – это не город и не поселение, а замечательный священный камень, </w:t>
      </w:r>
      <w:r>
        <w:lastRenderedPageBreak/>
        <w:t>которому поклонялись наши предки-язычники, который когда-то был здесь на берегу озера Светлояр  поставлен и обнесён оградой. Это потом уже, в силу каких-то забытых уже обстоятельств, был свергнут он и утоплен в этих глубоких и холодных водах. Кем и когда – неизвестно!</w:t>
      </w:r>
    </w:p>
    <w:p w14:paraId="1274968B" w14:textId="77777777" w:rsidR="00D915D8" w:rsidRDefault="00D915D8" w:rsidP="00D915D8">
      <w:pPr>
        <w:pStyle w:val="1"/>
      </w:pPr>
      <w:r>
        <w:t>На высоком угоре над озером, рядом с часовней, освященной в честь Казанской иконы Божьей Матери, лежит, закопавшись в землю, большой гранитный валун со «следком». Если присмотреться, то можно подметить, как часто люди встают перед этим камнем на колени, а иногда и целуют его. Может, этот камень-следовик тоже обломок того великого камня – святыня древней дохристианской Руси?</w:t>
      </w:r>
    </w:p>
    <w:p w14:paraId="1DC002D4" w14:textId="77777777" w:rsidR="00D915D8" w:rsidRDefault="00D915D8" w:rsidP="00D915D8">
      <w:pPr>
        <w:pStyle w:val="1"/>
      </w:pPr>
    </w:p>
    <w:p w14:paraId="6A39388F" w14:textId="77777777" w:rsidR="00D915D8" w:rsidRDefault="00D915D8" w:rsidP="00D915D8">
      <w:pPr>
        <w:pStyle w:val="a6"/>
      </w:pPr>
    </w:p>
    <w:p w14:paraId="303BB2F9" w14:textId="77777777" w:rsidR="00D915D8" w:rsidRDefault="00D915D8" w:rsidP="00D915D8">
      <w:pPr>
        <w:pStyle w:val="1"/>
      </w:pPr>
    </w:p>
    <w:p w14:paraId="7D4DB8F2" w14:textId="77777777" w:rsidR="00D915D8" w:rsidRDefault="00D915D8" w:rsidP="00D915D8">
      <w:pPr>
        <w:pStyle w:val="1"/>
      </w:pPr>
    </w:p>
    <w:p w14:paraId="21E8C9C2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19"/>
    <w:rsid w:val="008F2119"/>
    <w:rsid w:val="00D071C6"/>
    <w:rsid w:val="00D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0D9FF-BB1C-40D6-B518-54EC6E47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915D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915D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915D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Стихи в тексте"/>
    <w:basedOn w:val="1"/>
    <w:uiPriority w:val="99"/>
    <w:rsid w:val="00D915D8"/>
    <w:pPr>
      <w:spacing w:line="230" w:lineRule="atLeast"/>
      <w:ind w:left="567"/>
    </w:pPr>
    <w:rPr>
      <w:sz w:val="22"/>
      <w:szCs w:val="22"/>
    </w:rPr>
  </w:style>
  <w:style w:type="paragraph" w:customStyle="1" w:styleId="a6">
    <w:name w:val="Пустая строка"/>
    <w:basedOn w:val="a"/>
    <w:uiPriority w:val="99"/>
    <w:rsid w:val="00D915D8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2020-11-10T16:01:00Z</dcterms:created>
  <dcterms:modified xsi:type="dcterms:W3CDTF">2020-11-10T16:01:00Z</dcterms:modified>
</cp:coreProperties>
</file>