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38" w:rsidRDefault="00196338" w:rsidP="00196338">
      <w:pPr>
        <w:pStyle w:val="a3"/>
        <w:rPr>
          <w:rFonts w:ascii="KorinnaC Cyr" w:hAnsi="KorinnaC Cyr" w:cs="KorinnaC Cyr"/>
          <w:spacing w:val="-9"/>
        </w:rPr>
      </w:pPr>
      <w:r>
        <w:rPr>
          <w:rFonts w:ascii="KorinnaC Cyr" w:hAnsi="KorinnaC Cyr" w:cs="KorinnaC Cyr"/>
          <w:spacing w:val="-9"/>
        </w:rPr>
        <w:t>ПРЕМИАЛЬНАЯ ЛИТЕРАТУРА ВЧЕРАШНЕГО ДНЯ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1"/>
      </w:pPr>
    </w:p>
    <w:p w:rsidR="00196338" w:rsidRDefault="00196338" w:rsidP="00196338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На грани срока годности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1"/>
      </w:pPr>
      <w:r>
        <w:t>Сборники художественных текстов или научных работ часто называют братскими могилами. В том плане, что они не рассчитаны на широкую ауд</w:t>
      </w:r>
      <w:r>
        <w:t>и</w:t>
      </w:r>
      <w:r>
        <w:t>торию, а представляют интерес лишь для людей, которые тиснули туда свою научную статью для отчетности или художественный текст для удовлетвор</w:t>
      </w:r>
      <w:r>
        <w:t>е</w:t>
      </w:r>
      <w:r>
        <w:t>ния собственного тщеславия. Время от времени можно доставать этот сбо</w:t>
      </w:r>
      <w:r>
        <w:t>р</w:t>
      </w:r>
      <w:r>
        <w:t>ники с книжной полки, найти свою фамилию и наполнить сердце радостью – галочка поставлена.</w:t>
      </w:r>
    </w:p>
    <w:p w:rsidR="00196338" w:rsidRDefault="00196338" w:rsidP="00196338">
      <w:pPr>
        <w:pStyle w:val="1"/>
      </w:pPr>
      <w:r>
        <w:t>Также и с нашими премиями. Волей-неволей приходится рассуждать о них с использованием кладбищенской образности. На братскую могилу они не т</w:t>
      </w:r>
      <w:r>
        <w:t>я</w:t>
      </w:r>
      <w:r>
        <w:t>нут. Все-таки премия – это забег, в котором каждый хочет вы-</w:t>
      </w:r>
      <w:r>
        <w:br/>
        <w:t>рваться вперед, стать первым, чтобы его фамилия была прописана более крупным регистром, чем у всех остальных. Не будет большим преувеличением сказать, что это – скорее могильная плита с нацарапанной на ней эпитафией.</w:t>
      </w:r>
    </w:p>
    <w:p w:rsidR="00196338" w:rsidRDefault="00196338" w:rsidP="00196338">
      <w:pPr>
        <w:pStyle w:val="1"/>
      </w:pPr>
      <w:r>
        <w:t>Так сложилось, что даже из литературной общественности мало кто помнит победителей предыдущего премиального цикла. А вот те, кому не дали, как правило, остаются в памяти. Кто-то помнит и читает такого прозаика, как Елена Чижова? Ей в свое время дали букеровскую премию, хотя фаворитом считался Роман Сенчин с действительно знаковой книгой «Елтышевы». Было ощущения, что жюри не хватило смелости его наградить, а с Чижовой проще – можно дать премию и забыть. И пусть потом ее книги обильно присутствовали на книжных полках с пометкой «букеровский лауреат», но так и растворялись в пыли.</w:t>
      </w:r>
    </w:p>
    <w:p w:rsidR="00196338" w:rsidRDefault="00196338" w:rsidP="00196338">
      <w:pPr>
        <w:pStyle w:val="1"/>
      </w:pPr>
      <w:r>
        <w:t>Кто-то помнит победителей премии «Большая книга» за 2012 год? Вот то-то и оно. А книгу Тихона Шевкунова «Несвятые святые», которую странным о</w:t>
      </w:r>
      <w:r>
        <w:t>б</w:t>
      </w:r>
      <w:r>
        <w:t>разом обошли и никак не отметили, читают с завидным постоянством. Она до сих пор на слуху.</w:t>
      </w:r>
    </w:p>
    <w:p w:rsidR="00196338" w:rsidRDefault="00196338" w:rsidP="00196338">
      <w:pPr>
        <w:pStyle w:val="1"/>
      </w:pPr>
      <w:r>
        <w:t>Кто-то помнит, кто-то читал, к примеру, роман Андрея Дмитриева «Кр</w:t>
      </w:r>
      <w:r>
        <w:t>е</w:t>
      </w:r>
      <w:r>
        <w:t>стьянин и тинейджер»? А ведь он стал лучшим романом 2012 года по версии все того же букеровского жюри. Назвали, и роман тут же канул в Лету. Почил под спудом лауреатства. Его могильной плиты. И таких примеров масса. П</w:t>
      </w:r>
      <w:r>
        <w:t>о</w:t>
      </w:r>
      <w:r>
        <w:t>смотрите списки лауреатов – в основном все странные названия, которые не звучат, да и не звучали. Не могли звучать. Потому как наша премиальная инерция отмечает литературу вчерашнего дня, лауреатами становятся тексты на грани срока годности, чтобы уж совсем и моментально не протухли – вот отметили.</w:t>
      </w:r>
    </w:p>
    <w:p w:rsidR="00196338" w:rsidRDefault="00196338" w:rsidP="00196338">
      <w:pPr>
        <w:pStyle w:val="1"/>
      </w:pPr>
      <w:r>
        <w:t>Литература  вчерашнего дня стремится к самолокализации,  к замыканию в своей цеховой кастовости. Так уже было в девяностые годы, когда литер</w:t>
      </w:r>
      <w:r>
        <w:t>а</w:t>
      </w:r>
      <w:r>
        <w:t>торы захлебнулись в потоке неведомых им событий, новых реалий и укрылись в своем футляре, перестав отвечать на запросы времени и людей. Когда лит</w:t>
      </w:r>
      <w:r>
        <w:t>е</w:t>
      </w:r>
      <w:r>
        <w:t>ратура попряталась по  своим каморкам, чердакам, потеряв читателя и нив</w:t>
      </w:r>
      <w:r>
        <w:t>е</w:t>
      </w:r>
      <w:r>
        <w:t>лировав свое значение в обществе до полумаргинальной среды. Литература вчерашнего дня так и не обрела смелости, она до сих пор крайне робка и н</w:t>
      </w:r>
      <w:r>
        <w:t>е</w:t>
      </w:r>
      <w:r>
        <w:t>приметна. Она будто торопится как можно быстрее спрятаться за могильную плиту, чтобы уснуть под ней навсегда.</w:t>
      </w:r>
    </w:p>
    <w:p w:rsidR="00196338" w:rsidRDefault="00196338" w:rsidP="00196338">
      <w:pPr>
        <w:pStyle w:val="1"/>
      </w:pPr>
      <w:r>
        <w:t>Жюри премий, как правило, и состоит из адептов этой вчерашней литер</w:t>
      </w:r>
      <w:r>
        <w:t>а</w:t>
      </w:r>
      <w:r>
        <w:t>туры, поэтому от них и не приходится требовать смелости. Смелость в нашем литсообществе, которое зачастую, особенно в таких решениях, напоминает унылую богадельню, в большом дефиците.</w:t>
      </w:r>
    </w:p>
    <w:p w:rsidR="00196338" w:rsidRDefault="00196338" w:rsidP="00196338">
      <w:pPr>
        <w:pStyle w:val="1"/>
      </w:pPr>
      <w:r>
        <w:t>Бывают удачи, достаточно смелые решения, но они крайне редки и во</w:t>
      </w:r>
      <w:r>
        <w:t>с</w:t>
      </w:r>
      <w:r>
        <w:t>принимаются в качестве случайности. К этому можно отнести присуждение Михаилу Елизарову премии «Букер», Захару Прилепину «Нацбеста» (хотя и получил он эту премию не за свой лучший роман «Санькя»), того же «Нацб</w:t>
      </w:r>
      <w:r>
        <w:t>е</w:t>
      </w:r>
      <w:r>
        <w:t>ста» Александру Терехову за роман «Немцы». А так – смелые решения не по разряду наших премиальных уставов.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lastRenderedPageBreak/>
        <w:t>Нацбест погубили женщины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1"/>
      </w:pPr>
      <w:r>
        <w:t>Сначала был «Русский Букер». После достаточно смелого решения и н</w:t>
      </w:r>
      <w:r>
        <w:t>а</w:t>
      </w:r>
      <w:r>
        <w:t>граждения в 2008 году романа Михаила Елизарова «Библиотекарь» премия будто сама испугалась этого своего прецедента и притаилась. «Букер» и ран</w:t>
      </w:r>
      <w:r>
        <w:t>ь</w:t>
      </w:r>
      <w:r>
        <w:t>ше был довольно странной литературной институцией, а после этого прем</w:t>
      </w:r>
      <w:r>
        <w:t>и</w:t>
      </w:r>
      <w:r>
        <w:t>альная политика сделала ставку на среднюю литературу – ни то ни се. Нач</w:t>
      </w:r>
      <w:r>
        <w:t>а</w:t>
      </w:r>
      <w:r>
        <w:t>лось это с 2009 года, с присуждения премии роману Елены Чижовой «Время женщин». Тогда, еще раз напомню, был обойден очевидный лидер того пр</w:t>
      </w:r>
      <w:r>
        <w:t>е</w:t>
      </w:r>
      <w:r>
        <w:t>миального сезона Роман Сенчин с романом «Елтышевы».</w:t>
      </w:r>
    </w:p>
    <w:p w:rsidR="00196338" w:rsidRDefault="00196338" w:rsidP="00196338">
      <w:pPr>
        <w:pStyle w:val="1"/>
      </w:pPr>
      <w:r>
        <w:t>Видимо, после Елизарова букеровское жюри решило, что если назовут Сенчина – то это будет слишком, Нацбест какой-то получится, что не к лицу чопорному реноме премии. Возможно, решили, что роман Сенчина и так пр</w:t>
      </w:r>
      <w:r>
        <w:t>о</w:t>
      </w:r>
      <w:r>
        <w:t>чтут, а вот опус Елены Чижовой без принуждения в виде премиального лаур</w:t>
      </w:r>
      <w:r>
        <w:t>е</w:t>
      </w:r>
      <w:r>
        <w:t>атства никто читать не будет. Но, так или иначе, образец камерной литерат</w:t>
      </w:r>
      <w:r>
        <w:t>у</w:t>
      </w:r>
      <w:r>
        <w:t>ры, абсолютно не ориентированной на читателя и ничего ему не дающей, был назван лучшей книгой года.</w:t>
      </w:r>
    </w:p>
    <w:p w:rsidR="00196338" w:rsidRDefault="00196338" w:rsidP="00196338">
      <w:pPr>
        <w:pStyle w:val="1"/>
      </w:pPr>
      <w:r>
        <w:t>После этого Чижову действительно стали много печатать, ее книги без тр</w:t>
      </w:r>
      <w:r>
        <w:t>у</w:t>
      </w:r>
      <w:r>
        <w:t>да можно было разыскать в книжных магазинах, чего не скажешь о ее читат</w:t>
      </w:r>
      <w:r>
        <w:t>е</w:t>
      </w:r>
      <w:r>
        <w:t>лях… Лично я таковых попросту не знаю.</w:t>
      </w:r>
    </w:p>
    <w:p w:rsidR="00196338" w:rsidRDefault="00196338" w:rsidP="00196338">
      <w:pPr>
        <w:pStyle w:val="1"/>
      </w:pPr>
      <w:r>
        <w:t>После этого серого книжного пузыря, которым ухнул в пустоту «Букер», приключился скандал. Лауреатом 2010 года стала также Елена, но уже Кол</w:t>
      </w:r>
      <w:r>
        <w:t>я</w:t>
      </w:r>
      <w:r>
        <w:t>дина с романом «Цветочный крест», главная заслуга которого состояла в том, что он вернул в активный словарь слово «афедрон». Вместо серости откр</w:t>
      </w:r>
      <w:r>
        <w:t>о</w:t>
      </w:r>
      <w:r>
        <w:t>венная галиматья обрела звание лучшего романа года.</w:t>
      </w:r>
    </w:p>
    <w:p w:rsidR="00196338" w:rsidRDefault="00196338" w:rsidP="00196338">
      <w:pPr>
        <w:pStyle w:val="1"/>
      </w:pPr>
      <w:r>
        <w:t>Вслед за этим разгромом премии, а вернее попыткой разгрома русского р</w:t>
      </w:r>
      <w:r>
        <w:t>о</w:t>
      </w:r>
      <w:r>
        <w:t>мана, выдавая за него эрзац, «Букер» впал в откровенный анабиоз и стал од</w:t>
      </w:r>
      <w:r>
        <w:t>а</w:t>
      </w:r>
      <w:r>
        <w:t>ривать шубой со своего плеча, вернее, лауреатством – добротные, но абс</w:t>
      </w:r>
      <w:r>
        <w:t>о</w:t>
      </w:r>
      <w:r>
        <w:t>лютно неяркие  книги, будто написанные по какой-то инерции. Отметили ушедшего из жизни замечательного литературоведа Александра Чудакова, после приласкали Андрея Дмитриева до этого обделенного премиальными ласками, по этим же причинам на пьедестал взошел достойный литератор А</w:t>
      </w:r>
      <w:r>
        <w:t>н</w:t>
      </w:r>
      <w:r>
        <w:t>дрей Волос, но от романа которого «Возвращение в Панджруд», конечно же, ожидалось много большего.</w:t>
      </w:r>
    </w:p>
    <w:p w:rsidR="00196338" w:rsidRDefault="00196338" w:rsidP="00196338">
      <w:pPr>
        <w:pStyle w:val="1"/>
      </w:pPr>
      <w:r>
        <w:t>Шерше ля фам. Примерно такая же оказия приключилось с питерской пр</w:t>
      </w:r>
      <w:r>
        <w:t>е</w:t>
      </w:r>
      <w:r>
        <w:t>мией «Национальный бестселлер». Лукавый попутал женщиной, вернее, з</w:t>
      </w:r>
      <w:r>
        <w:t>а</w:t>
      </w:r>
      <w:r>
        <w:t>тяжной интригой и автором-инкогнито Фигль-Мигль.</w:t>
      </w:r>
    </w:p>
    <w:p w:rsidR="00196338" w:rsidRDefault="00196338" w:rsidP="00196338">
      <w:pPr>
        <w:pStyle w:val="1"/>
      </w:pPr>
      <w:r>
        <w:t>Никто из завсегдатаев премии уже не помнил, сколько раз «шедевры», подписанные этим загадочным «Фиглем», фигурировали в шорт-листе премии. Люди терялись в догадках о том, кто стоит за этим псевдонимом. А раз интр</w:t>
      </w:r>
      <w:r>
        <w:t>и</w:t>
      </w:r>
      <w:r>
        <w:t>га была затеяна, то она рано или поздно должна сыграть до конца – выстр</w:t>
      </w:r>
      <w:r>
        <w:t>е</w:t>
      </w:r>
      <w:r>
        <w:t>лить. Далее было бы уже поздно, просто любой интерес к этому явлению уже окончательно бы угас.</w:t>
      </w:r>
    </w:p>
    <w:p w:rsidR="00196338" w:rsidRDefault="00196338" w:rsidP="00196338">
      <w:pPr>
        <w:pStyle w:val="1"/>
      </w:pPr>
      <w:r>
        <w:t>«Фигль-Мигль» изначально воспринимался как рукотворный проект, бли</w:t>
      </w:r>
      <w:r>
        <w:t>з</w:t>
      </w:r>
      <w:r>
        <w:t>кий к кузне Нацбеста, но категорически далекий от литературы. Особая н</w:t>
      </w:r>
      <w:r>
        <w:t>а</w:t>
      </w:r>
      <w:r>
        <w:t>смешка над литсообществом, ведь над ним на самом деле надо смеяться. Не только в сенат можно провести коня. Фигню возвести в дамки, безголосого певца сделать любимцем миллионов и народным артистом – кто об этом не мечтает?..</w:t>
      </w:r>
    </w:p>
    <w:p w:rsidR="00196338" w:rsidRDefault="00196338" w:rsidP="00196338">
      <w:pPr>
        <w:pStyle w:val="1"/>
      </w:pPr>
      <w:r>
        <w:t>Именно в 2013 году окончательный розыгрыш этого действа под названием «Фигль-Мигль» и произошел в питерской «Астории». В пику колядиным и чижовым показали, что совершенно нет никакого труда производить мертв</w:t>
      </w:r>
      <w:r>
        <w:t>о</w:t>
      </w:r>
      <w:r>
        <w:t>рожденную литературу и возводить ее в эталон. Просто вынести из обычного филфака. Особый эффект был достигнуть тем, что новый опус, подписанный Фиглем-Миглем, «Волки и медведи» был в числе аутсайдеров короткого сп</w:t>
      </w:r>
      <w:r>
        <w:t>и</w:t>
      </w:r>
      <w:r>
        <w:t>ска. Выдвинут он на премии был еще рукописью. Кстати, все выдвижения Фигля на премию шли в рукописях, каждый раз это происходило аккурат через год: до 2013 был 2011 год, а до этого 2009-й.</w:t>
      </w:r>
    </w:p>
    <w:p w:rsidR="00196338" w:rsidRDefault="00196338" w:rsidP="00196338">
      <w:pPr>
        <w:pStyle w:val="1"/>
      </w:pPr>
      <w:r>
        <w:t xml:space="preserve">Очевидными лидерами Нацбеста 2013 года были такие тяжеловесы как Максим Кантор с «Красным светом» и Евгений Водолазкин с «Лавром». В битве этих мастодонтов на первую позицию и проскочил контрабандой Фигль. Запланированной контрабандой. Еще за несколько </w:t>
      </w:r>
      <w:r>
        <w:lastRenderedPageBreak/>
        <w:t>дней до финальной цер</w:t>
      </w:r>
      <w:r>
        <w:t>е</w:t>
      </w:r>
      <w:r>
        <w:t>монии приходилось слышать от сведущих людей, что лауреатом назначат Фигля. Любая хорошая сенсация должна быть запланирована и грамотно спродюсирована, так и произошло.</w:t>
      </w:r>
    </w:p>
    <w:p w:rsidR="00196338" w:rsidRDefault="00196338" w:rsidP="00196338">
      <w:pPr>
        <w:pStyle w:val="1"/>
      </w:pPr>
      <w:r>
        <w:t>Фигль стал локальным информационным поводом. Своеобразным перфо</w:t>
      </w:r>
      <w:r>
        <w:t>р</w:t>
      </w:r>
      <w:r>
        <w:t>мансом. Этого автора удалось раскрутить в шлейфе Нацбеста. Но это и все. Вне нацбестовской ауры он полностью пропадает, фактом литературы не стал. Но иного и не могло произойди с искусственной выморочной прозой.</w:t>
      </w:r>
    </w:p>
    <w:p w:rsidR="00196338" w:rsidRDefault="00196338" w:rsidP="00196338">
      <w:pPr>
        <w:pStyle w:val="1"/>
      </w:pPr>
      <w:r>
        <w:t>Будем надеяться, что Нацбест выберется из той фигни, в которую сам себя вогнал сомнительной интригой. Все-таки от этой премии всегда ждешь чего-то неожиданного в хорошем, не интриганском смысле. Пора выбираться из п</w:t>
      </w:r>
      <w:r>
        <w:t>о</w:t>
      </w:r>
      <w:r>
        <w:t>стапокалиптического состояния, из антиутопии на свет Божий.</w:t>
      </w:r>
    </w:p>
    <w:p w:rsidR="00196338" w:rsidRDefault="00196338" w:rsidP="00196338">
      <w:pPr>
        <w:pStyle w:val="1"/>
      </w:pPr>
      <w:r>
        <w:t>У нас есть хорошая литература! Есть! И не надо пугать разглагольствов</w:t>
      </w:r>
      <w:r>
        <w:t>а</w:t>
      </w:r>
      <w:r>
        <w:t xml:space="preserve">ниями о ее смерти, вытаскивая для примера откровенный эрзац – </w:t>
      </w:r>
      <w:r>
        <w:br/>
        <w:t>пустоту.</w:t>
      </w:r>
    </w:p>
    <w:p w:rsidR="00196338" w:rsidRDefault="00196338" w:rsidP="00196338">
      <w:pPr>
        <w:pStyle w:val="1"/>
      </w:pPr>
      <w:r>
        <w:t>А ощущение иногда такое складывается, что наше литсообщество будто в плену этой идеи о смерти литературы, зомбировано ею, отсюда и делает все возможное, чтобы доказать этот нелепый тезис.</w:t>
      </w:r>
    </w:p>
    <w:p w:rsidR="00196338" w:rsidRDefault="00196338" w:rsidP="00196338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«Лавр» в сахарной глазури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1"/>
      </w:pPr>
      <w:r>
        <w:t>Если говорить о самой кассовой премии отечественной литературы – «Большой книге», то выбор ее в 2013 году был предельно логичен. Соверше</w:t>
      </w:r>
      <w:r>
        <w:t>н</w:t>
      </w:r>
      <w:r>
        <w:t>но закономерно главный приз взял триумфатор прошлого сезона – роман Е</w:t>
      </w:r>
      <w:r>
        <w:t>в</w:t>
      </w:r>
      <w:r>
        <w:t>гения Водолазкина «Лавр». На эту книгу столько вылили сахарной глазури в виде всевозможных комплиментов, сколько мало какой текст в современной отечественной литературе получал. Но это и немудрено – Евгений Водолазкин взял в качестве материала для своей книги то, в чем он как рыба в воде, – Древнюю Русь.</w:t>
      </w:r>
    </w:p>
    <w:p w:rsidR="00196338" w:rsidRDefault="00196338" w:rsidP="00196338">
      <w:pPr>
        <w:pStyle w:val="1"/>
      </w:pPr>
      <w:r>
        <w:t>Второй приз «Большой книги» тоже был логичен и закономерен. Литер</w:t>
      </w:r>
      <w:r>
        <w:t>а</w:t>
      </w:r>
      <w:r>
        <w:t>турный критик Сергей Беляков представил серьезный и добросовестный труд – биографию Льва Гумилева «Гумилев, сын Гумилева». Беляков уже давно в теме, Гумилев его занимает еще с начала девяностых, и поэтому подход к н</w:t>
      </w:r>
      <w:r>
        <w:t>а</w:t>
      </w:r>
      <w:r>
        <w:t>писанию книги был достаточно осознанный и вызревший. Единственное, в чем можно упрекнуть, так это в том, что у профанного читателя, который понаслышке знает о Льве Николаевиче, по прочтении может сложиться образ уч</w:t>
      </w:r>
      <w:r>
        <w:t>е</w:t>
      </w:r>
      <w:r>
        <w:t>ного как профессионального дилетанта. Его значение как бы вынесено за скобки и подразумевается само собой ра-</w:t>
      </w:r>
      <w:r>
        <w:br/>
        <w:t>зумеющимся. Хотя вполне возможно, что это проблема и не Белякова, а того самого гипотетического профанного читателя.</w:t>
      </w:r>
    </w:p>
    <w:p w:rsidR="00196338" w:rsidRDefault="00196338" w:rsidP="00196338">
      <w:pPr>
        <w:pStyle w:val="1"/>
      </w:pPr>
      <w:r>
        <w:t>Но вернемся к «Лавру».</w:t>
      </w:r>
    </w:p>
    <w:p w:rsidR="00196338" w:rsidRDefault="00196338" w:rsidP="00196338">
      <w:pPr>
        <w:pStyle w:val="1"/>
      </w:pPr>
      <w:r>
        <w:t>При внешней  симпатичности от романа Евгения Водолазкина осталось весьма двойственное впечатление. Ему изначально была уготована триу</w:t>
      </w:r>
      <w:r>
        <w:t>м</w:t>
      </w:r>
      <w:r>
        <w:t>фальная премиальная слава. Это он и получил сполна. Сначала шорт-лист «Нацбеста», где роман вместе с «Красным колесом» Максима Кантора чи</w:t>
      </w:r>
      <w:r>
        <w:t>с</w:t>
      </w:r>
      <w:r>
        <w:t>лился в лидерах, но приключился Фигль. Потом была премия «Ясная Поляна» и первый приз «Большой книги». Финал «Букера». Все это вроде как безу</w:t>
      </w:r>
      <w:r>
        <w:t>с</w:t>
      </w:r>
      <w:r>
        <w:t>ловно. Сложилось такое мнение, что книга хорошая и относительно нее можно не скупиться в восторгах. В общем хоре, источающем елей относительно кн</w:t>
      </w:r>
      <w:r>
        <w:t>и</w:t>
      </w:r>
      <w:r>
        <w:t xml:space="preserve">ги, иная точка зрения выглядит на первый взгляд совершенно не уместной. Но вот почему-то не оставляет мысль, что «Лавр» – </w:t>
      </w:r>
      <w:r>
        <w:br/>
        <w:t>это особая подмена и удивительной пустоты ряженый текст.</w:t>
      </w:r>
    </w:p>
    <w:p w:rsidR="00196338" w:rsidRDefault="00196338" w:rsidP="00196338">
      <w:pPr>
        <w:pStyle w:val="1"/>
      </w:pPr>
      <w:r>
        <w:t>Евгений Водолазкин – филолог-медиевист сконструировал не постмоде</w:t>
      </w:r>
      <w:r>
        <w:t>р</w:t>
      </w:r>
      <w:r>
        <w:t xml:space="preserve">нистскую картину русского Средневековья, а вполне себе правдоподобную фольклорную деревню, где есть и бабы в кокошниках, и мужики в кафтанах, из-под которых проглядывает современная футболка, а карман оттопыривает смартфон и суеверная темная муть в головах, как стены бани по-черному. Эти люди на окладе, приправленном чаевыми,  ходят-веселят публику, речь их перемежается и церковнославянизмами, и современными неологизмами. Все в этой деревне пропитано духом диковинности и чудаковатости, как же иначе заинтриговать </w:t>
      </w:r>
      <w:r>
        <w:lastRenderedPageBreak/>
        <w:t>посетителей, ведь не блинами же едиными…</w:t>
      </w:r>
    </w:p>
    <w:p w:rsidR="00196338" w:rsidRDefault="00196338" w:rsidP="00196338">
      <w:pPr>
        <w:pStyle w:val="1"/>
      </w:pPr>
      <w:r>
        <w:t>Удивительной пустоты книга. В фольклорной деревне тоже проку не-</w:t>
      </w:r>
      <w:r>
        <w:br/>
        <w:t>много. Насмотришься на кокошники да хороводы, отведаешь чай с баранками. Кому-то это нравится. Но с живой историей это не имеет ничего общего, ск</w:t>
      </w:r>
      <w:r>
        <w:t>о</w:t>
      </w:r>
      <w:r>
        <w:t>рее походит на разлагающийся, смердящий труп, который все рядят в какие-то одежды и надеются оживить.</w:t>
      </w:r>
    </w:p>
    <w:p w:rsidR="00196338" w:rsidRDefault="00196338" w:rsidP="00196338">
      <w:pPr>
        <w:pStyle w:val="1"/>
      </w:pPr>
      <w:r>
        <w:t>Посредственный продукт, но в изобилии приправленный усилителями вк</w:t>
      </w:r>
      <w:r>
        <w:t>у</w:t>
      </w:r>
      <w:r>
        <w:t>са. Это не «Имя розы», а скорее такой же выморочный, но более  удобовар</w:t>
      </w:r>
      <w:r>
        <w:t>и</w:t>
      </w:r>
      <w:r>
        <w:t>мый  «Цветочный крест». Сделана ставка на экзотику. И она сыграла. Вод</w:t>
      </w:r>
      <w:r>
        <w:t>о</w:t>
      </w:r>
      <w:r>
        <w:t>лазкин-медиевист умело и профессионально обольщает читателя, который имеет лишь набор шаблонных представлений о Древней Руси. У Колядиной она более примитивна, здесь изысканней и приспособлена для утонченной и взыскательной публики. Но все равно игра. Пустая игра. «Цветочный крест», который проник в литературу, не прошел бесследно, он пустил корни. Пол</w:t>
      </w:r>
      <w:r>
        <w:t>у</w:t>
      </w:r>
      <w:r>
        <w:t>чился «Лавр», впрочем, не лишенный колядинской физиологичности: «и в п</w:t>
      </w:r>
      <w:r>
        <w:t>о</w:t>
      </w:r>
      <w:r>
        <w:t>лоске упавшего света он увидел, как на внутренней стороне бедра блестит кал», «вышедшую из Устины кровавую слизь он счистил в ночной горшок». Хотя, возможно, это и есть одна из отправных точек на пути к святости, к к</w:t>
      </w:r>
      <w:r>
        <w:t>о</w:t>
      </w:r>
      <w:r>
        <w:t>торой движется герой Водолазкина. Кто знает.</w:t>
      </w:r>
    </w:p>
    <w:p w:rsidR="00196338" w:rsidRDefault="00196338" w:rsidP="00196338">
      <w:pPr>
        <w:pStyle w:val="1"/>
      </w:pPr>
      <w:r>
        <w:t>Высокие смыслы, которые можно вычленить из романа по ощущениям, я</w:t>
      </w:r>
      <w:r>
        <w:t>в</w:t>
      </w:r>
      <w:r>
        <w:t>ляются какими-то пустотелыми и наигранными, а не естественными и жив</w:t>
      </w:r>
      <w:r>
        <w:t>ы</w:t>
      </w:r>
      <w:r>
        <w:t>ми. Лекарь Водолазкина, по сути, никого не лечит, он лишь, как Кашпиро</w:t>
      </w:r>
      <w:r>
        <w:t>в</w:t>
      </w:r>
      <w:r>
        <w:t>ский, дает установку, а все остальное зависит от провидения. Примерно так и происходит с читателем, у которого этот роман воздействует на необходимые струны и производит массу ожиданий: поэтому далее уже сам читатель запо</w:t>
      </w:r>
      <w:r>
        <w:t>л</w:t>
      </w:r>
      <w:r>
        <w:t>няет пустоту своим желаемым содержанием и ему начинается казаться, что все это – заслуга книги.</w:t>
      </w:r>
    </w:p>
    <w:p w:rsidR="00196338" w:rsidRDefault="00196338" w:rsidP="00196338">
      <w:pPr>
        <w:pStyle w:val="1"/>
      </w:pPr>
      <w:r>
        <w:t>Вполне возможно, что «Лавр» не случайно конкурировал с Фиглем-Миглем в Нацбесте. Как ни крути – это вещи одного стилизационного порядка. Только Водолазкин, как показал роман, умеет нравиться и быть обаятельным, а Фигль едва ли когда-то обретет эту способность. Да ему-ей это и не требуется.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a4"/>
        <w:rPr>
          <w:rFonts w:ascii="KorinnaC Cyr" w:hAnsi="KorinnaC Cyr" w:cs="KorinnaC Cyr"/>
        </w:rPr>
      </w:pPr>
      <w:r>
        <w:rPr>
          <w:rFonts w:ascii="KorinnaC Cyr" w:hAnsi="KorinnaC Cyr" w:cs="KorinnaC Cyr"/>
        </w:rPr>
        <w:t>Игры в прятки</w:t>
      </w:r>
    </w:p>
    <w:p w:rsidR="00196338" w:rsidRDefault="00196338" w:rsidP="00196338">
      <w:pPr>
        <w:pStyle w:val="1"/>
      </w:pPr>
    </w:p>
    <w:p w:rsidR="00196338" w:rsidRDefault="00196338" w:rsidP="00196338">
      <w:pPr>
        <w:pStyle w:val="1"/>
      </w:pPr>
      <w:r>
        <w:t>Третий кит нашего литературно-премиального ландшафта, он же первый по времени возникновения, – «Русский Букер». После ряда неуклюжих и явно провальных решений – Чижова-Колядина, – эта премия стала раздавать «ша</w:t>
      </w:r>
      <w:r>
        <w:t>п</w:t>
      </w:r>
      <w:r>
        <w:t>ки» нейтральным авторам, которые не вызовут явного отчуждения. Принцип награждения  – по выслуге лет. В 2012 году был отмечен букеровскими ла</w:t>
      </w:r>
      <w:r>
        <w:t>в</w:t>
      </w:r>
      <w:r>
        <w:t>рами Андрей Дмитриев, давний участник премиальных шорт-листов, но к</w:t>
      </w:r>
      <w:r>
        <w:t>о</w:t>
      </w:r>
      <w:r>
        <w:t>торый категорически не взбирался на пьедестал. Возможно, причину можно обозначить кратко словами актрисы Нонны Мордюковой: «Хороший ты м</w:t>
      </w:r>
      <w:r>
        <w:t>у</w:t>
      </w:r>
      <w:r>
        <w:t>жик, но не орел!» Проза – добротная, но явно не дотягивающая до разряда «лучшая».</w:t>
      </w:r>
    </w:p>
    <w:p w:rsidR="00196338" w:rsidRDefault="00196338" w:rsidP="00196338">
      <w:pPr>
        <w:pStyle w:val="1"/>
      </w:pPr>
      <w:r>
        <w:t>В 2013 году премией отметили прозаика Андрея Волоса за роман «Возвр</w:t>
      </w:r>
      <w:r>
        <w:t>а</w:t>
      </w:r>
      <w:r>
        <w:t>щение в Панджруд». С премиями ему явно не везло. Даже лучший роман В</w:t>
      </w:r>
      <w:r>
        <w:t>о</w:t>
      </w:r>
      <w:r>
        <w:t>лоса «Хуррамабад», написанный еще в далеком 2000 году, был обойден ими. Так получилось, что в 13-м году по совокупности заслуг и за неимением явн</w:t>
      </w:r>
      <w:r>
        <w:t>о</w:t>
      </w:r>
      <w:r>
        <w:t>го лидера удача улыбнулась. Фигурировавший в шорт-листе «Лавр» Водола</w:t>
      </w:r>
      <w:r>
        <w:t>з</w:t>
      </w:r>
      <w:r>
        <w:t>кина получил «Большую книгу», а у нас действует негласный принцип времен распределения: не больше одной премии в руки. Денис Гуцко с новым романом «Бета-самец» уже получал премию, а дважды букероносцем у нас стан</w:t>
      </w:r>
      <w:r>
        <w:t>о</w:t>
      </w:r>
      <w:r>
        <w:t>виться негоже, тем более есть масса обойденных. Остальные варианты были достаточно сомнительными, хотя после Колядиной возможно все.</w:t>
      </w:r>
    </w:p>
    <w:p w:rsidR="00196338" w:rsidRDefault="00196338" w:rsidP="00196338">
      <w:pPr>
        <w:pStyle w:val="1"/>
      </w:pPr>
      <w:r>
        <w:t>На ростовчанине Гуцко следует остановиться, так как автор, по сути, ве</w:t>
      </w:r>
      <w:r>
        <w:t>р</w:t>
      </w:r>
      <w:r>
        <w:t>нулся в литературу после нескольких лет неудач.</w:t>
      </w:r>
    </w:p>
    <w:p w:rsidR="00196338" w:rsidRDefault="00196338" w:rsidP="00196338">
      <w:pPr>
        <w:pStyle w:val="1"/>
      </w:pPr>
      <w:r>
        <w:t>В 2005 году на волне активного продвижения молодой-новой литературы, которая проталкивалась, особенно на первых порах авансами, Гуцко со своим дебютным романом «Без пути-следа» вошел в финал премии «Букер». В о</w:t>
      </w:r>
      <w:r>
        <w:t>с</w:t>
      </w:r>
      <w:r>
        <w:t xml:space="preserve">новных конкурентах у него числился друг на тот момент председателя жюри премии Василия Аксенова Анатолий Найман с </w:t>
      </w:r>
      <w:r>
        <w:lastRenderedPageBreak/>
        <w:t>романом «Каблуков» (кто помнит сейчас об этом романе?). Жюри сошлось на мнении отдать премию 36-летнему Гуцко, Василий Аксенов со своим «особым мнением» отказался вручать главный приз и чествовать победителя…</w:t>
      </w:r>
    </w:p>
    <w:p w:rsidR="00196338" w:rsidRDefault="00196338" w:rsidP="00196338">
      <w:pPr>
        <w:pStyle w:val="1"/>
      </w:pPr>
      <w:r>
        <w:t>Последствия этой премии были двояки. С одной стороны, как тогда заявл</w:t>
      </w:r>
      <w:r>
        <w:t>я</w:t>
      </w:r>
      <w:r>
        <w:t>лось, молодым везде у нас дорога и, соответственно, был нужен г</w:t>
      </w:r>
      <w:r>
        <w:t>е</w:t>
      </w:r>
      <w:r>
        <w:t>рой-флагоносец нового поколения, который бы не просто стал печататься, но и прорвал предельно косную премиальную плотину. На этой волне и был отм</w:t>
      </w:r>
      <w:r>
        <w:t>е</w:t>
      </w:r>
      <w:r>
        <w:t>чен роман о разгорающихся национальных конфликтах на окраинах бывшего СССР. И тема актуальная, и живой человеческий материал, так как в романе было много автобиографического. Но самого автора эта премия чуть было не сломала.</w:t>
      </w:r>
    </w:p>
    <w:p w:rsidR="00196338" w:rsidRDefault="00196338" w:rsidP="00196338">
      <w:pPr>
        <w:pStyle w:val="1"/>
      </w:pPr>
      <w:r>
        <w:t>После Гуцко выпустил сборник «Покемонов день», в 2009 году вышел р</w:t>
      </w:r>
      <w:r>
        <w:t>о</w:t>
      </w:r>
      <w:r>
        <w:t>ман «Домик в Армагеддоне». Обе книги прошли практически незамеченными, и создавалось ощущение, что «Букер-2005» был полной ошибкой и прав о</w:t>
      </w:r>
      <w:r>
        <w:t>с</w:t>
      </w:r>
      <w:r>
        <w:t>тался Аксенов со своим «особым мнением». Однако «Бета-самец» при всех «но» показал, что автора совершенно преждевременно списывать со счетов.</w:t>
      </w:r>
    </w:p>
    <w:p w:rsidR="00196338" w:rsidRDefault="00196338" w:rsidP="00196338">
      <w:pPr>
        <w:pStyle w:val="1"/>
      </w:pPr>
      <w:r>
        <w:t>Герой романа – вполне состоявшийся в жизни и мало чем опечаленный с</w:t>
      </w:r>
      <w:r>
        <w:t>о</w:t>
      </w:r>
      <w:r>
        <w:t>рокалетний Александр Топилин. Из семьи у него только мать, периодически навещает содержанку, письмо которой, обещавшее уют, он случайно обнар</w:t>
      </w:r>
      <w:r>
        <w:t>у</w:t>
      </w:r>
      <w:r>
        <w:t>жил в почте среди всяческого спама. Его семья – дом бизнес-партнера Антона Литвинова. Не случайно роман начался с упоминания «влюбленности» героя в этот дом. Здесь он «как обычно» забивается в уголок, в котором ему станови</w:t>
      </w:r>
      <w:r>
        <w:t>т</w:t>
      </w:r>
      <w:r>
        <w:t>ся легче. В конце концов Топилин понимает, что живет не своей жизнью и в какой-то момент он стал выполнять роль второго плана при друге-коллеге Антоне Литвинове. Топилин своим достатком, положением всецело обязан Литвинову, оба они, как пишет автор, «обеспеченные, глубоко положительные мужчины средних лет». Отсюда и основная оппозиция романа: альфа- и б</w:t>
      </w:r>
      <w:r>
        <w:t>е</w:t>
      </w:r>
      <w:r>
        <w:t>та-самец, первый и второй номер.</w:t>
      </w:r>
    </w:p>
    <w:p w:rsidR="00196338" w:rsidRDefault="00196338" w:rsidP="00196338">
      <w:pPr>
        <w:pStyle w:val="1"/>
      </w:pPr>
      <w:r>
        <w:t>Герой Гуцко не посторонний, не маленький, не подпольный и не лишний человек, он – всегда второй, бесконечно зависим от первого, желающий з</w:t>
      </w:r>
      <w:r>
        <w:t>а</w:t>
      </w:r>
      <w:r>
        <w:t>жить собственной жизнью, стать в ней хозяином, но это ему не удается, пе</w:t>
      </w:r>
      <w:r>
        <w:t>р</w:t>
      </w:r>
      <w:r>
        <w:t>вый всегда подминает второго. Он слишком привык играть чужую роль, быть зависимым от кого-то.</w:t>
      </w:r>
    </w:p>
    <w:p w:rsidR="00196338" w:rsidRDefault="00196338" w:rsidP="00196338">
      <w:pPr>
        <w:pStyle w:val="1"/>
      </w:pPr>
      <w:r>
        <w:t>Если литературный ровесник Гуцко Роман Сенчин в своих произведениях выясняет, с какого момента «пластмассовый мир» начинает побеждать чел</w:t>
      </w:r>
      <w:r>
        <w:t>о</w:t>
      </w:r>
      <w:r>
        <w:t>века, когда он смиряется и превращается в насекомое, то в «Бета-самце» пр</w:t>
      </w:r>
      <w:r>
        <w:t>о</w:t>
      </w:r>
      <w:r>
        <w:t>водится дотошное расследование причин, обстоятельств и выявление того м</w:t>
      </w:r>
      <w:r>
        <w:t>о</w:t>
      </w:r>
      <w:r>
        <w:t>мента, когда человек перестает жить своей жизнью, а движется по социальным рельсам чужих императивов. Попадает в мир, где ему все приходится дон</w:t>
      </w:r>
      <w:r>
        <w:t>а</w:t>
      </w:r>
      <w:r>
        <w:t>шивать: мысли, суждения, судьбу. Это как роль второго сына в семье, который вынужден донашивать все за старшим.</w:t>
      </w:r>
    </w:p>
    <w:p w:rsidR="00196338" w:rsidRDefault="00196338" w:rsidP="00196338">
      <w:pPr>
        <w:pStyle w:val="1"/>
      </w:pPr>
      <w:r>
        <w:t>Роман Гуцко получился вполне достойный. Читать его любопытно, хотя и многое в нем предсказуемо. Важно, что сам автор в движении.</w:t>
      </w:r>
    </w:p>
    <w:p w:rsidR="00196338" w:rsidRDefault="00196338" w:rsidP="00196338">
      <w:pPr>
        <w:pStyle w:val="1"/>
      </w:pPr>
      <w:r>
        <w:t>Что до победителя «Букера» Андрея Волоса, то бывший переводчик та</w:t>
      </w:r>
      <w:r>
        <w:t>д</w:t>
      </w:r>
      <w:r>
        <w:t>жикской поэзии написал о знаменитом поэте Рудаки, жившем в IX–X веках. О нем мало что известно, поэтому автор производит фантазийную историч</w:t>
      </w:r>
      <w:r>
        <w:t>е</w:t>
      </w:r>
      <w:r>
        <w:t>скую реконструкцию. Поэт ослеплен по приказу эмира Бухары и отправлен на р</w:t>
      </w:r>
      <w:r>
        <w:t>о</w:t>
      </w:r>
      <w:r>
        <w:t>дину в Панджруд идти пешком в сопровождении проводника-подростка Ш</w:t>
      </w:r>
      <w:r>
        <w:t>е</w:t>
      </w:r>
      <w:r>
        <w:t>ракана. Долгая дорога как путь познания, естественно, преображает. Книга для любителей восточного колорита. Волос в нем спец. Впрочем, это его ро</w:t>
      </w:r>
      <w:r>
        <w:t>д</w:t>
      </w:r>
      <w:r>
        <w:t>нит с Водолазкиным. Роднит и искусственность, деланность книги. Отсюда и дв</w:t>
      </w:r>
      <w:r>
        <w:t>и</w:t>
      </w:r>
      <w:r>
        <w:t>жение по ее страницам проходит практически безэмоционально. Едва ли эту книгу можно назвать удачей Волоса. Все хорошо, ровно, но без огня.</w:t>
      </w:r>
    </w:p>
    <w:p w:rsidR="00196338" w:rsidRDefault="00196338" w:rsidP="00196338">
      <w:pPr>
        <w:pStyle w:val="1"/>
      </w:pPr>
      <w:r>
        <w:t>Бегство в историю или антиутопию. Пусть даже если времени нет, как у Водолазкина. Такую тенденцию наметили премии прошлого года. Но думае</w:t>
      </w:r>
      <w:r>
        <w:t>т</w:t>
      </w:r>
      <w:r>
        <w:t>ся, что эта тенденция довольно искусственна, она характеризует состояние не литературы, а премиальных институтов, обладающих длинной шеей, которую они при случае норовят погрузить в песок. Одно время премии норовили направо и налево раздавать образчикам биографического жанра. Потом Нацбест вовсе отсек биографии после «Пастернака» Дмитрия Быкова, а в «Бол</w:t>
      </w:r>
      <w:r>
        <w:t>ь</w:t>
      </w:r>
      <w:r>
        <w:t>шой книге» они проскакивают ежегодно. Теперь премиальная инерция пож</w:t>
      </w:r>
      <w:r>
        <w:t>е</w:t>
      </w:r>
      <w:r>
        <w:t>лала спрятать современную литературу в историческую стилизацию. Ослепить, и</w:t>
      </w:r>
      <w:r>
        <w:t>с</w:t>
      </w:r>
      <w:r>
        <w:t>пользуя символику Волоса. С литературой вчерашнего дня, видимо, комфор</w:t>
      </w:r>
      <w:r>
        <w:t>т</w:t>
      </w:r>
      <w:r>
        <w:t xml:space="preserve">нее иметь дело, но вот только не читателю. </w:t>
      </w:r>
      <w:r>
        <w:lastRenderedPageBreak/>
        <w:t>Поэтому, пока действует эта ине</w:t>
      </w:r>
      <w:r>
        <w:t>р</w:t>
      </w:r>
      <w:r>
        <w:t>ция, лучшие и смелые книги остаются за премиальным бортом. Хороший п</w:t>
      </w:r>
      <w:r>
        <w:t>о</w:t>
      </w:r>
      <w:r>
        <w:t>вод, чтобы в очередной раз начать плач о потере интереса к чтению.</w:t>
      </w:r>
    </w:p>
    <w:p w:rsidR="00796DDD" w:rsidRDefault="00796DDD"/>
    <w:sectPr w:rsidR="00796DDD" w:rsidSect="0079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 Cyr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338"/>
    <w:rsid w:val="00196338"/>
    <w:rsid w:val="0079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19633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196338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4">
    <w:name w:val="Заголовок Центр"/>
    <w:basedOn w:val="a3"/>
    <w:uiPriority w:val="99"/>
    <w:rsid w:val="00196338"/>
    <w:pPr>
      <w:ind w:left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2916</Words>
  <Characters>16627</Characters>
  <Application>Microsoft Office Word</Application>
  <DocSecurity>0</DocSecurity>
  <Lines>138</Lines>
  <Paragraphs>39</Paragraphs>
  <ScaleCrop>false</ScaleCrop>
  <Company/>
  <LinksUpToDate>false</LinksUpToDate>
  <CharactersWithSpaces>19504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2015-06-30T10:10:00Z</dcterms:created>
  <dcterms:modified xsi:type="dcterms:W3CDTF">2015-06-30T10:10:00Z</dcterms:modified>
</cp:coreProperties>
</file>