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F1" w:rsidRDefault="003565F1" w:rsidP="003565F1">
      <w:pPr>
        <w:pStyle w:val="a7"/>
      </w:pPr>
      <w:r>
        <w:t>ДЖЕКПОТ</w:t>
      </w:r>
    </w:p>
    <w:p w:rsidR="003565F1" w:rsidRDefault="003565F1" w:rsidP="003565F1">
      <w:pPr>
        <w:pStyle w:val="1"/>
      </w:pPr>
    </w:p>
    <w:p w:rsidR="003565F1" w:rsidRDefault="003565F1" w:rsidP="003565F1">
      <w:pPr>
        <w:pStyle w:val="1"/>
      </w:pPr>
    </w:p>
    <w:p w:rsidR="003565F1" w:rsidRDefault="003565F1" w:rsidP="003565F1">
      <w:pPr>
        <w:pStyle w:val="1"/>
      </w:pPr>
    </w:p>
    <w:p w:rsidR="003565F1" w:rsidRDefault="003565F1" w:rsidP="003565F1">
      <w:pPr>
        <w:pStyle w:val="1"/>
      </w:pPr>
    </w:p>
    <w:p w:rsidR="003565F1" w:rsidRDefault="003565F1" w:rsidP="003565F1">
      <w:pPr>
        <w:pStyle w:val="1"/>
      </w:pPr>
      <w:r>
        <w:t>Лукин шел домой, не обращая внимания на мартовские лужи. Гриппо</w:t>
      </w:r>
      <w:r>
        <w:t>з</w:t>
      </w:r>
      <w:r>
        <w:t>ный холодок в дырявом ботинке уже не раздражал. Мокрый носок успел стать частью вчерашней жизни, мрачное течение которой закончилось раз и навсегда после того, как банкомат в соседнем супермаркете, одарив Л</w:t>
      </w:r>
      <w:r>
        <w:t>у</w:t>
      </w:r>
      <w:r>
        <w:t>кина пятитысячной купюрой, выплюнул чек с остатком на счете.</w:t>
      </w:r>
    </w:p>
    <w:p w:rsidR="003565F1" w:rsidRDefault="003565F1" w:rsidP="003565F1">
      <w:pPr>
        <w:pStyle w:val="1"/>
      </w:pPr>
      <w:r>
        <w:t xml:space="preserve">Лукин сорвал </w:t>
      </w:r>
      <w:proofErr w:type="spellStart"/>
      <w:r>
        <w:t>джекпот</w:t>
      </w:r>
      <w:proofErr w:type="spellEnd"/>
      <w:r>
        <w:t xml:space="preserve"> – выиграл миллион. Неделю тому назад в это же самое время он мял в кармане сторублевку, вяло пытаясь отговорить себя от покупки лотерейного билета, а вчера в офисе «</w:t>
      </w:r>
      <w:proofErr w:type="spellStart"/>
      <w:r>
        <w:t>Гослото</w:t>
      </w:r>
      <w:proofErr w:type="spellEnd"/>
      <w:r>
        <w:t>» у него попр</w:t>
      </w:r>
      <w:r>
        <w:t>о</w:t>
      </w:r>
      <w:r>
        <w:t>сили номер банковской карты.</w:t>
      </w:r>
    </w:p>
    <w:p w:rsidR="003565F1" w:rsidRDefault="003565F1" w:rsidP="003565F1">
      <w:pPr>
        <w:pStyle w:val="1"/>
      </w:pPr>
      <w:r>
        <w:t>Осторожно вынув купюру из банкомата, Лукин вспомнил данное себе накануне обещание бросить пить и даже не повернулся в сторону ви</w:t>
      </w:r>
      <w:r>
        <w:t>н</w:t>
      </w:r>
      <w:r>
        <w:t>но-водочного отдела, куда при подобных обстоятельствах ему следовало бы отправиться первым делом.</w:t>
      </w:r>
    </w:p>
    <w:p w:rsidR="003565F1" w:rsidRDefault="003565F1" w:rsidP="003565F1">
      <w:pPr>
        <w:pStyle w:val="1"/>
      </w:pPr>
      <w:r>
        <w:t xml:space="preserve">Еще </w:t>
      </w:r>
      <w:proofErr w:type="gramStart"/>
      <w:r>
        <w:t>сопливым</w:t>
      </w:r>
      <w:proofErr w:type="gramEnd"/>
      <w:r>
        <w:t xml:space="preserve"> учеником, таща домой потяжелевший от двоек брезе</w:t>
      </w:r>
      <w:r>
        <w:t>н</w:t>
      </w:r>
      <w:r>
        <w:t>товый портфель, он воображал, что когда-нибудь станет кем-то важным – знаменитым спортсменом или космонавтом – и покажет им всем: матем</w:t>
      </w:r>
      <w:r>
        <w:t>а</w:t>
      </w:r>
      <w:r>
        <w:t>тичке, отличнику Валерке Сомову и особенно Ирке Пичугиной, как они ошибались на его счет. Однако тридцати прошедших с тех пор лет хватило лишь на ПТУ и передающийся от отца к сыну навык устроиться на низкооплачиваемую работу в одно из управлений жилищно-коммунального х</w:t>
      </w:r>
      <w:r>
        <w:t>о</w:t>
      </w:r>
      <w:r>
        <w:t xml:space="preserve">зяйства </w:t>
      </w:r>
      <w:proofErr w:type="spellStart"/>
      <w:r>
        <w:t>Кунцева</w:t>
      </w:r>
      <w:proofErr w:type="spellEnd"/>
      <w:r>
        <w:t xml:space="preserve">. Ирка Пичугина родила Сомову близнецов, математичка на старости лет переехала в «Столбы», а Лукин так и остался мечтателем с брезентовым портфелем. Теперь, правда, портфель </w:t>
      </w:r>
      <w:proofErr w:type="gramStart"/>
      <w:r>
        <w:t>назывался сумкой электрика и его можно было</w:t>
      </w:r>
      <w:proofErr w:type="gramEnd"/>
      <w:r>
        <w:t xml:space="preserve"> носить на плече.</w:t>
      </w:r>
    </w:p>
    <w:p w:rsidR="003565F1" w:rsidRDefault="003565F1" w:rsidP="003565F1">
      <w:pPr>
        <w:pStyle w:val="1"/>
      </w:pPr>
      <w:r>
        <w:t xml:space="preserve">С годами Лукин становился все суше и ниже ростом: </w:t>
      </w:r>
      <w:proofErr w:type="gramStart"/>
      <w:r>
        <w:t>беленькая</w:t>
      </w:r>
      <w:proofErr w:type="gramEnd"/>
      <w:r>
        <w:t xml:space="preserve"> брала свое. От взъерошенной каштановой шевелюры на его голове осталась лишь кепка. Лет двадцать тому назад родители переехали к родственникам на Алтай, отписав Лукину крохотную однокомнатную квартиру покойной б</w:t>
      </w:r>
      <w:r>
        <w:t>а</w:t>
      </w:r>
      <w:r>
        <w:t>бушки Вали.</w:t>
      </w:r>
    </w:p>
    <w:p w:rsidR="003565F1" w:rsidRDefault="003565F1" w:rsidP="003565F1">
      <w:pPr>
        <w:pStyle w:val="1"/>
      </w:pPr>
      <w:r>
        <w:t xml:space="preserve">Семьи у него не было. Вернее, она была давным-давно. Из родительской квартиры в </w:t>
      </w:r>
      <w:proofErr w:type="spellStart"/>
      <w:r>
        <w:t>однушку</w:t>
      </w:r>
      <w:proofErr w:type="spellEnd"/>
      <w:r>
        <w:t xml:space="preserve"> Лукин переезжал со своей беременной Настей. Мал</w:t>
      </w:r>
      <w:r>
        <w:t>ь</w:t>
      </w:r>
      <w:r>
        <w:t>чишка – Сашка, Александр – родился с врожденным пороком сердца. Ш</w:t>
      </w:r>
      <w:r>
        <w:t>у</w:t>
      </w:r>
      <w:r>
        <w:t>стрый такой, веселый мальчик. И симпатяга, каких поискать. В полтора г</w:t>
      </w:r>
      <w:r>
        <w:t>о</w:t>
      </w:r>
      <w:r>
        <w:t>да – они тогда с Настей две недели пролежали в детской кардиологии – Сашку даже фотографировали для какого-то медицинского журнала. Тол</w:t>
      </w:r>
      <w:r>
        <w:t>ь</w:t>
      </w:r>
      <w:r>
        <w:t>ко его. Остальные вертелись и капризничали. Лукин не помнил, чтобы Сашка плакал. Подаст голос – и ждет. Терпит. Такой вот был маленький мужичок. Когда начал ползать, все норовил залезть куда-нибудь – то за диван, то за дверь между кухней и коридором. Заползет и сидит себе т</w:t>
      </w:r>
      <w:r>
        <w:t>и</w:t>
      </w:r>
      <w:r>
        <w:t>хо-тихо.</w:t>
      </w:r>
    </w:p>
    <w:p w:rsidR="003565F1" w:rsidRDefault="003565F1" w:rsidP="003565F1">
      <w:pPr>
        <w:pStyle w:val="1"/>
      </w:pPr>
      <w:r>
        <w:t>Медицинские светила, до каких удалось дотянуться, Сашке не помогли. Не дожив недели до своего второго дня рождения, он умер. Во сне. Тихо, никого не побеспокоив.</w:t>
      </w:r>
    </w:p>
    <w:p w:rsidR="003565F1" w:rsidRDefault="003565F1" w:rsidP="003565F1">
      <w:pPr>
        <w:pStyle w:val="1"/>
      </w:pPr>
      <w:r>
        <w:t xml:space="preserve">После того как его отвезли на </w:t>
      </w:r>
      <w:proofErr w:type="spellStart"/>
      <w:r>
        <w:t>Митинское</w:t>
      </w:r>
      <w:proofErr w:type="spellEnd"/>
      <w:r>
        <w:t xml:space="preserve"> кладбище, Лукин запил. Месяц в осиротевшей квартире стояла тишина. Лукин с Настей почти не разгов</w:t>
      </w:r>
      <w:r>
        <w:t>а</w:t>
      </w:r>
      <w:r>
        <w:t>ривали. Дошло до того, что он купил раскладушку, поставил ее на кухне и спал теперь там. Вставал ночами покурить, чтобы по дороге в коридор з</w:t>
      </w:r>
      <w:r>
        <w:t>а</w:t>
      </w:r>
      <w:r>
        <w:t>глянуть за дверь, а вдруг... Настю это бесило. Она срывалась на крик вс</w:t>
      </w:r>
      <w:r>
        <w:t>я</w:t>
      </w:r>
      <w:r>
        <w:t xml:space="preserve">кий раз, когда замечала, что он это делает. Горе разрубило семью надвое. Настя уехала </w:t>
      </w:r>
      <w:proofErr w:type="gramStart"/>
      <w:r>
        <w:t>в</w:t>
      </w:r>
      <w:proofErr w:type="gramEnd"/>
      <w:r>
        <w:t xml:space="preserve"> Питер. Лукин остался один – с диваном, на котором пел</w:t>
      </w:r>
      <w:r>
        <w:t>е</w:t>
      </w:r>
      <w:r>
        <w:t>нали Сашку, с дверью, за которой он прятался.</w:t>
      </w:r>
    </w:p>
    <w:p w:rsidR="003565F1" w:rsidRDefault="003565F1" w:rsidP="003565F1">
      <w:pPr>
        <w:pStyle w:val="1"/>
      </w:pPr>
      <w:r>
        <w:t xml:space="preserve">Все минувшие годы Лукин, казалось, мстил квартире, в которой жил, за </w:t>
      </w:r>
      <w:proofErr w:type="gramStart"/>
      <w:r>
        <w:t>то</w:t>
      </w:r>
      <w:proofErr w:type="gramEnd"/>
      <w:r>
        <w:t xml:space="preserve"> что самим своим существованием она не давала ему забыть о прошлом.</w:t>
      </w:r>
    </w:p>
    <w:p w:rsidR="003565F1" w:rsidRDefault="003565F1" w:rsidP="003565F1">
      <w:pPr>
        <w:pStyle w:val="1"/>
      </w:pPr>
      <w:r>
        <w:t xml:space="preserve">Теперь нерастраченную нежность он отдавал </w:t>
      </w:r>
      <w:proofErr w:type="spellStart"/>
      <w:r>
        <w:t>Муське</w:t>
      </w:r>
      <w:proofErr w:type="spellEnd"/>
      <w:r>
        <w:t xml:space="preserve"> – худющей бесп</w:t>
      </w:r>
      <w:r>
        <w:t>о</w:t>
      </w:r>
      <w:r>
        <w:t>родной кошке, подобранной им осенним вечером на дороге, аккурат н</w:t>
      </w:r>
      <w:r>
        <w:t>а</w:t>
      </w:r>
      <w:r>
        <w:t>против «Магнолии», откуда выходил груженный литром дешевой «Бело</w:t>
      </w:r>
      <w:r>
        <w:t>ч</w:t>
      </w:r>
      <w:r>
        <w:t>ки».</w:t>
      </w:r>
    </w:p>
    <w:p w:rsidR="003565F1" w:rsidRDefault="003565F1" w:rsidP="003565F1">
      <w:pPr>
        <w:pStyle w:val="1"/>
        <w:rPr>
          <w:spacing w:val="1"/>
        </w:rPr>
      </w:pPr>
      <w:r>
        <w:rPr>
          <w:spacing w:val="1"/>
        </w:rPr>
        <w:t xml:space="preserve">Не везло Лукину и с друзьями. Школьный приятель Серега Варламов, севший по </w:t>
      </w:r>
      <w:proofErr w:type="gramStart"/>
      <w:r>
        <w:rPr>
          <w:spacing w:val="1"/>
        </w:rPr>
        <w:lastRenderedPageBreak/>
        <w:t>малолетке</w:t>
      </w:r>
      <w:proofErr w:type="gramEnd"/>
      <w:r>
        <w:rPr>
          <w:spacing w:val="1"/>
        </w:rPr>
        <w:t xml:space="preserve"> за украденную в магазине джинсовую куртку, сгинул навсегда где-то под Саратовом, остался в девяностых веселым жизнерад</w:t>
      </w:r>
      <w:r>
        <w:rPr>
          <w:spacing w:val="1"/>
        </w:rPr>
        <w:t>о</w:t>
      </w:r>
      <w:r>
        <w:rPr>
          <w:spacing w:val="1"/>
        </w:rPr>
        <w:t xml:space="preserve">стным авантюристом. Соседа по лестничной площадке пенсионера </w:t>
      </w:r>
      <w:proofErr w:type="spellStart"/>
      <w:r>
        <w:rPr>
          <w:spacing w:val="1"/>
        </w:rPr>
        <w:t>Ег</w:t>
      </w:r>
      <w:r>
        <w:rPr>
          <w:spacing w:val="1"/>
        </w:rPr>
        <w:t>о</w:t>
      </w:r>
      <w:r>
        <w:rPr>
          <w:spacing w:val="1"/>
        </w:rPr>
        <w:t>рыча</w:t>
      </w:r>
      <w:proofErr w:type="spellEnd"/>
      <w:r>
        <w:rPr>
          <w:spacing w:val="1"/>
        </w:rPr>
        <w:t xml:space="preserve">, с которым частенько выпивал, Лукин другом не считал и мрачно матерился всякий раз, когда тот </w:t>
      </w:r>
      <w:proofErr w:type="gramStart"/>
      <w:r>
        <w:rPr>
          <w:spacing w:val="1"/>
        </w:rPr>
        <w:t>по пьяни</w:t>
      </w:r>
      <w:proofErr w:type="gramEnd"/>
      <w:r>
        <w:rPr>
          <w:spacing w:val="1"/>
        </w:rPr>
        <w:t xml:space="preserve"> лез к нему обниматься. Жизнь казалась бессмысленной и однообразной, как привычка бриться или кур</w:t>
      </w:r>
      <w:r>
        <w:rPr>
          <w:spacing w:val="1"/>
        </w:rPr>
        <w:t>е</w:t>
      </w:r>
      <w:r>
        <w:rPr>
          <w:spacing w:val="1"/>
        </w:rPr>
        <w:t xml:space="preserve">во – сначала интересно и даже в </w:t>
      </w:r>
      <w:proofErr w:type="gramStart"/>
      <w:r>
        <w:rPr>
          <w:spacing w:val="1"/>
        </w:rPr>
        <w:t>кайф</w:t>
      </w:r>
      <w:proofErr w:type="gramEnd"/>
      <w:r>
        <w:rPr>
          <w:spacing w:val="1"/>
        </w:rPr>
        <w:t>, а потом давишься кашлем, мо</w:t>
      </w:r>
      <w:r>
        <w:rPr>
          <w:spacing w:val="1"/>
        </w:rPr>
        <w:t>р</w:t>
      </w:r>
      <w:r>
        <w:rPr>
          <w:spacing w:val="1"/>
        </w:rPr>
        <w:t xml:space="preserve">щишься и все же тянешься за новой </w:t>
      </w:r>
      <w:r>
        <w:rPr>
          <w:spacing w:val="1"/>
        </w:rPr>
        <w:br/>
        <w:t>сигаретой.</w:t>
      </w:r>
    </w:p>
    <w:p w:rsidR="003565F1" w:rsidRDefault="003565F1" w:rsidP="003565F1">
      <w:pPr>
        <w:pStyle w:val="1"/>
        <w:rPr>
          <w:spacing w:val="1"/>
        </w:rPr>
      </w:pPr>
      <w:r>
        <w:t>Лукин шел по грязному асфальту, по комьям размокшей земли мимо строительной площадки панельного семнадцатиэтажного дома и думал, что вот теперь он начнет новую жизнь: купит костюм, найдет приличную р</w:t>
      </w:r>
      <w:r>
        <w:t>а</w:t>
      </w:r>
      <w:r>
        <w:t xml:space="preserve">боту и заживет по-людски. Как это – Лукин пока не знал. Впервые в жизни он мог все: прийти в контору к обеду, послать наконец-то начальника туда, куда и хотел, уехать в Сочи. </w:t>
      </w:r>
      <w:r>
        <w:br/>
      </w:r>
      <w:r>
        <w:rPr>
          <w:spacing w:val="1"/>
        </w:rPr>
        <w:t xml:space="preserve">Или в Крым. Он всегда хотел жить у моря. А что? Продать квартиру </w:t>
      </w:r>
      <w:r>
        <w:rPr>
          <w:spacing w:val="1"/>
        </w:rPr>
        <w:br/>
      </w:r>
      <w:r>
        <w:rPr>
          <w:spacing w:val="1"/>
        </w:rPr>
        <w:br/>
        <w:t xml:space="preserve">и купить дом в Алуште, перевезти туда стариков: морской климат в их возрасте – самое то. И обязательно завести друзей. Не </w:t>
      </w:r>
      <w:proofErr w:type="gramStart"/>
      <w:r>
        <w:rPr>
          <w:spacing w:val="1"/>
        </w:rPr>
        <w:t>таких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1"/>
        </w:rPr>
        <w:t>дебилов</w:t>
      </w:r>
      <w:proofErr w:type="spellEnd"/>
      <w:r>
        <w:rPr>
          <w:spacing w:val="1"/>
        </w:rPr>
        <w:t xml:space="preserve">, как </w:t>
      </w:r>
      <w:proofErr w:type="spellStart"/>
      <w:r>
        <w:rPr>
          <w:spacing w:val="1"/>
        </w:rPr>
        <w:t>Егорыч</w:t>
      </w:r>
      <w:proofErr w:type="spellEnd"/>
      <w:r>
        <w:rPr>
          <w:spacing w:val="1"/>
        </w:rPr>
        <w:t xml:space="preserve">, а настоящих, типа Сереги Варламова. Лукину до </w:t>
      </w:r>
      <w:proofErr w:type="gramStart"/>
      <w:r>
        <w:rPr>
          <w:spacing w:val="1"/>
        </w:rPr>
        <w:t>зарезу</w:t>
      </w:r>
      <w:proofErr w:type="gramEnd"/>
      <w:r>
        <w:rPr>
          <w:spacing w:val="1"/>
        </w:rPr>
        <w:t xml:space="preserve"> захот</w:t>
      </w:r>
      <w:r>
        <w:rPr>
          <w:spacing w:val="1"/>
        </w:rPr>
        <w:t>е</w:t>
      </w:r>
      <w:r>
        <w:rPr>
          <w:spacing w:val="1"/>
        </w:rPr>
        <w:t>лось с чего-нибудь начать – он расстегнул пальто, стянул с головы и сунул в карман кепку. Вот так, подумал он, теперь мне никто не указ.</w:t>
      </w:r>
    </w:p>
    <w:p w:rsidR="003565F1" w:rsidRDefault="003565F1" w:rsidP="003565F1">
      <w:pPr>
        <w:pStyle w:val="1"/>
      </w:pPr>
      <w:proofErr w:type="gramStart"/>
      <w:r>
        <w:t xml:space="preserve">Чем ближе Лукин подходил к своей старенькой </w:t>
      </w:r>
      <w:proofErr w:type="spellStart"/>
      <w:r>
        <w:t>девятиэтажке</w:t>
      </w:r>
      <w:proofErr w:type="spellEnd"/>
      <w:r>
        <w:t>, тем длиннее становился список его новых невероятных возможностей.</w:t>
      </w:r>
      <w:proofErr w:type="gramEnd"/>
      <w:r>
        <w:t xml:space="preserve"> </w:t>
      </w:r>
      <w:r>
        <w:br/>
        <w:t xml:space="preserve">С </w:t>
      </w:r>
      <w:proofErr w:type="spellStart"/>
      <w:r>
        <w:t>хотелками</w:t>
      </w:r>
      <w:proofErr w:type="spellEnd"/>
      <w:r>
        <w:t xml:space="preserve"> он не спешил, решив про себя выложить весь, так сказать, а</w:t>
      </w:r>
      <w:r>
        <w:t>с</w:t>
      </w:r>
      <w:r>
        <w:t xml:space="preserve">сортимент на прилавок. Расписанные плесенью и матом стены подъезда встретили Лукина неожиданной смесью запахов: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привычный</w:t>
      </w:r>
      <w:proofErr w:type="gramEnd"/>
      <w:r>
        <w:t xml:space="preserve"> </w:t>
      </w:r>
      <w:proofErr w:type="spellStart"/>
      <w:r>
        <w:t>микс</w:t>
      </w:r>
      <w:proofErr w:type="spellEnd"/>
      <w:r>
        <w:t xml:space="preserve"> ки</w:t>
      </w:r>
      <w:r>
        <w:t>с</w:t>
      </w:r>
      <w:r>
        <w:t>лятины и сырости кто-то, поднявшийся недавно по щербатым ступеням к лифту, добавил легкую каплю жасмина. «Новая жизнь», – улыбнулся Л</w:t>
      </w:r>
      <w:r>
        <w:t>у</w:t>
      </w:r>
      <w:r>
        <w:t>кин.</w:t>
      </w:r>
    </w:p>
    <w:p w:rsidR="003565F1" w:rsidRDefault="003565F1" w:rsidP="003565F1">
      <w:pPr>
        <w:pStyle w:val="1"/>
      </w:pPr>
      <w:r>
        <w:t>Остаток субботнего вечера он провел за кухонным столом, вписывая в нарисованную в школьной тетради таблицу предстоящие события и п</w:t>
      </w:r>
      <w:r>
        <w:t>о</w:t>
      </w:r>
      <w:r>
        <w:t>купки. Время от времени откладывал ручку, брал в руки черный планше</w:t>
      </w:r>
      <w:r>
        <w:t>т</w:t>
      </w:r>
      <w:r>
        <w:t>ный компьютер, купленный по случаю годовой премии, открывал поиск</w:t>
      </w:r>
      <w:r>
        <w:t>о</w:t>
      </w:r>
      <w:r>
        <w:t>вик, переходил с сайта на сайт, смотрел цены.</w:t>
      </w:r>
    </w:p>
    <w:p w:rsidR="003565F1" w:rsidRDefault="003565F1" w:rsidP="003565F1">
      <w:pPr>
        <w:pStyle w:val="1"/>
      </w:pPr>
      <w:r>
        <w:t>С домом в Алуште не получалось. Запрос выдал ссылки на объявления со знакомыми московскими ценами. Лукин расстроился и, как был в дыр</w:t>
      </w:r>
      <w:r>
        <w:t>я</w:t>
      </w:r>
      <w:r>
        <w:t>вом махровом халате на тощее голое тело, вышел на лестничную площадку покурить. Новая жизнь не клеилась. Ему хотелось, чтобы все было сразу без сучка и задоринки, а тут, значит, такое дело... Ладно, подумал Лукин, попробуем по-другому.</w:t>
      </w:r>
    </w:p>
    <w:p w:rsidR="003565F1" w:rsidRDefault="003565F1" w:rsidP="003565F1">
      <w:pPr>
        <w:pStyle w:val="1"/>
      </w:pPr>
      <w:r>
        <w:t xml:space="preserve">Вернувшись на кухню, он набрал в поисковике: «Купить дом в Крыму недорого». Минут через пять нашлось подходящее объявление: «Продается дом с гаражом в Алупке у леса, 80 квадратных метров, участок 2,5 сотки. 15 минут пешком до моря и </w:t>
      </w:r>
      <w:proofErr w:type="spellStart"/>
      <w:r>
        <w:t>Воронцовского</w:t>
      </w:r>
      <w:proofErr w:type="spellEnd"/>
      <w:r>
        <w:t xml:space="preserve"> парка. </w:t>
      </w:r>
      <w:r>
        <w:br/>
        <w:t>4 200 000 рублей».</w:t>
      </w:r>
    </w:p>
    <w:p w:rsidR="003565F1" w:rsidRDefault="003565F1" w:rsidP="003565F1">
      <w:pPr>
        <w:pStyle w:val="1"/>
        <w:rPr>
          <w:spacing w:val="2"/>
        </w:rPr>
      </w:pPr>
      <w:r>
        <w:rPr>
          <w:spacing w:val="2"/>
        </w:rPr>
        <w:t xml:space="preserve">Вот это другое дело, пробубнил Лукин. Его </w:t>
      </w:r>
      <w:proofErr w:type="spellStart"/>
      <w:r>
        <w:rPr>
          <w:spacing w:val="2"/>
        </w:rPr>
        <w:t>однушка</w:t>
      </w:r>
      <w:proofErr w:type="spellEnd"/>
      <w:r>
        <w:rPr>
          <w:spacing w:val="2"/>
        </w:rPr>
        <w:t xml:space="preserve">, значит, стоит четыре – четыре с половиной. Тем более дом под снос. Можно даже за пять... </w:t>
      </w:r>
      <w:proofErr w:type="gramStart"/>
      <w:r>
        <w:rPr>
          <w:spacing w:val="2"/>
        </w:rPr>
        <w:t>Плюс</w:t>
      </w:r>
      <w:proofErr w:type="gramEnd"/>
      <w:r>
        <w:rPr>
          <w:spacing w:val="2"/>
        </w:rPr>
        <w:t xml:space="preserve"> выигранный миллион – как раз на переезд, мебель, ну и... на первое время. Тарелочка с </w:t>
      </w:r>
      <w:proofErr w:type="spellStart"/>
      <w:r>
        <w:rPr>
          <w:spacing w:val="2"/>
        </w:rPr>
        <w:t>голубой</w:t>
      </w:r>
      <w:proofErr w:type="spellEnd"/>
      <w:r>
        <w:rPr>
          <w:spacing w:val="2"/>
        </w:rPr>
        <w:t xml:space="preserve"> каемочкой, мать ее... Лукин хитро улыбнулся. Теперь все сходилось, можно было ложиться спать. Он сунул ручку в карман, щелкнул выключателем и пошел в </w:t>
      </w:r>
      <w:r>
        <w:rPr>
          <w:spacing w:val="2"/>
        </w:rPr>
        <w:br/>
        <w:t>комнату.</w:t>
      </w:r>
    </w:p>
    <w:p w:rsidR="003565F1" w:rsidRDefault="003565F1" w:rsidP="003565F1">
      <w:pPr>
        <w:pStyle w:val="1"/>
        <w:rPr>
          <w:spacing w:val="7"/>
        </w:rPr>
      </w:pPr>
      <w:r>
        <w:rPr>
          <w:spacing w:val="5"/>
        </w:rPr>
        <w:t>Скинув халат на стул, полез по скрипучей тахте под одеяло, лег, п</w:t>
      </w:r>
      <w:r>
        <w:rPr>
          <w:spacing w:val="5"/>
        </w:rPr>
        <w:t>о</w:t>
      </w:r>
      <w:r>
        <w:rPr>
          <w:spacing w:val="5"/>
        </w:rPr>
        <w:t>правил под головой подушку и взялся опять за планшет – почитать н</w:t>
      </w:r>
      <w:r>
        <w:rPr>
          <w:spacing w:val="5"/>
        </w:rPr>
        <w:t>о</w:t>
      </w:r>
      <w:r>
        <w:rPr>
          <w:spacing w:val="5"/>
        </w:rPr>
        <w:t>вости. Первые были про Крым. «Американцы не собираются отменять санкции из-за Крыма»... Просматривая заголовки и анонсы, он спуска</w:t>
      </w:r>
      <w:r>
        <w:rPr>
          <w:spacing w:val="5"/>
        </w:rPr>
        <w:t>л</w:t>
      </w:r>
      <w:r>
        <w:rPr>
          <w:spacing w:val="5"/>
        </w:rPr>
        <w:t xml:space="preserve">ся по новостной ленте вниз – от событий в международной политике к местечковым потугам, высосанным </w:t>
      </w:r>
      <w:proofErr w:type="spellStart"/>
      <w:r>
        <w:rPr>
          <w:spacing w:val="5"/>
        </w:rPr>
        <w:t>журналюгами</w:t>
      </w:r>
      <w:proofErr w:type="spellEnd"/>
      <w:r>
        <w:rPr>
          <w:spacing w:val="5"/>
        </w:rPr>
        <w:t xml:space="preserve"> из того </w:t>
      </w:r>
      <w:r>
        <w:rPr>
          <w:spacing w:val="5"/>
        </w:rPr>
        <w:lastRenderedPageBreak/>
        <w:t>самого указ</w:t>
      </w:r>
      <w:r>
        <w:rPr>
          <w:spacing w:val="5"/>
        </w:rPr>
        <w:t>а</w:t>
      </w:r>
      <w:r>
        <w:rPr>
          <w:spacing w:val="5"/>
        </w:rPr>
        <w:t>тельного пальца, и ниже – к сплетням о светских бездельниках, в самую желтую желтизну и откровенный бред. «Почему Хрущев не дал разр</w:t>
      </w:r>
      <w:r>
        <w:rPr>
          <w:spacing w:val="5"/>
        </w:rPr>
        <w:t>у</w:t>
      </w:r>
      <w:r>
        <w:rPr>
          <w:spacing w:val="5"/>
        </w:rPr>
        <w:t xml:space="preserve">шить </w:t>
      </w:r>
      <w:proofErr w:type="spellStart"/>
      <w:r>
        <w:rPr>
          <w:spacing w:val="5"/>
        </w:rPr>
        <w:t>бандеровское</w:t>
      </w:r>
      <w:proofErr w:type="spellEnd"/>
      <w:r>
        <w:rPr>
          <w:spacing w:val="5"/>
        </w:rPr>
        <w:t xml:space="preserve"> подполье», «В Африке обнаружен древний ядерный могильник возрастом 2 миллиарда лет», «Белоруссия отдаст долг за газ</w:t>
      </w:r>
      <w:r>
        <w:rPr>
          <w:spacing w:val="7"/>
        </w:rPr>
        <w:t xml:space="preserve"> </w:t>
      </w:r>
      <w:r>
        <w:rPr>
          <w:spacing w:val="7"/>
        </w:rPr>
        <w:br/>
        <w:t>продуктами»...</w:t>
      </w:r>
    </w:p>
    <w:p w:rsidR="003565F1" w:rsidRDefault="003565F1" w:rsidP="003565F1">
      <w:pPr>
        <w:pStyle w:val="1"/>
      </w:pPr>
      <w:r>
        <w:t xml:space="preserve">В подвале новостной ленты – видимо, так, на всякий случай, как иконка на бардачке, – стоял баннер благотворительного фонда, настолько узкий, что его ширины едва хватало на пол-лица бледного </w:t>
      </w:r>
      <w:r>
        <w:br/>
      </w:r>
      <w:r>
        <w:br/>
        <w:t>большеглазого ребенка и фразу, вернее вопрос: «Почему нужно помогать?» Раньше этого баннера здесь не было.</w:t>
      </w:r>
    </w:p>
    <w:p w:rsidR="003565F1" w:rsidRDefault="003565F1" w:rsidP="003565F1">
      <w:pPr>
        <w:pStyle w:val="1"/>
      </w:pPr>
      <w:r>
        <w:t>– Ну и почему нужно помогать? – пробормотал Лукин и нажал на ба</w:t>
      </w:r>
      <w:r>
        <w:t>н</w:t>
      </w:r>
      <w:r>
        <w:t>нер.</w:t>
      </w:r>
    </w:p>
    <w:p w:rsidR="003565F1" w:rsidRDefault="003565F1" w:rsidP="003565F1">
      <w:pPr>
        <w:pStyle w:val="1"/>
      </w:pPr>
      <w:r>
        <w:t>Мобильный интернет притормаживал, сайт открывался долго, загружая медленно, сверху вниз, титульную картинку – черно-белое фото ребенка. Сначала показалась макушка, потом челка, брови, глаза... Лукин замер. Экран поплыл, заголовки с картинками задрожали. Лукин стирал слезы л</w:t>
      </w:r>
      <w:r>
        <w:t>а</w:t>
      </w:r>
      <w:r>
        <w:t>донью, но их не становилось меньше. На него смотрел Сашка большими удивленными глазами маленького смелого человека. Смотрел оттуда, где он еще живой, где они еще вместе – мама, папа и сын.</w:t>
      </w:r>
    </w:p>
    <w:p w:rsidR="003565F1" w:rsidRDefault="003565F1" w:rsidP="003565F1">
      <w:pPr>
        <w:pStyle w:val="1"/>
      </w:pPr>
      <w:r>
        <w:t>Лукин выключил планшет. Теперь он точно знал, с чего начнется его новая жизнь.</w:t>
      </w:r>
    </w:p>
    <w:p w:rsidR="003565F1" w:rsidRDefault="003565F1" w:rsidP="003565F1">
      <w:pPr>
        <w:pStyle w:val="1"/>
      </w:pPr>
    </w:p>
    <w:p w:rsidR="003565F1" w:rsidRDefault="003565F1" w:rsidP="003565F1">
      <w:pPr>
        <w:pStyle w:val="ad"/>
      </w:pPr>
    </w:p>
    <w:p w:rsidR="003565F1" w:rsidRDefault="003565F1" w:rsidP="003565F1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5F1"/>
    <w:rsid w:val="003565F1"/>
    <w:rsid w:val="003D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565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3565F1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3565F1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3565F1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3565F1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3565F1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3565F1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3565F1"/>
    <w:rPr>
      <w:i/>
      <w:iCs/>
    </w:rPr>
  </w:style>
  <w:style w:type="paragraph" w:customStyle="1" w:styleId="ab">
    <w:name w:val="Центр (Звездочки)"/>
    <w:basedOn w:val="a7"/>
    <w:uiPriority w:val="99"/>
    <w:rsid w:val="003565F1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3565F1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3565F1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3565F1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3565F1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3565F1"/>
    <w:rPr>
      <w:i/>
      <w:iCs/>
    </w:rPr>
  </w:style>
  <w:style w:type="paragraph" w:customStyle="1" w:styleId="af0">
    <w:name w:val="Эриграф"/>
    <w:basedOn w:val="-"/>
    <w:uiPriority w:val="99"/>
    <w:rsid w:val="003565F1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3565F1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3565F1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3565F1"/>
  </w:style>
  <w:style w:type="paragraph" w:styleId="af3">
    <w:name w:val="footnote text"/>
    <w:basedOn w:val="a8"/>
    <w:link w:val="af4"/>
    <w:uiPriority w:val="99"/>
    <w:rsid w:val="003565F1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565F1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3565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2025-05-23T09:58:00Z</dcterms:created>
  <dcterms:modified xsi:type="dcterms:W3CDTF">2025-05-23T09:59:00Z</dcterms:modified>
</cp:coreProperties>
</file>