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91" w:rsidRDefault="005B5391" w:rsidP="005B5391">
      <w:pPr>
        <w:pStyle w:val="1"/>
      </w:pPr>
    </w:p>
    <w:p w:rsidR="005B5391" w:rsidRDefault="005B5391" w:rsidP="005B5391">
      <w:pPr>
        <w:pStyle w:val="a3"/>
      </w:pPr>
      <w:r>
        <w:t>ПОНАПРАСНУ ТВЕРДЯТ: МЫ БЕЗРОДНЫЕ...</w:t>
      </w:r>
    </w:p>
    <w:p w:rsidR="005B5391" w:rsidRDefault="005B5391" w:rsidP="005B5391">
      <w:pPr>
        <w:pStyle w:val="1"/>
      </w:pPr>
    </w:p>
    <w:p w:rsidR="005B5391" w:rsidRDefault="005B5391" w:rsidP="005B5391">
      <w:pPr>
        <w:pStyle w:val="1"/>
      </w:pPr>
    </w:p>
    <w:p w:rsidR="005B5391" w:rsidRDefault="005B5391" w:rsidP="005B5391">
      <w:pPr>
        <w:pStyle w:val="a7"/>
      </w:pPr>
      <w:r>
        <w:t xml:space="preserve">Китеж </w:t>
      </w:r>
    </w:p>
    <w:p w:rsidR="005B5391" w:rsidRDefault="005B5391" w:rsidP="005B5391">
      <w:pPr>
        <w:pStyle w:val="1"/>
      </w:pPr>
    </w:p>
    <w:p w:rsidR="005B5391" w:rsidRDefault="005B5391" w:rsidP="005B5391">
      <w:pPr>
        <w:pStyle w:val="1"/>
        <w:ind w:left="2041"/>
      </w:pPr>
      <w:r>
        <w:t>По лесной тропе Батыя,</w:t>
      </w:r>
    </w:p>
    <w:p w:rsidR="005B5391" w:rsidRDefault="005B5391" w:rsidP="005B5391">
      <w:pPr>
        <w:pStyle w:val="1"/>
        <w:ind w:left="2041"/>
      </w:pPr>
      <w:r>
        <w:t>Следом Гришки Кутерьмы</w:t>
      </w:r>
    </w:p>
    <w:p w:rsidR="005B5391" w:rsidRDefault="005B5391" w:rsidP="005B5391">
      <w:pPr>
        <w:pStyle w:val="1"/>
        <w:ind w:left="2041"/>
      </w:pPr>
      <w:r>
        <w:t>Шли они в места святые,</w:t>
      </w:r>
    </w:p>
    <w:p w:rsidR="005B5391" w:rsidRDefault="005B5391" w:rsidP="005B5391">
      <w:pPr>
        <w:pStyle w:val="1"/>
        <w:ind w:left="2041"/>
      </w:pPr>
      <w:r>
        <w:t>К свету из греховной тьмы.</w:t>
      </w:r>
    </w:p>
    <w:p w:rsidR="005B5391" w:rsidRDefault="005B5391" w:rsidP="005B5391">
      <w:pPr>
        <w:pStyle w:val="1"/>
        <w:ind w:left="2041"/>
      </w:pPr>
    </w:p>
    <w:p w:rsidR="005B5391" w:rsidRDefault="005B5391" w:rsidP="005B5391">
      <w:pPr>
        <w:pStyle w:val="1"/>
        <w:ind w:left="2041"/>
      </w:pPr>
      <w:r>
        <w:t>И возрадовались души,</w:t>
      </w:r>
    </w:p>
    <w:p w:rsidR="005B5391" w:rsidRDefault="005B5391" w:rsidP="005B5391">
      <w:pPr>
        <w:pStyle w:val="1"/>
        <w:ind w:left="2041"/>
      </w:pPr>
      <w:r>
        <w:t>Выйдя к озеру – воде.</w:t>
      </w:r>
    </w:p>
    <w:p w:rsidR="005B5391" w:rsidRDefault="005B5391" w:rsidP="005B5391">
      <w:pPr>
        <w:pStyle w:val="1"/>
        <w:ind w:left="2041"/>
      </w:pPr>
      <w:r>
        <w:t>Первый молвил: звон послушай.</w:t>
      </w:r>
    </w:p>
    <w:p w:rsidR="005B5391" w:rsidRDefault="005B5391" w:rsidP="005B5391">
      <w:pPr>
        <w:pStyle w:val="1"/>
        <w:ind w:left="2041"/>
      </w:pPr>
      <w:r>
        <w:t>А второй дивился: где?</w:t>
      </w:r>
    </w:p>
    <w:p w:rsidR="005B5391" w:rsidRDefault="005B5391" w:rsidP="005B5391">
      <w:pPr>
        <w:pStyle w:val="1"/>
        <w:ind w:left="2041"/>
      </w:pPr>
    </w:p>
    <w:p w:rsidR="005B5391" w:rsidRDefault="005B5391" w:rsidP="005B5391">
      <w:pPr>
        <w:pStyle w:val="1"/>
        <w:ind w:left="2041"/>
      </w:pPr>
      <w:r>
        <w:t xml:space="preserve">Тут предстал Великий Китеж, </w:t>
      </w:r>
    </w:p>
    <w:p w:rsidR="005B5391" w:rsidRDefault="005B5391" w:rsidP="005B5391">
      <w:pPr>
        <w:pStyle w:val="1"/>
        <w:ind w:left="2041"/>
      </w:pPr>
      <w:r>
        <w:t>И тогда один сказал:</w:t>
      </w:r>
    </w:p>
    <w:p w:rsidR="005B5391" w:rsidRDefault="005B5391" w:rsidP="005B5391">
      <w:pPr>
        <w:pStyle w:val="1"/>
        <w:ind w:left="2041"/>
      </w:pPr>
      <w:r>
        <w:t>Под водою город видишь?</w:t>
      </w:r>
    </w:p>
    <w:p w:rsidR="005B5391" w:rsidRDefault="005B5391" w:rsidP="005B5391">
      <w:pPr>
        <w:pStyle w:val="1"/>
        <w:ind w:left="2041"/>
      </w:pPr>
      <w:r>
        <w:t>Но второй лишь тёр глаза.</w:t>
      </w:r>
    </w:p>
    <w:p w:rsidR="005B5391" w:rsidRDefault="005B5391" w:rsidP="005B5391">
      <w:pPr>
        <w:pStyle w:val="1"/>
        <w:ind w:left="2041"/>
      </w:pPr>
    </w:p>
    <w:p w:rsidR="005B5391" w:rsidRDefault="005B5391" w:rsidP="005B5391">
      <w:pPr>
        <w:pStyle w:val="1"/>
        <w:ind w:left="2041"/>
      </w:pPr>
      <w:r>
        <w:t>Распахнулись града двери</w:t>
      </w:r>
    </w:p>
    <w:p w:rsidR="005B5391" w:rsidRDefault="005B5391" w:rsidP="005B5391">
      <w:pPr>
        <w:pStyle w:val="1"/>
        <w:ind w:left="2041"/>
      </w:pPr>
      <w:r>
        <w:t>Перед первым, а второй,</w:t>
      </w:r>
    </w:p>
    <w:p w:rsidR="005B5391" w:rsidRDefault="005B5391" w:rsidP="005B5391">
      <w:pPr>
        <w:pStyle w:val="1"/>
        <w:ind w:left="2041"/>
      </w:pPr>
      <w:r>
        <w:t xml:space="preserve">В </w:t>
      </w:r>
      <w:proofErr w:type="gramStart"/>
      <w:r>
        <w:t>чудеса</w:t>
      </w:r>
      <w:proofErr w:type="gramEnd"/>
      <w:r>
        <w:t xml:space="preserve"> ещё не веря,</w:t>
      </w:r>
    </w:p>
    <w:p w:rsidR="005B5391" w:rsidRDefault="005B5391" w:rsidP="005B5391">
      <w:pPr>
        <w:pStyle w:val="1"/>
        <w:ind w:left="2041"/>
      </w:pPr>
      <w:r>
        <w:t>Повернул назад, домой…</w:t>
      </w:r>
    </w:p>
    <w:p w:rsidR="005B5391" w:rsidRDefault="005B5391" w:rsidP="005B5391">
      <w:pPr>
        <w:pStyle w:val="1"/>
      </w:pPr>
    </w:p>
    <w:p w:rsidR="005B5391" w:rsidRDefault="005B5391" w:rsidP="005B5391">
      <w:pPr>
        <w:pStyle w:val="1"/>
      </w:pPr>
    </w:p>
    <w:p w:rsidR="005B5391" w:rsidRDefault="005B5391" w:rsidP="005B5391">
      <w:pPr>
        <w:pStyle w:val="a7"/>
      </w:pPr>
      <w:r>
        <w:t xml:space="preserve">Небо </w:t>
      </w:r>
    </w:p>
    <w:p w:rsidR="005B5391" w:rsidRDefault="005B5391" w:rsidP="005B5391">
      <w:pPr>
        <w:pStyle w:val="1"/>
      </w:pPr>
    </w:p>
    <w:p w:rsidR="005B5391" w:rsidRDefault="005B5391" w:rsidP="005B5391">
      <w:pPr>
        <w:pStyle w:val="1"/>
        <w:ind w:left="2041"/>
      </w:pPr>
      <w:r>
        <w:t>Не будет небо снова</w:t>
      </w:r>
    </w:p>
    <w:p w:rsidR="005B5391" w:rsidRDefault="005B5391" w:rsidP="005B5391">
      <w:pPr>
        <w:pStyle w:val="1"/>
        <w:ind w:left="2041"/>
      </w:pPr>
      <w:r>
        <w:t xml:space="preserve">Над нами </w:t>
      </w:r>
      <w:proofErr w:type="gramStart"/>
      <w:r>
        <w:t>голубым</w:t>
      </w:r>
      <w:proofErr w:type="gramEnd"/>
      <w:r>
        <w:t>.</w:t>
      </w:r>
    </w:p>
    <w:p w:rsidR="005B5391" w:rsidRDefault="005B5391" w:rsidP="005B5391">
      <w:pPr>
        <w:pStyle w:val="1"/>
        <w:ind w:left="2041"/>
      </w:pPr>
      <w:r>
        <w:t>Ты про меня живого</w:t>
      </w:r>
    </w:p>
    <w:p w:rsidR="005B5391" w:rsidRDefault="005B5391" w:rsidP="005B5391">
      <w:pPr>
        <w:pStyle w:val="1"/>
        <w:ind w:left="2041"/>
      </w:pPr>
      <w:proofErr w:type="gramStart"/>
      <w:r>
        <w:t>Другому</w:t>
      </w:r>
      <w:proofErr w:type="gramEnd"/>
      <w:r>
        <w:t xml:space="preserve"> скажешь: был…</w:t>
      </w:r>
    </w:p>
    <w:p w:rsidR="005B5391" w:rsidRDefault="005B5391" w:rsidP="005B5391">
      <w:pPr>
        <w:pStyle w:val="1"/>
        <w:ind w:left="1757"/>
      </w:pPr>
      <w:r>
        <w:t xml:space="preserve">С упрёком, что не </w:t>
      </w:r>
      <w:proofErr w:type="gramStart"/>
      <w:r>
        <w:t>правы</w:t>
      </w:r>
      <w:proofErr w:type="gramEnd"/>
      <w:r>
        <w:t>,</w:t>
      </w:r>
    </w:p>
    <w:p w:rsidR="005B5391" w:rsidRDefault="005B5391" w:rsidP="005B5391">
      <w:pPr>
        <w:pStyle w:val="1"/>
        <w:ind w:left="1757"/>
      </w:pPr>
      <w:r>
        <w:t xml:space="preserve">По вечеру закат </w:t>
      </w:r>
    </w:p>
    <w:p w:rsidR="005B5391" w:rsidRDefault="005B5391" w:rsidP="005B5391">
      <w:pPr>
        <w:pStyle w:val="1"/>
        <w:ind w:left="1757"/>
      </w:pPr>
      <w:r>
        <w:t>Болезненно-кровавый</w:t>
      </w:r>
    </w:p>
    <w:p w:rsidR="005B5391" w:rsidRDefault="005B5391" w:rsidP="005B5391">
      <w:pPr>
        <w:pStyle w:val="1"/>
        <w:ind w:left="1757"/>
      </w:pPr>
      <w:r>
        <w:t>На нас опустит взгляд.</w:t>
      </w:r>
    </w:p>
    <w:p w:rsidR="005B5391" w:rsidRDefault="005B5391" w:rsidP="005B5391">
      <w:pPr>
        <w:pStyle w:val="1"/>
        <w:ind w:left="1757"/>
      </w:pPr>
    </w:p>
    <w:p w:rsidR="005B5391" w:rsidRDefault="005B5391" w:rsidP="005B5391">
      <w:pPr>
        <w:pStyle w:val="1"/>
        <w:ind w:left="1757"/>
      </w:pPr>
      <w:r>
        <w:t xml:space="preserve">А утром в </w:t>
      </w:r>
      <w:proofErr w:type="gramStart"/>
      <w:r>
        <w:t>ножевую</w:t>
      </w:r>
      <w:proofErr w:type="gramEnd"/>
    </w:p>
    <w:p w:rsidR="005B5391" w:rsidRDefault="005B5391" w:rsidP="005B5391">
      <w:pPr>
        <w:pStyle w:val="1"/>
        <w:ind w:left="1757"/>
      </w:pPr>
      <w:r>
        <w:t>Дожди пойдут со зла.</w:t>
      </w:r>
    </w:p>
    <w:p w:rsidR="005B5391" w:rsidRDefault="005B5391" w:rsidP="005B5391">
      <w:pPr>
        <w:pStyle w:val="1"/>
        <w:ind w:left="1757"/>
      </w:pPr>
      <w:r>
        <w:t>Я про тебя живую</w:t>
      </w:r>
    </w:p>
    <w:p w:rsidR="005B5391" w:rsidRDefault="005B5391" w:rsidP="005B5391">
      <w:pPr>
        <w:pStyle w:val="1"/>
        <w:ind w:left="1757"/>
      </w:pPr>
      <w:r>
        <w:t>Другой скажу: была…</w:t>
      </w:r>
    </w:p>
    <w:p w:rsidR="005B5391" w:rsidRDefault="005B5391" w:rsidP="005B5391">
      <w:pPr>
        <w:pStyle w:val="1"/>
        <w:ind w:left="1757"/>
      </w:pPr>
    </w:p>
    <w:p w:rsidR="005B5391" w:rsidRDefault="005B5391" w:rsidP="005B5391">
      <w:pPr>
        <w:pStyle w:val="1"/>
        <w:ind w:left="1757"/>
      </w:pPr>
      <w:r>
        <w:t>Не будет больше неба!</w:t>
      </w:r>
    </w:p>
    <w:p w:rsidR="005B5391" w:rsidRDefault="005B5391" w:rsidP="005B5391">
      <w:pPr>
        <w:pStyle w:val="1"/>
        <w:ind w:left="1757"/>
      </w:pPr>
      <w:r>
        <w:t>По лету, средь зимы.</w:t>
      </w:r>
    </w:p>
    <w:p w:rsidR="005B5391" w:rsidRDefault="005B5391" w:rsidP="005B5391">
      <w:pPr>
        <w:pStyle w:val="1"/>
        <w:ind w:left="1757"/>
      </w:pPr>
      <w:r>
        <w:t>Не будет, с кем бы, где бы</w:t>
      </w:r>
    </w:p>
    <w:p w:rsidR="005B5391" w:rsidRDefault="005B5391" w:rsidP="005B5391">
      <w:pPr>
        <w:pStyle w:val="1"/>
        <w:ind w:left="1757"/>
      </w:pPr>
      <w:r>
        <w:t>Ни находились мы.</w:t>
      </w:r>
    </w:p>
    <w:p w:rsidR="005B5391" w:rsidRDefault="005B5391" w:rsidP="005B5391">
      <w:pPr>
        <w:pStyle w:val="1"/>
      </w:pPr>
    </w:p>
    <w:p w:rsidR="005B5391" w:rsidRDefault="005B5391" w:rsidP="005B5391">
      <w:pPr>
        <w:pStyle w:val="a4"/>
      </w:pPr>
      <w:r>
        <w:t xml:space="preserve"> *  *  * </w:t>
      </w:r>
    </w:p>
    <w:p w:rsidR="005B5391" w:rsidRDefault="005B5391" w:rsidP="005B5391">
      <w:pPr>
        <w:pStyle w:val="1"/>
      </w:pPr>
    </w:p>
    <w:p w:rsidR="005B5391" w:rsidRDefault="005B5391" w:rsidP="005B5391">
      <w:pPr>
        <w:pStyle w:val="a6"/>
        <w:ind w:left="2438"/>
      </w:pPr>
      <w:r>
        <w:t xml:space="preserve">Памяти Владимира </w:t>
      </w:r>
      <w:proofErr w:type="spellStart"/>
      <w:r>
        <w:t>Пайкова</w:t>
      </w:r>
      <w:proofErr w:type="spellEnd"/>
    </w:p>
    <w:p w:rsidR="005B5391" w:rsidRDefault="005B5391" w:rsidP="005B5391">
      <w:pPr>
        <w:pStyle w:val="1"/>
      </w:pPr>
    </w:p>
    <w:p w:rsidR="005B5391" w:rsidRDefault="005B5391" w:rsidP="005B5391">
      <w:pPr>
        <w:pStyle w:val="1"/>
        <w:ind w:left="1757"/>
      </w:pPr>
      <w:r>
        <w:t>Тишина над кладбищем повисла,</w:t>
      </w:r>
    </w:p>
    <w:p w:rsidR="005B5391" w:rsidRDefault="005B5391" w:rsidP="005B5391">
      <w:pPr>
        <w:pStyle w:val="1"/>
        <w:ind w:left="1757"/>
      </w:pPr>
      <w:r>
        <w:t>Слышен только перезвон лопат.</w:t>
      </w:r>
    </w:p>
    <w:p w:rsidR="005B5391" w:rsidRDefault="005B5391" w:rsidP="005B5391">
      <w:pPr>
        <w:pStyle w:val="1"/>
        <w:ind w:left="1757"/>
      </w:pPr>
      <w:r>
        <w:t>Жизнь прошла без найденного смысла,</w:t>
      </w:r>
    </w:p>
    <w:p w:rsidR="005B5391" w:rsidRDefault="005B5391" w:rsidP="005B5391">
      <w:pPr>
        <w:pStyle w:val="1"/>
        <w:ind w:left="1757"/>
      </w:pPr>
      <w:r>
        <w:t>Будто дрожью с головы до пят…</w:t>
      </w:r>
    </w:p>
    <w:p w:rsidR="005B5391" w:rsidRDefault="005B5391" w:rsidP="005B5391">
      <w:pPr>
        <w:pStyle w:val="1"/>
        <w:ind w:left="1757"/>
      </w:pPr>
    </w:p>
    <w:p w:rsidR="005B5391" w:rsidRDefault="005B5391" w:rsidP="005B5391">
      <w:pPr>
        <w:pStyle w:val="1"/>
        <w:ind w:left="1757"/>
      </w:pPr>
      <w:r>
        <w:t>Адвокат, поэт – сатирик или</w:t>
      </w:r>
    </w:p>
    <w:p w:rsidR="005B5391" w:rsidRDefault="005B5391" w:rsidP="005B5391">
      <w:pPr>
        <w:pStyle w:val="1"/>
        <w:ind w:left="1757"/>
      </w:pPr>
      <w:r>
        <w:t>Вечно одинокий пилигрим?</w:t>
      </w:r>
    </w:p>
    <w:p w:rsidR="005B5391" w:rsidRDefault="005B5391" w:rsidP="005B5391">
      <w:pPr>
        <w:pStyle w:val="1"/>
        <w:ind w:left="1757"/>
      </w:pPr>
      <w:r>
        <w:t>Мы с тобою не договорили,</w:t>
      </w:r>
    </w:p>
    <w:p w:rsidR="005B5391" w:rsidRDefault="005B5391" w:rsidP="005B5391">
      <w:pPr>
        <w:pStyle w:val="1"/>
        <w:ind w:left="1757"/>
      </w:pPr>
      <w:r>
        <w:t>Значит после… «там» договорим…</w:t>
      </w:r>
    </w:p>
    <w:p w:rsidR="005B5391" w:rsidRDefault="005B5391" w:rsidP="005B5391">
      <w:pPr>
        <w:pStyle w:val="1"/>
        <w:ind w:left="1757"/>
      </w:pPr>
    </w:p>
    <w:p w:rsidR="005B5391" w:rsidRDefault="005B5391" w:rsidP="005B5391">
      <w:pPr>
        <w:pStyle w:val="1"/>
        <w:ind w:left="1757"/>
      </w:pPr>
      <w:r>
        <w:t>Про твою неизданную книгу,</w:t>
      </w:r>
    </w:p>
    <w:p w:rsidR="005B5391" w:rsidRDefault="005B5391" w:rsidP="005B5391">
      <w:pPr>
        <w:pStyle w:val="1"/>
        <w:ind w:left="1757"/>
      </w:pPr>
      <w:r>
        <w:t>Что издать стеснялся, не хотел…</w:t>
      </w:r>
    </w:p>
    <w:p w:rsidR="005B5391" w:rsidRDefault="005B5391" w:rsidP="005B5391">
      <w:pPr>
        <w:pStyle w:val="1"/>
        <w:ind w:left="1757"/>
      </w:pPr>
      <w:r>
        <w:t>А потом пошутим про интриги</w:t>
      </w:r>
    </w:p>
    <w:p w:rsidR="005B5391" w:rsidRDefault="005B5391" w:rsidP="005B5391">
      <w:pPr>
        <w:pStyle w:val="1"/>
        <w:ind w:left="1757"/>
      </w:pPr>
      <w:proofErr w:type="gramStart"/>
      <w:r>
        <w:t>Из твоих из адвокатских дел.</w:t>
      </w:r>
      <w:proofErr w:type="gramEnd"/>
    </w:p>
    <w:p w:rsidR="005B5391" w:rsidRDefault="005B5391" w:rsidP="005B5391">
      <w:pPr>
        <w:pStyle w:val="1"/>
        <w:ind w:left="1757"/>
      </w:pPr>
    </w:p>
    <w:p w:rsidR="005B5391" w:rsidRDefault="005B5391" w:rsidP="005B5391">
      <w:pPr>
        <w:pStyle w:val="1"/>
        <w:ind w:left="1757"/>
      </w:pPr>
      <w:r>
        <w:t>И всерьёз, что жизни смысл – не в смысле,</w:t>
      </w:r>
    </w:p>
    <w:p w:rsidR="005B5391" w:rsidRDefault="005B5391" w:rsidP="005B5391">
      <w:pPr>
        <w:pStyle w:val="1"/>
        <w:ind w:left="1757"/>
      </w:pPr>
      <w:r>
        <w:t>А в процессе поиска его.</w:t>
      </w:r>
    </w:p>
    <w:p w:rsidR="005B5391" w:rsidRDefault="005B5391" w:rsidP="005B5391">
      <w:pPr>
        <w:pStyle w:val="1"/>
        <w:ind w:left="1757"/>
      </w:pPr>
      <w:r>
        <w:t>Чья-то тень над кладбищем повисла…</w:t>
      </w:r>
    </w:p>
    <w:p w:rsidR="005B5391" w:rsidRDefault="005B5391" w:rsidP="005B5391">
      <w:pPr>
        <w:pStyle w:val="1"/>
        <w:ind w:left="1757"/>
      </w:pPr>
      <w:r>
        <w:t>Господи, тоскливо ж до чего!</w:t>
      </w:r>
    </w:p>
    <w:p w:rsidR="005B5391" w:rsidRDefault="005B5391" w:rsidP="005B5391">
      <w:pPr>
        <w:pStyle w:val="1"/>
      </w:pPr>
    </w:p>
    <w:p w:rsidR="005B5391" w:rsidRDefault="005B5391" w:rsidP="005B5391">
      <w:pPr>
        <w:pStyle w:val="a4"/>
      </w:pPr>
      <w:r>
        <w:t>*  *  *</w:t>
      </w:r>
    </w:p>
    <w:p w:rsidR="005B5391" w:rsidRDefault="005B5391" w:rsidP="005B5391">
      <w:pPr>
        <w:pStyle w:val="a6"/>
      </w:pPr>
    </w:p>
    <w:p w:rsidR="005B5391" w:rsidRDefault="005B5391" w:rsidP="005B5391">
      <w:pPr>
        <w:pStyle w:val="a6"/>
        <w:ind w:left="3288"/>
      </w:pPr>
      <w:r>
        <w:t xml:space="preserve">К 70-летнему юбилею </w:t>
      </w:r>
    </w:p>
    <w:p w:rsidR="005B5391" w:rsidRDefault="005B5391" w:rsidP="005B5391">
      <w:pPr>
        <w:pStyle w:val="a6"/>
        <w:ind w:left="3288"/>
      </w:pPr>
      <w:r>
        <w:t>посёлка Сухобезводное</w:t>
      </w:r>
    </w:p>
    <w:p w:rsidR="005B5391" w:rsidRDefault="005B5391" w:rsidP="005B5391">
      <w:pPr>
        <w:pStyle w:val="1"/>
      </w:pPr>
    </w:p>
    <w:p w:rsidR="005B5391" w:rsidRDefault="005B5391" w:rsidP="005B5391">
      <w:pPr>
        <w:pStyle w:val="1"/>
        <w:ind w:left="1757"/>
      </w:pPr>
      <w:r>
        <w:t>Понапрасну твердят: мы безродные.</w:t>
      </w:r>
    </w:p>
    <w:p w:rsidR="005B5391" w:rsidRDefault="005B5391" w:rsidP="005B5391">
      <w:pPr>
        <w:pStyle w:val="1"/>
        <w:ind w:left="1757"/>
      </w:pPr>
      <w:r>
        <w:t xml:space="preserve">Наши деды – союзных корней, </w:t>
      </w:r>
    </w:p>
    <w:p w:rsidR="005B5391" w:rsidRDefault="005B5391" w:rsidP="005B5391">
      <w:pPr>
        <w:pStyle w:val="1"/>
        <w:ind w:left="1757"/>
      </w:pPr>
      <w:r>
        <w:t xml:space="preserve">Их шагами по Сухобезводному </w:t>
      </w:r>
    </w:p>
    <w:p w:rsidR="005B5391" w:rsidRDefault="005B5391" w:rsidP="005B5391">
      <w:pPr>
        <w:pStyle w:val="1"/>
        <w:ind w:left="1757"/>
      </w:pPr>
      <w:r>
        <w:t>Утрамбованы тонны камней.</w:t>
      </w:r>
    </w:p>
    <w:p w:rsidR="005B5391" w:rsidRDefault="005B5391" w:rsidP="005B5391">
      <w:pPr>
        <w:pStyle w:val="1"/>
        <w:ind w:left="1757"/>
      </w:pPr>
    </w:p>
    <w:p w:rsidR="005B5391" w:rsidRDefault="005B5391" w:rsidP="005B5391">
      <w:pPr>
        <w:pStyle w:val="1"/>
        <w:ind w:left="1757"/>
      </w:pPr>
      <w:r>
        <w:t xml:space="preserve">Шли в неволе и в робах изжёванных, </w:t>
      </w:r>
    </w:p>
    <w:p w:rsidR="005B5391" w:rsidRDefault="005B5391" w:rsidP="005B5391">
      <w:pPr>
        <w:pStyle w:val="1"/>
        <w:ind w:left="1757"/>
      </w:pPr>
      <w:r>
        <w:t>В гимнастёрках с присягою шли…</w:t>
      </w:r>
    </w:p>
    <w:p w:rsidR="005B5391" w:rsidRDefault="005B5391" w:rsidP="005B5391">
      <w:pPr>
        <w:pStyle w:val="1"/>
        <w:ind w:left="1757"/>
      </w:pPr>
      <w:r>
        <w:t>Видно здесь потому и тяжёлые</w:t>
      </w:r>
    </w:p>
    <w:p w:rsidR="005B5391" w:rsidRDefault="005B5391" w:rsidP="005B5391">
      <w:pPr>
        <w:pStyle w:val="1"/>
        <w:ind w:left="1757"/>
      </w:pPr>
      <w:proofErr w:type="spellStart"/>
      <w:r>
        <w:t>Неродящие</w:t>
      </w:r>
      <w:proofErr w:type="spellEnd"/>
      <w:r>
        <w:t xml:space="preserve"> комья земли.</w:t>
      </w:r>
    </w:p>
    <w:p w:rsidR="005B5391" w:rsidRDefault="005B5391" w:rsidP="005B5391">
      <w:pPr>
        <w:pStyle w:val="1"/>
        <w:ind w:left="1644"/>
      </w:pPr>
      <w:r>
        <w:t xml:space="preserve">Земляки, заживём ли </w:t>
      </w:r>
      <w:proofErr w:type="spellStart"/>
      <w:r>
        <w:t>по-лучшему</w:t>
      </w:r>
      <w:proofErr w:type="spellEnd"/>
      <w:r>
        <w:t>?</w:t>
      </w:r>
    </w:p>
    <w:p w:rsidR="005B5391" w:rsidRDefault="005B5391" w:rsidP="005B5391">
      <w:pPr>
        <w:pStyle w:val="1"/>
        <w:ind w:left="1644"/>
      </w:pPr>
      <w:r>
        <w:t>Если нет – обойдёмся и так…</w:t>
      </w:r>
    </w:p>
    <w:p w:rsidR="005B5391" w:rsidRDefault="005B5391" w:rsidP="005B5391">
      <w:pPr>
        <w:pStyle w:val="1"/>
        <w:ind w:left="1644"/>
      </w:pPr>
      <w:r>
        <w:t>Наши шрамы в трудах заполучены,</w:t>
      </w:r>
    </w:p>
    <w:p w:rsidR="005B5391" w:rsidRDefault="005B5391" w:rsidP="005B5391">
      <w:pPr>
        <w:pStyle w:val="1"/>
        <w:ind w:left="1644"/>
      </w:pPr>
      <w:r>
        <w:t>Нервы наши зажаты в кулак.</w:t>
      </w:r>
    </w:p>
    <w:p w:rsidR="005B5391" w:rsidRDefault="005B5391" w:rsidP="005B5391">
      <w:pPr>
        <w:pStyle w:val="1"/>
        <w:ind w:left="1644"/>
      </w:pPr>
    </w:p>
    <w:p w:rsidR="005B5391" w:rsidRDefault="005B5391" w:rsidP="005B5391">
      <w:pPr>
        <w:pStyle w:val="1"/>
        <w:ind w:left="1644"/>
      </w:pPr>
      <w:r>
        <w:t>Наши скорби не выплакать градусом</w:t>
      </w:r>
    </w:p>
    <w:p w:rsidR="005B5391" w:rsidRDefault="005B5391" w:rsidP="005B5391">
      <w:pPr>
        <w:pStyle w:val="1"/>
        <w:ind w:left="1644"/>
      </w:pPr>
      <w:r>
        <w:t>У могилок на дальнем бугре.</w:t>
      </w:r>
    </w:p>
    <w:p w:rsidR="005B5391" w:rsidRDefault="005B5391" w:rsidP="005B5391">
      <w:pPr>
        <w:pStyle w:val="1"/>
        <w:ind w:left="1644"/>
      </w:pPr>
      <w:r>
        <w:t>А надежды все наши и радости</w:t>
      </w:r>
    </w:p>
    <w:p w:rsidR="005B5391" w:rsidRDefault="005B5391" w:rsidP="005B5391">
      <w:pPr>
        <w:pStyle w:val="1"/>
        <w:ind w:left="1644"/>
      </w:pPr>
      <w:r>
        <w:t>Тычут пальчиками в букваре.</w:t>
      </w:r>
    </w:p>
    <w:p w:rsidR="005B5391" w:rsidRDefault="005B5391" w:rsidP="005B5391">
      <w:pPr>
        <w:pStyle w:val="1"/>
        <w:ind w:left="1644"/>
      </w:pPr>
    </w:p>
    <w:p w:rsidR="005B5391" w:rsidRDefault="005B5391" w:rsidP="005B5391">
      <w:pPr>
        <w:pStyle w:val="1"/>
        <w:ind w:left="1644"/>
      </w:pPr>
      <w:r>
        <w:t>Наша вера – во что вы поверите:</w:t>
      </w:r>
    </w:p>
    <w:p w:rsidR="005B5391" w:rsidRDefault="005B5391" w:rsidP="005B5391">
      <w:pPr>
        <w:pStyle w:val="1"/>
        <w:ind w:left="1644"/>
      </w:pPr>
      <w:r>
        <w:t>Церковь, Ленин на выбор стоят.</w:t>
      </w:r>
    </w:p>
    <w:p w:rsidR="005B5391" w:rsidRDefault="005B5391" w:rsidP="005B5391">
      <w:pPr>
        <w:pStyle w:val="1"/>
        <w:ind w:left="1644"/>
      </w:pPr>
      <w:r>
        <w:t>Ну а память великая – в скверике:</w:t>
      </w:r>
    </w:p>
    <w:p w:rsidR="005B5391" w:rsidRDefault="005B5391" w:rsidP="005B5391">
      <w:pPr>
        <w:pStyle w:val="1"/>
        <w:ind w:left="1644"/>
      </w:pPr>
      <w:r>
        <w:t>Молодой неизвестный солдат.</w:t>
      </w:r>
    </w:p>
    <w:p w:rsidR="005B5391" w:rsidRDefault="005B5391" w:rsidP="005B5391">
      <w:pPr>
        <w:pStyle w:val="1"/>
        <w:ind w:left="1644"/>
      </w:pPr>
    </w:p>
    <w:p w:rsidR="005B5391" w:rsidRDefault="005B5391" w:rsidP="005B5391">
      <w:pPr>
        <w:pStyle w:val="1"/>
        <w:ind w:left="1644"/>
      </w:pPr>
      <w:r>
        <w:t xml:space="preserve">И какая б земля ни тяжёлая, </w:t>
      </w:r>
    </w:p>
    <w:p w:rsidR="005B5391" w:rsidRDefault="005B5391" w:rsidP="005B5391">
      <w:pPr>
        <w:pStyle w:val="1"/>
        <w:ind w:left="1644"/>
      </w:pPr>
      <w:r>
        <w:t xml:space="preserve">У неё, </w:t>
      </w:r>
      <w:proofErr w:type="gramStart"/>
      <w:r>
        <w:t>у</w:t>
      </w:r>
      <w:proofErr w:type="gramEnd"/>
      <w:r>
        <w:t xml:space="preserve"> родной – юбилей.</w:t>
      </w:r>
    </w:p>
    <w:p w:rsidR="005B5391" w:rsidRDefault="005B5391" w:rsidP="005B5391">
      <w:pPr>
        <w:pStyle w:val="1"/>
        <w:ind w:left="1644"/>
      </w:pPr>
      <w:r>
        <w:t>Приходите с друзьями и жёнами,</w:t>
      </w:r>
    </w:p>
    <w:p w:rsidR="005B5391" w:rsidRDefault="005B5391" w:rsidP="005B5391">
      <w:pPr>
        <w:pStyle w:val="1"/>
        <w:ind w:left="1644"/>
      </w:pPr>
      <w:r>
        <w:lastRenderedPageBreak/>
        <w:t>Веселитесь сегодня на ней!</w:t>
      </w:r>
    </w:p>
    <w:p w:rsidR="005B5391" w:rsidRDefault="005B5391" w:rsidP="005B5391">
      <w:pPr>
        <w:pStyle w:val="1"/>
      </w:pPr>
    </w:p>
    <w:p w:rsidR="005B5391" w:rsidRDefault="005B5391" w:rsidP="005B5391">
      <w:pPr>
        <w:pStyle w:val="1"/>
      </w:pPr>
    </w:p>
    <w:p w:rsidR="005B5391" w:rsidRDefault="005B5391" w:rsidP="005B5391">
      <w:pPr>
        <w:pStyle w:val="1"/>
      </w:pPr>
    </w:p>
    <w:p w:rsidR="005B5391" w:rsidRDefault="005B5391" w:rsidP="005B5391">
      <w:pPr>
        <w:pStyle w:val="a5"/>
      </w:pPr>
    </w:p>
    <w:p w:rsidR="0055112E" w:rsidRDefault="0055112E"/>
    <w:sectPr w:rsidR="0055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5B5391"/>
    <w:rsid w:val="0055112E"/>
    <w:rsid w:val="005B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5B539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аголовок"/>
    <w:basedOn w:val="a"/>
    <w:next w:val="a"/>
    <w:uiPriority w:val="99"/>
    <w:rsid w:val="005B5391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hAnsi="KorinnaC" w:cs="KorinnaC"/>
      <w:b/>
      <w:bCs/>
      <w:color w:val="000000"/>
      <w:sz w:val="30"/>
      <w:szCs w:val="30"/>
    </w:rPr>
  </w:style>
  <w:style w:type="paragraph" w:customStyle="1" w:styleId="a4">
    <w:name w:val="Центр (Звездочки)"/>
    <w:basedOn w:val="a3"/>
    <w:uiPriority w:val="99"/>
    <w:rsid w:val="005B5391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5">
    <w:name w:val="Пустая строка"/>
    <w:basedOn w:val="a"/>
    <w:uiPriority w:val="99"/>
    <w:rsid w:val="005B5391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hAnsi="AcademyC" w:cs="AcademyC"/>
      <w:color w:val="000000"/>
      <w:sz w:val="21"/>
      <w:szCs w:val="21"/>
    </w:rPr>
  </w:style>
  <w:style w:type="paragraph" w:customStyle="1" w:styleId="a6">
    <w:name w:val="Эриграф"/>
    <w:basedOn w:val="a"/>
    <w:uiPriority w:val="99"/>
    <w:rsid w:val="005B5391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  <w:textAlignment w:val="center"/>
    </w:pPr>
    <w:rPr>
      <w:rFonts w:ascii="Times New Roman" w:hAnsi="Times New Roman" w:cs="Times New Roman"/>
      <w:i/>
      <w:iCs/>
      <w:color w:val="000000"/>
      <w:sz w:val="21"/>
      <w:szCs w:val="21"/>
    </w:rPr>
  </w:style>
  <w:style w:type="paragraph" w:customStyle="1" w:styleId="a7">
    <w:name w:val="Заголовок Центр"/>
    <w:basedOn w:val="a3"/>
    <w:uiPriority w:val="99"/>
    <w:rsid w:val="005B5391"/>
    <w:pPr>
      <w:ind w:left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2017-01-23T16:35:00Z</dcterms:created>
  <dcterms:modified xsi:type="dcterms:W3CDTF">2017-01-23T16:43:00Z</dcterms:modified>
</cp:coreProperties>
</file>