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B310" w14:textId="77777777" w:rsidR="0067262C" w:rsidRDefault="0067262C" w:rsidP="0067262C">
      <w:pPr>
        <w:pStyle w:val="a4"/>
      </w:pPr>
      <w:r>
        <w:t>МИР В КАЛЕЙДОСКОПЕ</w:t>
      </w:r>
    </w:p>
    <w:p w14:paraId="1F382682" w14:textId="77777777" w:rsidR="0067262C" w:rsidRDefault="0067262C" w:rsidP="0067262C">
      <w:pPr>
        <w:pStyle w:val="a6"/>
      </w:pPr>
      <w:r>
        <w:t>О романе Юрия Козлова «Враждебный портной»</w:t>
      </w:r>
    </w:p>
    <w:p w14:paraId="482A1DD2" w14:textId="77777777" w:rsidR="0067262C" w:rsidRDefault="0067262C" w:rsidP="0067262C">
      <w:pPr>
        <w:pStyle w:val="1"/>
      </w:pPr>
    </w:p>
    <w:p w14:paraId="12C6DDE7" w14:textId="77777777" w:rsidR="0067262C" w:rsidRDefault="0067262C" w:rsidP="0067262C">
      <w:pPr>
        <w:pStyle w:val="1"/>
      </w:pPr>
    </w:p>
    <w:p w14:paraId="723BADDF" w14:textId="77777777" w:rsidR="0067262C" w:rsidRDefault="0067262C" w:rsidP="0067262C">
      <w:pPr>
        <w:pStyle w:val="1"/>
      </w:pPr>
    </w:p>
    <w:p w14:paraId="768A44BC" w14:textId="77777777" w:rsidR="0067262C" w:rsidRDefault="0067262C" w:rsidP="0067262C">
      <w:pPr>
        <w:pStyle w:val="1"/>
      </w:pPr>
    </w:p>
    <w:p w14:paraId="317BE2E6" w14:textId="77777777" w:rsidR="0067262C" w:rsidRDefault="0067262C" w:rsidP="0067262C">
      <w:pPr>
        <w:pStyle w:val="1"/>
      </w:pPr>
      <w:r>
        <w:t xml:space="preserve">Читать такие романы, как у известного русского прозаика Юрия Козлова, невероятно тяжело, потому что они у него максимально перегружены некими добавочными смыслами, глубокими философскими размышлениями и параллельными метафорами, но также и отложить эти книги от чтения тоже невозможно, так как каждая строчка его прозы несёт в себе хоть и второстепенное, но тем не менее очень глубокое содержание. В данном случае речь идёт о книге Юрия Вильямовича «Враждебный портной», вышедшей в 2016 году из печати в московском издательстве «Художественная литература», где эта книга появилась на свет не просто в виде неких чрезмерно перенасыщенных ненужными деталями текстов, но целиком представляет собой сплошную литературную метафору. (Мне он подарил эту книгу только летом 2023 года, так что было особенно удивительно читать строки о событиях дней </w:t>
      </w:r>
      <w:r>
        <w:rPr>
          <w:i/>
          <w:iCs/>
        </w:rPr>
        <w:t>сегодняшних</w:t>
      </w:r>
      <w:r>
        <w:t xml:space="preserve">, написанных несколько лет назад.) Что ни абзац – то художественный образ, в основе которого лежит сравнение какого-то предмета или явления с каким-то другим образом или явлением на основании их общих признаков. </w:t>
      </w:r>
    </w:p>
    <w:p w14:paraId="78BC5C1B" w14:textId="77777777" w:rsidR="0067262C" w:rsidRDefault="0067262C" w:rsidP="0067262C">
      <w:pPr>
        <w:pStyle w:val="1"/>
      </w:pPr>
      <w:r>
        <w:t xml:space="preserve">У Юрия Вильямовича в романе о портном Каргине (как, впрочем, и во  всех других его произведениях) такие образы встречаются практически на каждом шагу, выступая как самостоятельные, порой – однострочные произведения. Но самостоятельные – это вовсе не значит, что они были созданы непосредственно им лично. Довольно часто он вводит в свои книги персонажи или эпизоды из русской и мировой литературы, опираясь на фразы и сцены, первоначально промелькнувшие или прозвучавшие в работах у кого-то из других авторов. Так, например, Козлов ещё в ранних произведениях не чурался вводить в свои книги персонажи и образы из чужих книг, как это можно видеть в его романах «Одиночество вещей», «Геополитический романс», «Ночная охота», «Реформатор», «Новый вор» и целом ряде других сочинений.  </w:t>
      </w:r>
    </w:p>
    <w:p w14:paraId="6D266DBE" w14:textId="77777777" w:rsidR="0067262C" w:rsidRDefault="0067262C" w:rsidP="0067262C">
      <w:pPr>
        <w:pStyle w:val="1"/>
      </w:pPr>
      <w:r>
        <w:t xml:space="preserve">Как отмечают в своих статьях литературные критики, проза Юрия Козлова относится исключительно к психологической или философской категории, что максимально отвечает духу нашего нового столетия и в ряде случаев несёт в себе предсказания будущего. Но при всей склонности Юрия Вильямовича к серьёзной философичности он постоянно бродит своими мыслями по кромке постмодернистского поля, то и дело заигрывая с цитатами из чужих текстов и жонглируя собственными яркими метафорами. </w:t>
      </w:r>
    </w:p>
    <w:p w14:paraId="764D0EA0" w14:textId="77777777" w:rsidR="0067262C" w:rsidRDefault="0067262C" w:rsidP="0067262C">
      <w:pPr>
        <w:pStyle w:val="1"/>
      </w:pPr>
      <w:r>
        <w:t xml:space="preserve">Метафоры – это вообще любимое хобби Козлова, он рассыпает их по страницам своих книг, как бриллианты по сверкающему паркету. При этом его метафоры настолько ярки и самодостаточны, что вместо того, чтобы улучшать собой качество создаваемого автором художественного текста, они непроизвольно оттесняют собой глубину (и глубизну) литературного моря Козлова. </w:t>
      </w:r>
    </w:p>
    <w:p w14:paraId="05371307" w14:textId="77777777" w:rsidR="0067262C" w:rsidRDefault="0067262C" w:rsidP="0067262C">
      <w:pPr>
        <w:pStyle w:val="1"/>
      </w:pPr>
      <w:r>
        <w:t xml:space="preserve">Возвратимся к упоминаемым выше однострочным самостоятельным произведениям, которыми усеяны произведения Юрия Козлова. Вот некоторые из его оригинальных высказываний: </w:t>
      </w:r>
    </w:p>
    <w:p w14:paraId="2CE1B39C" w14:textId="77777777" w:rsidR="0067262C" w:rsidRDefault="0067262C" w:rsidP="0067262C">
      <w:pPr>
        <w:pStyle w:val="1"/>
      </w:pPr>
      <w:r>
        <w:t xml:space="preserve">«Задумчиво-мрачное лицо Лермонтова, как круглое чугунное ядро, летело над Садовым кольцом поверх суетящихся внизу людей». Или вот: «В спутанных, как нитки в захламлённой шкатулке для шитья, мыслях». А также: «Тело Каргина, влившись в костюм, как в кувшин, приняло его форму»; «В отделе “Современная проза” он высмотрел полку, где, тесно сдвинув плечи корешков, стояли книги его приятеля». </w:t>
      </w:r>
    </w:p>
    <w:p w14:paraId="69B426C2" w14:textId="77777777" w:rsidR="0067262C" w:rsidRDefault="0067262C" w:rsidP="0067262C">
      <w:pPr>
        <w:pStyle w:val="1"/>
        <w:rPr>
          <w:spacing w:val="-5"/>
        </w:rPr>
      </w:pPr>
      <w:r>
        <w:rPr>
          <w:spacing w:val="-5"/>
        </w:rPr>
        <w:t xml:space="preserve">Или же вот такие словесные блёстки, рассыпанные Козловым на дороге: </w:t>
      </w:r>
    </w:p>
    <w:p w14:paraId="3F3FDE6E" w14:textId="77777777" w:rsidR="0067262C" w:rsidRDefault="0067262C" w:rsidP="0067262C">
      <w:pPr>
        <w:pStyle w:val="1"/>
      </w:pPr>
      <w:r>
        <w:t xml:space="preserve">«Мысль, как проворная лягушка, отпрыгивала в сторону». «Молодые живут с глазами, закрытыми на старость». «Железный поток прошелестел шинами, как новенькими </w:t>
      </w:r>
      <w:r>
        <w:lastRenderedPageBreak/>
        <w:t xml:space="preserve">денежными купюрами». «Старость прошивала его насквозь тройной нитью, била в грудь острым клювом». «Простые и примитивные, как жизнь в бесклассовом обществе, изделия». «Спина распрямилась, как водопад». «Слова в её песнях не несли, как верблюды поклажу, смысловой нагрузки. Из разных языков были надёрганы случайные слова, как сорные цветы в поле». Это – уже из двухстрочных метафор. </w:t>
      </w:r>
    </w:p>
    <w:p w14:paraId="104508C4" w14:textId="77777777" w:rsidR="0067262C" w:rsidRDefault="0067262C" w:rsidP="0067262C">
      <w:pPr>
        <w:pStyle w:val="1"/>
      </w:pPr>
      <w:r>
        <w:t xml:space="preserve">Вот о таких самоценных строчках я и говорил мимоходом выше, отмечая, что они имеют самодостаточную ценность, которая заслоняет собой суть основных произведений Козлова. В нём один из персонажей романа (а именно – Порфирий Диевич) упоминает по ходу текста колоду карт, которую  он извлекает из пачки «обёрнутую в тонкую шуршащую бумагу, как невесту в белое платье». И таких блистательных штрихов, не имеющих, по сути дела, никакой смысловой нагрузки </w:t>
      </w:r>
      <w:r>
        <w:br/>
        <w:t xml:space="preserve">в романе, но сверкающих, словно звёздочки в бархатном чёрном небе, было в нём превеликое множество, и не заметить этого было нельзя. Ну как обойти взглядом и словом такие словесные перлы: </w:t>
      </w:r>
    </w:p>
    <w:p w14:paraId="436E02C5" w14:textId="77777777" w:rsidR="0067262C" w:rsidRDefault="0067262C" w:rsidP="0067262C">
      <w:pPr>
        <w:pStyle w:val="1"/>
      </w:pPr>
      <w:r>
        <w:t xml:space="preserve">«Рука ветра одобрительно потрепала Диму по плечу и – одновременно – раздвинула впереди облака, выпустив на небо, как застоявшегося рыжего верблюда на пастбище, солнце». Или же: «Дима долго смотрел на выщербленные, как крышки над побитыми кастрюлями, крыши». </w:t>
      </w:r>
      <w:r>
        <w:br/>
        <w:t xml:space="preserve">А также: «Смерть, как голодная птица зёрна, склёвывала с тарелки земли людей». И ещё: «Во времена СССР Садовое кольцо было просторным, как безразмерное пальто. В него, бесполое, серенькое, неладно скроенное, но крепко сшитое, со временем преобразовалась, как бисквит с ромом, напитанная кровью революционная шинель». Но это уже снова – </w:t>
      </w:r>
      <w:r>
        <w:br/>
        <w:t xml:space="preserve">двухстрочная метафора, а встречаются ещё и трёхстрочные: «Молнии эсэсовскими зигзагами вылетали из туч, вонзались в обитые медью шпили высотных зданий. Шпили на мгновение уподоблялись взлетающим с неподъёмным грузом ракетам. Они рассыпались искрами, расползались по небу светящимися змейками, как если бы гроза была лазерным шоу». </w:t>
      </w:r>
    </w:p>
    <w:p w14:paraId="6E6D28EA" w14:textId="77777777" w:rsidR="0067262C" w:rsidRDefault="0067262C" w:rsidP="0067262C">
      <w:pPr>
        <w:pStyle w:val="1"/>
      </w:pPr>
      <w:r>
        <w:t xml:space="preserve">Но шоу не шоу, а то, что мир похож собой на детский калейдоскоп, это точно. Крутишь головой направо-налево, и, словно разноцветные стекляшки в зеркальной трубочке, пересыпаются перед твоими глазами сверкающие миры. Пускай не красочные и не ярмарочные, но в них сам наш быт рассыпается крошками жизни, пока вращается перед нами трубочка сказочного калейдоскопа: </w:t>
      </w:r>
    </w:p>
    <w:p w14:paraId="6CC781AE" w14:textId="77777777" w:rsidR="0067262C" w:rsidRDefault="0067262C" w:rsidP="0067262C">
      <w:pPr>
        <w:pStyle w:val="1"/>
      </w:pPr>
      <w:r>
        <w:t xml:space="preserve">«Жрецы могут отклеить солнце от неба, как почтовую марку от конверта». «Весну тянуло на холод, как закодированного алкаша на водку». «В сейфе у него лежат пять тысяч евро – десять пятисотенных, фиолетово-розовых, как ожидаемый цветок кактуса, купюр». «За окном свистела тёмная пустота…» </w:t>
      </w:r>
    </w:p>
    <w:p w14:paraId="3CC6E6F9" w14:textId="77777777" w:rsidR="0067262C" w:rsidRDefault="0067262C" w:rsidP="0067262C">
      <w:pPr>
        <w:pStyle w:val="1"/>
      </w:pPr>
      <w:r>
        <w:t xml:space="preserve">И практически с каждой страницы козловской книги свисали, посверкивая оригинальными образами, лихо закрученные метафоры. Одни – его собственного сочинения, другие – заползшие к нему со страниц других писателей. Вот, например, знаменитая фраза Юрия Олеши из его романа «Зависть»: «Она прошумела мимо меня, как ветвь, полная цветов и листьев». А вот строчка из романа Юрия Козлова «Враждебный портной», в котором видна его неприкрытая перекличка с Олешей и в то же время с героем романа Вольтера «Кандид, или Оптимизм»: «Я свой сад давно возделал, и он, можно сказать, отшумел ветвями, полными плодов и листьев». Возделывать свой сад – это идея из романа Вольтера, а ветвь, полная цветов и листьев, – это из романа Олеши. </w:t>
      </w:r>
    </w:p>
    <w:p w14:paraId="3597B48D" w14:textId="77777777" w:rsidR="0067262C" w:rsidRDefault="0067262C" w:rsidP="0067262C">
      <w:pPr>
        <w:pStyle w:val="1"/>
      </w:pPr>
      <w:r>
        <w:t xml:space="preserve">Читать подобные страницы – всё равно, что перекатывать в своём сознании строчки сочиняемого тобой романа, ощупывая языком сладкие карамельки во рту. Роман Юрия Козлова – это не что иное, как роман-бутафория, роман без реального сюжета, роман из смутно мелькающих силуэтов ближайшего окружения героя на фоне реалистических предметов быта. По большому счёту это роман из одежды, обуви и множества второстепенных деталей, но подлинная жизнь героев романа прячется именно за деталями. Потому что именно с возникновением одежды начинается история человеческой </w:t>
      </w:r>
      <w:r>
        <w:lastRenderedPageBreak/>
        <w:t xml:space="preserve">цивилизации. </w:t>
      </w:r>
    </w:p>
    <w:p w14:paraId="17F653C0" w14:textId="77777777" w:rsidR="0067262C" w:rsidRDefault="0067262C" w:rsidP="0067262C">
      <w:pPr>
        <w:pStyle w:val="1"/>
      </w:pPr>
      <w:r>
        <w:t xml:space="preserve">«Что такое одежда?» – задаётся вопросом двойник главного героя Каргина и сам же на него отвечает: «Не важно, во </w:t>
      </w:r>
      <w:r>
        <w:rPr>
          <w:i/>
          <w:iCs/>
        </w:rPr>
        <w:t>что</w:t>
      </w:r>
      <w:r>
        <w:t xml:space="preserve">  ты одет. Важно, </w:t>
      </w:r>
      <w:r>
        <w:rPr>
          <w:i/>
          <w:iCs/>
        </w:rPr>
        <w:t>кто</w:t>
      </w:r>
      <w:r>
        <w:t xml:space="preserve"> тебя одел». </w:t>
      </w:r>
    </w:p>
    <w:p w14:paraId="5FF7AE03" w14:textId="77777777" w:rsidR="0067262C" w:rsidRDefault="0067262C" w:rsidP="0067262C">
      <w:pPr>
        <w:pStyle w:val="1"/>
      </w:pPr>
      <w:r>
        <w:t xml:space="preserve">То есть – «мода держит людей в подчинении и узде» – утверждают модельеры. </w:t>
      </w:r>
    </w:p>
    <w:p w14:paraId="3BDB8AF2" w14:textId="77777777" w:rsidR="0067262C" w:rsidRDefault="0067262C" w:rsidP="0067262C">
      <w:pPr>
        <w:pStyle w:val="1"/>
      </w:pPr>
      <w:r>
        <w:t xml:space="preserve">Несмотря на множество абсолютно ненужных роману деталей, за ними проступает как раз то, что веет человечеству тревогой и приносит в мир подкрадывающуюся к нам опасность. «В завершение мюзикла кружившиеся в матерчатом небе над Красной площадью лазерные голуби с оливковыми веточками в клювах превращались в (натовские?) беспилотники-дроны. Кремль разваливался на куски, как пересохший пасхальный кулич, а отбомбившиеся беспилотники складывались в светящуюся вращающуюся, как циркулярная пила, свастику». </w:t>
      </w:r>
    </w:p>
    <w:p w14:paraId="706E484B" w14:textId="77777777" w:rsidR="0067262C" w:rsidRDefault="0067262C" w:rsidP="0067262C">
      <w:pPr>
        <w:pStyle w:val="1"/>
      </w:pPr>
      <w:r>
        <w:t xml:space="preserve">Если вспомнить, что роман Юрия Козлова писался ещё в 2012–2014 годах, то есть почти за десять лет до начала военной операции в Донбассе, то невольно отнесёшь его к категории провидцев типа Мишеля Нострадамуса, Вольфа Мессинга, Сидика Афгана, Эдгара Кейси и ряда других прозорливцев, сумевших заглянуть из своих дней в наше время. Юрий Козлов (а точнее – его персонаж Каргин) понял, что абсолютно прав был товарищ Сталин, который 9 июля 1928 года с тревогой предупреждал нас, что «по мере нашего продвижения вперёд сопротивление капиталистических элементов будет возрастать и классовая борьба будет обостряться». </w:t>
      </w:r>
    </w:p>
    <w:p w14:paraId="51D8520B" w14:textId="77777777" w:rsidR="0067262C" w:rsidRDefault="0067262C" w:rsidP="0067262C">
      <w:pPr>
        <w:pStyle w:val="1"/>
      </w:pPr>
      <w:r>
        <w:t xml:space="preserve">«А ведь прав, прав оказался отец народов! К середине восьмидесятых, когда, казалось бы, никаких классов в марксистском понимании в СССР не осталось, именно руководящие товарищи, так называемая номенклатура… вдруг обнаружит звериную страсть к деньгам и собственности». </w:t>
      </w:r>
    </w:p>
    <w:p w14:paraId="72D03FF1" w14:textId="77777777" w:rsidR="0067262C" w:rsidRDefault="0067262C" w:rsidP="0067262C">
      <w:pPr>
        <w:pStyle w:val="1"/>
      </w:pPr>
      <w:r>
        <w:t xml:space="preserve">Вот об этой страсти и говорят в романе Юрия Козлова «Враждебный портной» почти все его персонажи. А ещё более страшно высказывается в очередном своём прогнозе сам Каргин, обрисовывая грядущую жизнь на Земле в очень недалёком будущем. Он говорит нам следующее: </w:t>
      </w:r>
    </w:p>
    <w:p w14:paraId="3A31F97C" w14:textId="77777777" w:rsidR="0067262C" w:rsidRDefault="0067262C" w:rsidP="0067262C">
      <w:pPr>
        <w:pStyle w:val="1"/>
      </w:pPr>
      <w:r>
        <w:t>«Что за радость была мне услышать, что дети скоро начнут рождаться от трех и более родителей, причем неважно, какого пола и какой сексуальной ориентации эти родители, главное, чтобы у них имелись хоть какие-то хромосомы. Что вершиной генетического прогресса станет сверхчеловек с половыми органами мужчины и женщины одновременно и что этот человек сможет трахать сам себя… Что США до конца нынешнего десятилетия нанесут по России удар высокоточным ядерным оружием за… несоблюдение прав гомосексуалистов и лесбиянок, а мировое сообщество будет горячо это приветствовать».</w:t>
      </w:r>
    </w:p>
    <w:p w14:paraId="2A3CEA7B" w14:textId="77777777" w:rsidR="0067262C" w:rsidRDefault="0067262C" w:rsidP="0067262C">
      <w:pPr>
        <w:pStyle w:val="1"/>
      </w:pPr>
      <w:r>
        <w:t xml:space="preserve">Вот какие истины просматриваются сквозь рассыпанные по всему роману красивые детали. Красивые – но очень пугающие. </w:t>
      </w:r>
    </w:p>
    <w:p w14:paraId="7DFC41C1" w14:textId="77777777" w:rsidR="0067262C" w:rsidRDefault="0067262C" w:rsidP="0067262C">
      <w:pPr>
        <w:pStyle w:val="1"/>
      </w:pPr>
    </w:p>
    <w:p w14:paraId="5173777B" w14:textId="77777777" w:rsidR="0067262C" w:rsidRDefault="0067262C" w:rsidP="0067262C">
      <w:pPr>
        <w:pStyle w:val="1"/>
      </w:pPr>
      <w:r>
        <w:t xml:space="preserve">Роман Юрия Козлова необычайно сложен, и его непросто собрать воедино по разбежавшимся по всей книге словесным ручейкам. Прошлое переплетается с настоящим и будущим, зло – с добром, любовь – </w:t>
      </w:r>
      <w:r>
        <w:br/>
        <w:t xml:space="preserve">с ненавистью, вражда – с дружбой. Непонятно только, кому нужна русская литература и кто найдёт в себе силы погрузиться в изображённую Козловым реальность. «Миру – конец, если ему больше не нужен роман, потому что по большому счёту мир и есть роман!» – говорится в конце этого сочинения. Но если уж он писателем написан, значит, мы должны его однажды прочитать. Тогда слова о конце мира отступят, и жизнь будет продолжаться дальше. Настоящая, без всяких метафор.  Так что ищите смысл под метафорами, ищите правду под красотой. </w:t>
      </w:r>
    </w:p>
    <w:p w14:paraId="55BB98F3" w14:textId="77777777" w:rsidR="0067262C" w:rsidRDefault="0067262C" w:rsidP="0067262C">
      <w:pPr>
        <w:pStyle w:val="a3"/>
      </w:pPr>
    </w:p>
    <w:p w14:paraId="18E7985E" w14:textId="77777777" w:rsidR="0067262C" w:rsidRDefault="0067262C" w:rsidP="0067262C">
      <w:pPr>
        <w:pStyle w:val="1"/>
      </w:pPr>
    </w:p>
    <w:p w14:paraId="07CD0BD1" w14:textId="77777777" w:rsidR="0067262C" w:rsidRDefault="0067262C" w:rsidP="0067262C">
      <w:pPr>
        <w:pStyle w:val="1"/>
      </w:pPr>
    </w:p>
    <w:p w14:paraId="604B1735" w14:textId="77777777" w:rsidR="0067262C" w:rsidRDefault="0067262C" w:rsidP="0067262C">
      <w:pPr>
        <w:pStyle w:val="1"/>
      </w:pPr>
    </w:p>
    <w:p w14:paraId="680474CC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95"/>
    <w:rsid w:val="00017195"/>
    <w:rsid w:val="0067262C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CBEB-2FE1-4416-82DB-E161FA5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7262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7262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7262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7262C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6">
    <w:name w:val="Подз (книга вых данные)"/>
    <w:basedOn w:val="a"/>
    <w:uiPriority w:val="99"/>
    <w:rsid w:val="0067262C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2024-01-04T12:34:00Z</dcterms:created>
  <dcterms:modified xsi:type="dcterms:W3CDTF">2024-01-04T12:34:00Z</dcterms:modified>
</cp:coreProperties>
</file>