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5D" w:rsidRDefault="00D261BF">
      <w:pPr>
        <w:rPr>
          <w:rFonts w:ascii="TimesNewRomanPSMT" w:hAnsi="TimesNewRomanPSMT"/>
          <w:color w:val="231F20"/>
          <w:sz w:val="20"/>
          <w:szCs w:val="20"/>
        </w:rPr>
      </w:pPr>
      <w:r>
        <w:rPr>
          <w:rFonts w:ascii="TimesNewRomanPSMT" w:hAnsi="TimesNewRomanPSMT"/>
          <w:color w:val="231F20"/>
        </w:rPr>
        <w:t>В НОМЕРЕ</w:t>
      </w:r>
      <w:r>
        <w:rPr>
          <w:rFonts w:ascii="TimesNewRomanPSMT" w:hAnsi="TimesNewRomanPSMT"/>
          <w:color w:val="231F20"/>
        </w:rPr>
        <w:br/>
      </w:r>
      <w:r>
        <w:rPr>
          <w:rFonts w:ascii="AcademyC-Italic" w:hAnsi="AcademyC-Italic"/>
          <w:i/>
          <w:iCs/>
          <w:color w:val="231F20"/>
          <w:sz w:val="26"/>
          <w:szCs w:val="26"/>
        </w:rPr>
        <w:t>Поэзия</w:t>
      </w:r>
      <w:r>
        <w:rPr>
          <w:rFonts w:ascii="AcademyC-Italic" w:hAnsi="AcademyC-Italic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Евгений СЕМИЧЕВ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ЗАСЕРЕБРИЛАСЬ ТРОПКА ДЛИНОЮ ДО ЛУНЫ... . . . . . . . . . . . . . . . . . . . . 4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Елена КРЮКОВА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 xml:space="preserve">ТЕРМИНАЛ </w:t>
      </w:r>
      <w:r>
        <w:rPr>
          <w:rFonts w:ascii="TimesNewRomanPS-ItalicMT" w:hAnsi="TimesNewRomanPS-ItalicMT"/>
          <w:i/>
          <w:iCs/>
          <w:color w:val="231F20"/>
          <w:sz w:val="20"/>
          <w:szCs w:val="20"/>
        </w:rPr>
        <w:t xml:space="preserve">(фрагменты) </w:t>
      </w:r>
      <w:r>
        <w:rPr>
          <w:rFonts w:ascii="TimesNewRomanPSMT" w:hAnsi="TimesNewRomanPSMT"/>
          <w:color w:val="231F20"/>
          <w:sz w:val="20"/>
          <w:szCs w:val="20"/>
        </w:rPr>
        <w:t>. . . . . . . . . . . . . . . . . . . . . . . . . . . . . . . . . 7</w:t>
      </w:r>
      <w:proofErr w:type="gramStart"/>
      <w:r>
        <w:rPr>
          <w:rFonts w:ascii="TimesNewRomanPSMT" w:hAnsi="TimesNewRomanPSMT"/>
          <w:color w:val="231F20"/>
          <w:sz w:val="20"/>
          <w:szCs w:val="20"/>
        </w:rPr>
        <w:br/>
        <w:t>И</w:t>
      </w:r>
      <w:proofErr w:type="gramEnd"/>
      <w:r>
        <w:rPr>
          <w:rFonts w:ascii="TimesNewRomanPSMT" w:hAnsi="TimesNewRomanPSMT"/>
          <w:color w:val="231F20"/>
          <w:sz w:val="20"/>
          <w:szCs w:val="20"/>
        </w:rPr>
        <w:t>з новой книги стихотворений «ИРКУТСКИЙ РЫНОК» . . . . . . . . . . . . . . . 14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Евгений ОВСЯННИКОВ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НАХОДИШЬ ЛИШЬ ТО, ЧТО ЗАБЫЛ, А НЕ ТО, ЧТО ОСТАВИЛ... . . . . . . . . 17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Иван НЕЧИПОРУК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МЫ ПОЛПРЕДЫ СЛАВЯНСКОГО МИРА... . . . . . . . . . . . . . . . . . . . . . . 20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Геннадий ЁМКИН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РОЖДЕНЬЕ ТИШИНЫ . . . . . . . . . . . . . . . . . . . . . . . . . . . . . . . . . 25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AcademyC-Italic" w:hAnsi="AcademyC-Italic"/>
          <w:i/>
          <w:iCs/>
          <w:color w:val="231F20"/>
          <w:sz w:val="26"/>
          <w:szCs w:val="26"/>
        </w:rPr>
        <w:t>Проза</w:t>
      </w:r>
      <w:r>
        <w:rPr>
          <w:rFonts w:ascii="AcademyC-Italic" w:hAnsi="AcademyC-Italic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Олег РЯБОВ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АРИСТОКРАТКА . . . . . . . . . . . . . . . . . . . . . . . . . . . . . . . . . . . . . 29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Виталий ЛОЗОВИЧ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ЗА ДУХОВ НЕБА И ТУНДРЫ! . . . . . . . . . . . . . . . . . . . . . . . . . . . . . 38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Дмитрий НИКОЛОВ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УЛИТКА-УЛИТКА, ВЫСУНЬ РОГА . . . . . . . . . . . . . . . . . . . . . . . . . . 56</w:t>
      </w:r>
      <w:r>
        <w:rPr>
          <w:rFonts w:ascii="TimesNewRomanPSMT" w:hAnsi="TimesNewRomanPSMT"/>
          <w:color w:val="231F20"/>
          <w:sz w:val="20"/>
          <w:szCs w:val="20"/>
        </w:rPr>
        <w:br/>
        <w:t>ГРУСТНАЯ ШУТКА . . . . . . . . . . . . . . . . . . . . . . . . . . . . . . . . . . . 61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Евгений СТЕПАНОВ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АМЕРИКАНСКИЕ ХЛЕБ С МАСЛОМ . . . . . . . . . . . . . . . . . . . . . . . . . 65</w:t>
      </w:r>
      <w:r>
        <w:rPr>
          <w:rFonts w:ascii="TimesNewRomanPSMT" w:hAnsi="TimesNewRomanPSMT"/>
          <w:color w:val="231F20"/>
          <w:sz w:val="20"/>
          <w:szCs w:val="20"/>
        </w:rPr>
        <w:br/>
        <w:t>ВОЗВРАЩЕНИЕ . . . . . . . . . . . . . . . . . . . . . . . . . . . . . . . . . . . . . 69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Владимир РОМАНОВ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ПОБЕГ . . . . . . . . . . . . . . . . . . . . . . . . . . . . . . . . . . . . . . . . . . . 72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Денис ТРЕТЬЯКОВ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СТАРИКИ . . . . . . . . . . . . . . . . . . . . . . . . . . . . . . . . . . . . . . . . . 79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Ирина ГРИШИНА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КУХНЯ . . . . . . . . . . . . . . . . . . . . . . . . . . . . . . . . . . . . . . . . . . 84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AcademyC-Italic" w:hAnsi="AcademyC-Italic"/>
          <w:i/>
          <w:iCs/>
          <w:color w:val="231F20"/>
          <w:sz w:val="26"/>
          <w:szCs w:val="26"/>
        </w:rPr>
        <w:t>Поэзия</w:t>
      </w:r>
      <w:r>
        <w:rPr>
          <w:rFonts w:ascii="AcademyC-Italic" w:hAnsi="AcademyC-Italic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Никита БРАГИН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proofErr w:type="gramStart"/>
      <w:r>
        <w:rPr>
          <w:rFonts w:ascii="TimesNewRomanPSMT" w:hAnsi="TimesNewRomanPSMT"/>
          <w:color w:val="231F20"/>
          <w:sz w:val="20"/>
          <w:szCs w:val="20"/>
        </w:rPr>
        <w:t>...И СВЯТЫЕ СЛОВА ПРОЧИТАЙ НА СВОЕМ ЯЗЫКЕ . . . . . . . . . . . . . . . 86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Александр КАБАНОВ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ЖИЗНЬ БОЛИТ, ДА НЕ ПРОХОДИТ... . . . . . . . . . . . . . . . . . . . . . . . . . 90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Ярослав КАУРОВ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ВЛЕКУТ ПРОРОЧЕСКИЕ СНЫ... . . . . . . . . . . . . . . . . . . . . . . . . . . . . 95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Валерий СУХОВ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И ЛИШЬ ПОД КОНЕЦ ДАЛЁКО ЗАБРЕЗЖИЛ НОВЫЙ ЗАВЕТ.... . . . . . . . . . 99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Дмитрий ТЕРЕНТЬЕВ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КАЖДЫЙ ИЩЕТ ОГОНЁК ВО МГЛЕ... . . . . . . . . . . . . . . . . . . . . . . . .103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AcademyC-Italic" w:hAnsi="AcademyC-Italic"/>
          <w:i/>
          <w:iCs/>
          <w:color w:val="231F20"/>
          <w:sz w:val="26"/>
          <w:szCs w:val="26"/>
        </w:rPr>
        <w:t>Проза</w:t>
      </w:r>
      <w:r>
        <w:rPr>
          <w:rFonts w:ascii="AcademyC-Italic" w:hAnsi="AcademyC-Italic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Сергей МИРОНОВ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ИЗОБРЕТЕНИЕ СЧАСТЬЯ . . . . . . . . . . . . . . . . . . . . . . . . . . . . . . .106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Сергей КУЛАКОВ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ПЕРВЕНЕЦ . . . . . . . . . . . . . . . . . . . . . . . . . . . . . . . . . . . . . . . .114</w:t>
      </w:r>
      <w:r>
        <w:rPr>
          <w:rFonts w:ascii="TimesNewRomanPSMT" w:hAnsi="TimesNewRomanPSMT"/>
          <w:color w:val="231F20"/>
          <w:sz w:val="20"/>
          <w:szCs w:val="20"/>
        </w:rPr>
        <w:br/>
        <w:t>ЖЕНА ХУДОЖНИКА . . . . . . . . . . . . . . . . . . . . . . . . . . . . . . . . . .119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Виктор ВЛАСОВ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ТРАКТОР . . . . . . . . . . . . . . . . . . . . . . . . . . . . . . . . . . . . . . . . 123</w:t>
      </w:r>
      <w:r>
        <w:rPr>
          <w:rFonts w:ascii="TimesNewRomanPSMT" w:hAnsi="TimesNewRomanPSMT"/>
          <w:color w:val="231F20"/>
          <w:sz w:val="20"/>
          <w:szCs w:val="20"/>
        </w:rPr>
        <w:br/>
        <w:t>ДЕЖУРНЫЙ У</w:t>
      </w:r>
      <w:proofErr w:type="gramEnd"/>
      <w:r>
        <w:rPr>
          <w:rFonts w:ascii="TimesNewRomanPSMT" w:hAnsi="TimesNewRomanPSMT"/>
          <w:color w:val="231F20"/>
          <w:sz w:val="20"/>
          <w:szCs w:val="20"/>
        </w:rPr>
        <w:t xml:space="preserve"> ВЕЧНОГО ОГНЯ . . . . . . . . . . . . . . . . . . . . . . . . . . . 129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Михаил СМИРНОВ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МЕСЯЦ ЗВЕЗД И ТУМАНОВ . . . . . . . . . . . . . . . . . . . . . . . . . . . . . 131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Михаил ТЯЖЕВ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lastRenderedPageBreak/>
        <w:t>ДЕД ДЕНИС. . . . . . . . . . . . . . . . . . . . . . . . . . . . . . . . . . . . . . . 135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Елена АЛБУЛ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САНТЕХНИК НИКОЛАЙ РЫБКИН И ЕГО ПУТЬ В ИСКУССТВО . . . . . . . . 144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Дмитрий ФАМИНСКИЙ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РАЗУМНАЯ ДОСТАТОЧНОСТЬ . . . . . . . . . . . . . . . . . . . . . . . . . . . 156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AcademyC-Italic" w:hAnsi="AcademyC-Italic"/>
          <w:i/>
          <w:iCs/>
          <w:color w:val="231F20"/>
          <w:sz w:val="26"/>
          <w:szCs w:val="26"/>
        </w:rPr>
        <w:t>Из будущих книг</w:t>
      </w:r>
      <w:r>
        <w:rPr>
          <w:rFonts w:ascii="AcademyC-Italic" w:hAnsi="AcademyC-Italic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Николай ИВАНОВ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 xml:space="preserve">АРТЁМ ВОЕВОДА – БОЕЦ РЕСПУБЛИКИ </w:t>
      </w:r>
      <w:r>
        <w:rPr>
          <w:rFonts w:ascii="TimesNewRomanPS-ItalicMT" w:hAnsi="TimesNewRomanPS-ItalicMT"/>
          <w:i/>
          <w:iCs/>
          <w:color w:val="231F20"/>
          <w:sz w:val="20"/>
          <w:szCs w:val="20"/>
        </w:rPr>
        <w:t xml:space="preserve">(главы из повести) </w:t>
      </w:r>
      <w:r>
        <w:rPr>
          <w:rFonts w:ascii="TimesNewRomanPSMT" w:hAnsi="TimesNewRomanPSMT"/>
          <w:color w:val="231F20"/>
          <w:sz w:val="20"/>
          <w:szCs w:val="20"/>
        </w:rPr>
        <w:t>. . . . . . . . . . 166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Сергей БУРЛАЧЕНКО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РОМАН-НЕФОРМА</w:t>
      </w:r>
      <w:proofErr w:type="gramStart"/>
      <w:r>
        <w:rPr>
          <w:rFonts w:ascii="TimesNewRomanPSMT" w:hAnsi="TimesNewRomanPSMT"/>
          <w:color w:val="231F20"/>
          <w:sz w:val="20"/>
          <w:szCs w:val="20"/>
        </w:rPr>
        <w:t>Т</w:t>
      </w:r>
      <w:r>
        <w:rPr>
          <w:rFonts w:ascii="TimesNewRomanPS-ItalicMT" w:hAnsi="TimesNewRomanPS-ItalicMT"/>
          <w:i/>
          <w:iCs/>
          <w:color w:val="231F20"/>
          <w:sz w:val="20"/>
          <w:szCs w:val="20"/>
        </w:rPr>
        <w:t>(</w:t>
      </w:r>
      <w:proofErr w:type="gramEnd"/>
      <w:r>
        <w:rPr>
          <w:rFonts w:ascii="TimesNewRomanPS-ItalicMT" w:hAnsi="TimesNewRomanPS-ItalicMT"/>
          <w:i/>
          <w:iCs/>
          <w:color w:val="231F20"/>
          <w:sz w:val="20"/>
          <w:szCs w:val="20"/>
        </w:rPr>
        <w:t xml:space="preserve">фрагмент) </w:t>
      </w:r>
      <w:r>
        <w:rPr>
          <w:rFonts w:ascii="TimesNewRomanPSMT" w:hAnsi="TimesNewRomanPSMT"/>
          <w:color w:val="231F20"/>
          <w:sz w:val="20"/>
          <w:szCs w:val="20"/>
        </w:rPr>
        <w:t>. . . . . . . . . . . . . . . . . . . . . . . . . . . 178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AcademyC-Italic" w:hAnsi="AcademyC-Italic"/>
          <w:i/>
          <w:iCs/>
          <w:color w:val="231F20"/>
          <w:sz w:val="26"/>
          <w:szCs w:val="26"/>
        </w:rPr>
        <w:t>Стихи по кругу</w:t>
      </w:r>
      <w:r>
        <w:rPr>
          <w:rFonts w:ascii="AcademyC-Italic" w:hAnsi="AcademyC-Italic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 xml:space="preserve">Марианна СОЛОМКО </w:t>
      </w:r>
      <w:r>
        <w:rPr>
          <w:rFonts w:ascii="TimesNewRomanPSMT" w:hAnsi="TimesNewRomanPSMT"/>
          <w:color w:val="231F20"/>
          <w:sz w:val="20"/>
          <w:szCs w:val="20"/>
        </w:rPr>
        <w:t>. . . . . . . . . . . . . . . . . . . . . . . . . . . . . . . . . 184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 xml:space="preserve">Александр ШИНЕНКОВ </w:t>
      </w:r>
      <w:r>
        <w:rPr>
          <w:rFonts w:ascii="TimesNewRomanPSMT" w:hAnsi="TimesNewRomanPSMT"/>
          <w:color w:val="231F20"/>
          <w:sz w:val="20"/>
          <w:szCs w:val="20"/>
        </w:rPr>
        <w:t>. . . . . . . . . . . . . . . . . . . . . . . . . . . . . . . . 185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Никита ДОРОФЕЕВ</w:t>
      </w:r>
      <w:r>
        <w:rPr>
          <w:rFonts w:ascii="TimesNewRomanPSMT" w:hAnsi="TimesNewRomanPSMT"/>
          <w:color w:val="231F20"/>
          <w:sz w:val="20"/>
          <w:szCs w:val="20"/>
        </w:rPr>
        <w:t>. . . . . . . . . . . . . . . . . . . . . . . . . . . . . . . . . . . 186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Виктор ЕПИФАНОВ</w:t>
      </w:r>
      <w:r>
        <w:rPr>
          <w:rFonts w:ascii="TimesNewRomanPSMT" w:hAnsi="TimesNewRomanPSMT"/>
          <w:color w:val="231F20"/>
          <w:sz w:val="20"/>
          <w:szCs w:val="20"/>
        </w:rPr>
        <w:t>. . . . . . . . . . . . . . . . . . . . . . . . . . . . . . . . . . . 188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 xml:space="preserve">Владимир ИЛЬИЧЕВ </w:t>
      </w:r>
      <w:r>
        <w:rPr>
          <w:rFonts w:ascii="TimesNewRomanPSMT" w:hAnsi="TimesNewRomanPSMT"/>
          <w:color w:val="231F20"/>
          <w:sz w:val="20"/>
          <w:szCs w:val="20"/>
        </w:rPr>
        <w:t>. . . . . . . . . . . . . . . . . . . . . . . . . . . . . . . . . . 188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 xml:space="preserve">Галина ШУБНИКОВА </w:t>
      </w:r>
      <w:r>
        <w:rPr>
          <w:rFonts w:ascii="TimesNewRomanPSMT" w:hAnsi="TimesNewRomanPSMT"/>
          <w:color w:val="231F20"/>
          <w:sz w:val="20"/>
          <w:szCs w:val="20"/>
        </w:rPr>
        <w:t>. . . . . . . . . . . . . . . . . . . . . . . . . . . . . . . . . 190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AcademyC-Italic" w:hAnsi="AcademyC-Italic"/>
          <w:i/>
          <w:iCs/>
          <w:color w:val="231F20"/>
          <w:sz w:val="26"/>
          <w:szCs w:val="26"/>
        </w:rPr>
        <w:t>Публицистика</w:t>
      </w:r>
      <w:r>
        <w:rPr>
          <w:rFonts w:ascii="AcademyC-Italic" w:hAnsi="AcademyC-Italic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Олег РЯБОВ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ОТ ПОСТМОДЕРНИЗМА К ХАКЕНКРОЙЦУ . . . . . . . . . . . . . . . . . . . 191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Николай БЕНЕДИКТОВ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СМЕРДЯКОВЫ ОТ ИСТОРИИ . . . . . . . . . . . . . . . . . . . . . . . . . . . . 194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AcademyC-Italic" w:hAnsi="AcademyC-Italic"/>
          <w:i/>
          <w:iCs/>
          <w:color w:val="231F20"/>
          <w:sz w:val="26"/>
          <w:szCs w:val="26"/>
        </w:rPr>
        <w:t>Вехи памяти</w:t>
      </w:r>
      <w:r>
        <w:rPr>
          <w:rFonts w:ascii="AcademyC-Italic" w:hAnsi="AcademyC-Italic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Маргарита СМОРОДИНСКАЯ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БУНИН И СОВРЕМЕННИКИ . . . . . . . . . . . . . . . . . . . . . . . . . . . . . 201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AcademyC-Italic" w:hAnsi="AcademyC-Italic"/>
          <w:i/>
          <w:iCs/>
          <w:color w:val="231F20"/>
          <w:sz w:val="26"/>
          <w:szCs w:val="26"/>
        </w:rPr>
        <w:t>К 800-летию Нижнего Новгорода: эпохи, судьбы, факты</w:t>
      </w:r>
      <w:r>
        <w:rPr>
          <w:rFonts w:ascii="AcademyC-Italic" w:hAnsi="AcademyC-Italic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Валерия БЕЛОНОГОВА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«АЗ, ХУДЫЙ, НЕДОСТОЙНЫЙ И МНОГОГРЕШНЫЙ</w:t>
      </w:r>
      <w:r>
        <w:rPr>
          <w:rFonts w:ascii="TimesNewRomanPSMT" w:hAnsi="TimesNewRomanPSMT"/>
          <w:color w:val="231F20"/>
          <w:sz w:val="20"/>
          <w:szCs w:val="20"/>
        </w:rPr>
        <w:br/>
        <w:t>РАБ БОЖИЙ ЛАВРЕНТИЙ МНИХ…» . . . . . . . . . . . . . . . . . . . . . . . . 216</w:t>
      </w:r>
      <w:r>
        <w:rPr>
          <w:rFonts w:ascii="TimesNewRomanPSMT" w:hAnsi="TimesNewRomanPSMT"/>
          <w:color w:val="231F20"/>
          <w:sz w:val="20"/>
          <w:szCs w:val="20"/>
        </w:rPr>
        <w:br/>
        <w:t>ПУТЕШЕСТВИЕ В ЗАЗЕРКАЛЬЕ</w:t>
      </w:r>
      <w:r>
        <w:rPr>
          <w:rFonts w:ascii="TimesNewRomanPSMT" w:hAnsi="TimesNewRomanPSMT"/>
          <w:color w:val="231F20"/>
          <w:sz w:val="20"/>
          <w:szCs w:val="20"/>
        </w:rPr>
        <w:br/>
        <w:t>Нижегородские впечатления Льюиса Кэрролла. . . . . . . . . . . . . . . . . . . . 220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Вячеслав ФЕДОРОВ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АРХИТЕКТОР МОДЫ . . . . . . . . . . . . . . . . . . . . . . . . . . . . . . . . . 225</w:t>
      </w:r>
    </w:p>
    <w:p w:rsidR="00A42CFC" w:rsidRDefault="00A42CFC"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Протоиерей Владимир ГОФМАН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 xml:space="preserve">КУПОЛА, СМОТРЯЩИЕ В НЕБО </w:t>
      </w:r>
      <w:r>
        <w:rPr>
          <w:rFonts w:ascii="TimesNewRomanPS-ItalicMT" w:hAnsi="TimesNewRomanPS-ItalicMT"/>
          <w:i/>
          <w:iCs/>
          <w:color w:val="231F20"/>
          <w:sz w:val="20"/>
          <w:szCs w:val="20"/>
        </w:rPr>
        <w:t>(продолжение)</w:t>
      </w:r>
      <w:r>
        <w:rPr>
          <w:rFonts w:ascii="TimesNewRomanPSMT" w:hAnsi="TimesNewRomanPSMT"/>
          <w:color w:val="231F20"/>
          <w:sz w:val="20"/>
          <w:szCs w:val="20"/>
        </w:rPr>
        <w:t>. . . . . . . . . . . . . . . . . . 236</w:t>
      </w:r>
      <w:bookmarkStart w:id="0" w:name="_GoBack"/>
      <w:bookmarkEnd w:id="0"/>
    </w:p>
    <w:sectPr w:rsidR="00A42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cademyC-Italic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40"/>
    <w:rsid w:val="00065B57"/>
    <w:rsid w:val="00314540"/>
    <w:rsid w:val="00430C5D"/>
    <w:rsid w:val="00837B40"/>
    <w:rsid w:val="00951A55"/>
    <w:rsid w:val="00A42CFC"/>
    <w:rsid w:val="00D2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540"/>
    <w:pPr>
      <w:spacing w:after="0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540"/>
    <w:pPr>
      <w:spacing w:after="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2021-07-17T08:22:00Z</dcterms:created>
  <dcterms:modified xsi:type="dcterms:W3CDTF">2021-07-17T08:22:00Z</dcterms:modified>
</cp:coreProperties>
</file>