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27" w:rsidRDefault="00CA1727" w:rsidP="00CA1727">
      <w:pPr>
        <w:pStyle w:val="a8"/>
      </w:pPr>
      <w:r>
        <w:t>ЗВУК</w:t>
      </w:r>
    </w:p>
    <w:p w:rsidR="00CA1727" w:rsidRDefault="00CA1727" w:rsidP="00CA1727">
      <w:pPr>
        <w:pStyle w:val="1"/>
      </w:pPr>
    </w:p>
    <w:p w:rsidR="00CA1727" w:rsidRDefault="00CA1727" w:rsidP="00CA1727">
      <w:pPr>
        <w:pStyle w:val="1"/>
      </w:pPr>
    </w:p>
    <w:p w:rsidR="00CA1727" w:rsidRDefault="00CA1727" w:rsidP="00CA1727">
      <w:pPr>
        <w:pStyle w:val="1"/>
      </w:pPr>
    </w:p>
    <w:p w:rsidR="00CA1727" w:rsidRDefault="00CA1727" w:rsidP="00CA1727">
      <w:pPr>
        <w:pStyle w:val="1"/>
      </w:pPr>
    </w:p>
    <w:p w:rsidR="00CA1727" w:rsidRDefault="00CA1727" w:rsidP="00CA1727">
      <w:pPr>
        <w:pStyle w:val="1"/>
      </w:pPr>
    </w:p>
    <w:p w:rsidR="00CA1727" w:rsidRDefault="00CA1727" w:rsidP="00CA1727">
      <w:pPr>
        <w:pStyle w:val="1"/>
      </w:pPr>
      <w:r>
        <w:t xml:space="preserve">У меня три пары беруш: для дома, для дачи и походные. Палатку я ставлю всегда подальше от костра. Иногда метров на пятьдесят отойдешь – все равно слышно, как поют под гитару на весь лес.  </w:t>
      </w:r>
    </w:p>
    <w:p w:rsidR="00CA1727" w:rsidRDefault="00CA1727" w:rsidP="00CA1727">
      <w:pPr>
        <w:pStyle w:val="1"/>
      </w:pPr>
      <w:r>
        <w:t xml:space="preserve">Но я не собираюсь писать про бардовскую песню. И беруши – это так, для разгона. Чтобы читателю было понятно, с кем имеет дело. То есть по части звука я больной на все уши. Не в том смысле, что у меня какой-то особенный слух или какой-то там изысканный вкус. Просто в последнее время я могу спокойно слушать только Старостина. Не знаете, кто это? Наберите в Яндексе: Сергей Старостин, музыкант. </w:t>
      </w:r>
    </w:p>
    <w:p w:rsidR="00CA1727" w:rsidRDefault="00CA1727" w:rsidP="00CA1727">
      <w:pPr>
        <w:pStyle w:val="1"/>
      </w:pPr>
      <w:r>
        <w:t xml:space="preserve">А начать, наверное, нужно издалека. </w:t>
      </w:r>
    </w:p>
    <w:p w:rsidR="00CA1727" w:rsidRDefault="00CA1727" w:rsidP="00CA1727">
      <w:pPr>
        <w:pStyle w:val="1"/>
      </w:pPr>
      <w:r>
        <w:t>В Кинешме через Первую Напольную, на которой мы жили, гоняли ст</w:t>
      </w:r>
      <w:r>
        <w:t>а</w:t>
      </w:r>
      <w:r>
        <w:t>до коров, и я запомнил звук рожка: с него начиналось утро. Кинешма была большой деревней, но мои родичи были врачами, учителями, я вырос г</w:t>
      </w:r>
      <w:r>
        <w:t>о</w:t>
      </w:r>
      <w:r>
        <w:t>родским и только на фольклорной практике услышал голос деревенской песни. Было жарко, мы шли через поле по пыльной дороге, я не мог о</w:t>
      </w:r>
      <w:r>
        <w:t>т</w:t>
      </w:r>
      <w:r>
        <w:t>крыть глаз и держался, как слепой, за Женькино плечо – не из-за пыли: цвел мятлик луговой, метелки трав сеяли пыльцу, глаза резало так, будто в них сыпанули стеклянного перца, чесалось в горле, в ушах, в носу. Сенная лихорадка. Глаза открыл только в избе. И сразу закрыл: горница была пр</w:t>
      </w:r>
      <w:r>
        <w:t>о</w:t>
      </w:r>
      <w:r>
        <w:t>низана светом, в лучах, бьющих сквозь частые окна, горел на хозяйке в</w:t>
      </w:r>
      <w:r>
        <w:t>а</w:t>
      </w:r>
      <w:r>
        <w:t xml:space="preserve">сильковый халат. Так и слушал с закрытыми глазами, потому и запомнил, наверное, слово в слово. </w:t>
      </w:r>
    </w:p>
    <w:p w:rsidR="00CA1727" w:rsidRDefault="00CA1727" w:rsidP="00CA1727">
      <w:pPr>
        <w:pStyle w:val="1"/>
        <w:rPr>
          <w:rtl/>
          <w:lang w:bidi="ar-YE"/>
        </w:rPr>
      </w:pPr>
    </w:p>
    <w:p w:rsidR="00CA1727" w:rsidRDefault="00CA1727" w:rsidP="00CA1727">
      <w:pPr>
        <w:pStyle w:val="ae"/>
        <w:ind w:left="850"/>
      </w:pPr>
      <w:r>
        <w:t xml:space="preserve">             </w:t>
      </w:r>
      <w:r>
        <w:rPr>
          <w:rtl/>
          <w:lang w:bidi="ar-YE"/>
        </w:rPr>
        <w:t>На колодчике</w:t>
      </w:r>
      <w:r>
        <w:t xml:space="preserve">, на </w:t>
      </w:r>
      <w:r>
        <w:rPr>
          <w:rtl/>
          <w:lang w:bidi="ar-YE"/>
        </w:rPr>
        <w:t>скрипучиим</w:t>
      </w:r>
      <w:r>
        <w:t xml:space="preserve">, </w:t>
      </w:r>
    </w:p>
    <w:p w:rsidR="00CA1727" w:rsidRDefault="00CA1727" w:rsidP="00CA1727">
      <w:pPr>
        <w:pStyle w:val="ae"/>
        <w:ind w:left="850"/>
      </w:pPr>
      <w:r>
        <w:t xml:space="preserve">             </w:t>
      </w:r>
      <w:r>
        <w:rPr>
          <w:rtl/>
          <w:lang w:bidi="ar-YE"/>
        </w:rPr>
        <w:t>на болотичке</w:t>
      </w:r>
      <w:r>
        <w:t xml:space="preserve">, на </w:t>
      </w:r>
      <w:r>
        <w:rPr>
          <w:rtl/>
          <w:lang w:bidi="ar-YE"/>
        </w:rPr>
        <w:t>топучиим</w:t>
      </w:r>
      <w:r>
        <w:t>.</w:t>
      </w:r>
    </w:p>
    <w:p w:rsidR="00CA1727" w:rsidRDefault="00CA1727" w:rsidP="00CA1727">
      <w:pPr>
        <w:pStyle w:val="ae"/>
        <w:ind w:left="1361"/>
      </w:pPr>
      <w:r>
        <w:rPr>
          <w:rtl/>
          <w:lang w:bidi="ar-YE"/>
        </w:rPr>
        <w:t xml:space="preserve">             На болотичке на топучиим</w:t>
      </w:r>
      <w:r>
        <w:t xml:space="preserve"> </w:t>
      </w:r>
    </w:p>
    <w:p w:rsidR="00CA1727" w:rsidRDefault="00CA1727" w:rsidP="00CA1727">
      <w:pPr>
        <w:pStyle w:val="ae"/>
        <w:ind w:left="1361"/>
        <w:rPr>
          <w:rtl/>
          <w:lang w:bidi="ar-YE"/>
        </w:rPr>
      </w:pPr>
      <w:r>
        <w:rPr>
          <w:rtl/>
          <w:lang w:bidi="ar-YE"/>
        </w:rPr>
        <w:t xml:space="preserve">             добрый молодец </w:t>
      </w:r>
    </w:p>
    <w:p w:rsidR="00CA1727" w:rsidRDefault="00CA1727" w:rsidP="00CA1727">
      <w:pPr>
        <w:pStyle w:val="ae"/>
        <w:ind w:left="1361"/>
        <w:rPr>
          <w:rtl/>
          <w:lang w:bidi="ar-YE"/>
        </w:rPr>
      </w:pPr>
      <w:r>
        <w:t xml:space="preserve">             </w:t>
      </w:r>
      <w:r>
        <w:rPr>
          <w:rtl/>
          <w:lang w:bidi="ar-YE"/>
        </w:rPr>
        <w:t xml:space="preserve">своего коня поил. </w:t>
      </w:r>
    </w:p>
    <w:p w:rsidR="00CA1727" w:rsidRDefault="00CA1727" w:rsidP="00CA1727">
      <w:pPr>
        <w:pStyle w:val="ae"/>
        <w:ind w:left="1361"/>
        <w:rPr>
          <w:rtl/>
          <w:lang w:bidi="ar-YE"/>
        </w:rPr>
      </w:pPr>
      <w:r>
        <w:t xml:space="preserve">          </w:t>
      </w:r>
      <w:r>
        <w:rPr>
          <w:rtl/>
          <w:lang w:bidi="ar-YE"/>
        </w:rPr>
        <w:t xml:space="preserve">   Не коня поил – он жену губил:</w:t>
      </w:r>
    </w:p>
    <w:p w:rsidR="00CA1727" w:rsidRDefault="00CA1727" w:rsidP="00CA1727">
      <w:pPr>
        <w:pStyle w:val="ae"/>
        <w:ind w:left="1361"/>
        <w:rPr>
          <w:rtl/>
          <w:lang w:bidi="ar-YE"/>
        </w:rPr>
      </w:pPr>
      <w:r>
        <w:t xml:space="preserve">             –</w:t>
      </w:r>
      <w:r>
        <w:rPr>
          <w:rtl/>
          <w:lang w:bidi="ar-YE"/>
        </w:rPr>
        <w:t xml:space="preserve"> Не губи меня раным с вечера.</w:t>
      </w:r>
    </w:p>
    <w:p w:rsidR="00CA1727" w:rsidRDefault="00CA1727" w:rsidP="00CA1727">
      <w:pPr>
        <w:pStyle w:val="ae"/>
        <w:ind w:left="1361"/>
        <w:rPr>
          <w:rtl/>
          <w:lang w:bidi="ar-YE"/>
        </w:rPr>
      </w:pPr>
      <w:r>
        <w:rPr>
          <w:rtl/>
          <w:lang w:bidi="ar-YE"/>
        </w:rPr>
        <w:t xml:space="preserve">             Не губи меня раным с вечера,</w:t>
      </w:r>
    </w:p>
    <w:p w:rsidR="00CA1727" w:rsidRDefault="00CA1727" w:rsidP="00CA1727">
      <w:pPr>
        <w:pStyle w:val="ae"/>
        <w:ind w:left="1361"/>
        <w:rPr>
          <w:rtl/>
          <w:lang w:bidi="ar-YE"/>
        </w:rPr>
      </w:pPr>
      <w:r>
        <w:t xml:space="preserve">        </w:t>
      </w:r>
      <w:r>
        <w:rPr>
          <w:rtl/>
          <w:lang w:bidi="ar-YE"/>
        </w:rPr>
        <w:t xml:space="preserve">     а ты губи меня со полуночи.</w:t>
      </w:r>
    </w:p>
    <w:p w:rsidR="00CA1727" w:rsidRDefault="00CA1727" w:rsidP="00CA1727">
      <w:pPr>
        <w:pStyle w:val="ae"/>
        <w:ind w:left="1361"/>
        <w:rPr>
          <w:rtl/>
          <w:lang w:bidi="ar-YE"/>
        </w:rPr>
      </w:pPr>
      <w:r>
        <w:t xml:space="preserve">             Т</w:t>
      </w:r>
      <w:r>
        <w:rPr>
          <w:rtl/>
          <w:lang w:bidi="ar-YE"/>
        </w:rPr>
        <w:t>ы губи меня со полуночи,</w:t>
      </w:r>
    </w:p>
    <w:p w:rsidR="00CA1727" w:rsidRDefault="00CA1727" w:rsidP="00CA1727">
      <w:pPr>
        <w:pStyle w:val="ae"/>
        <w:ind w:left="1361"/>
        <w:rPr>
          <w:rtl/>
          <w:lang w:bidi="ar-YE"/>
        </w:rPr>
      </w:pPr>
      <w:r>
        <w:rPr>
          <w:rtl/>
          <w:lang w:bidi="ar-YE"/>
        </w:rPr>
        <w:t xml:space="preserve">             когда детки все </w:t>
      </w:r>
    </w:p>
    <w:p w:rsidR="00CA1727" w:rsidRDefault="00CA1727" w:rsidP="00CA1727">
      <w:pPr>
        <w:pStyle w:val="ae"/>
        <w:ind w:left="1361"/>
        <w:rPr>
          <w:rtl/>
          <w:lang w:bidi="ar-YE"/>
        </w:rPr>
      </w:pPr>
      <w:r>
        <w:t xml:space="preserve">             </w:t>
      </w:r>
      <w:r>
        <w:rPr>
          <w:rtl/>
          <w:lang w:bidi="ar-YE"/>
        </w:rPr>
        <w:t>спать улягутся.</w:t>
      </w:r>
    </w:p>
    <w:p w:rsidR="00CA1727" w:rsidRDefault="00CA1727" w:rsidP="00CA1727">
      <w:pPr>
        <w:pStyle w:val="1"/>
        <w:rPr>
          <w:rtl/>
          <w:lang w:bidi="ar-YE"/>
        </w:rPr>
      </w:pPr>
    </w:p>
    <w:p w:rsidR="00CA1727" w:rsidRDefault="00CA1727" w:rsidP="00CA1727">
      <w:pPr>
        <w:pStyle w:val="1"/>
      </w:pPr>
      <w:r>
        <w:t>Она пела еще что-то, но в памяти отложился только колодчик: этого было достаточно, чтобы понять, из какой глубины звучит деревенский г</w:t>
      </w:r>
      <w:r>
        <w:t>о</w:t>
      </w:r>
      <w:r>
        <w:t xml:space="preserve">лос.  </w:t>
      </w:r>
    </w:p>
    <w:p w:rsidR="00CA1727" w:rsidRDefault="00CA1727" w:rsidP="00CA1727">
      <w:pPr>
        <w:pStyle w:val="1"/>
      </w:pPr>
      <w:r>
        <w:t>Однажды в Амстердаме, куда мы пришли на большой деревянной лодке,  капитан повел меня в Русский клуб, где за круглым столом сидели го</w:t>
      </w:r>
      <w:r>
        <w:t>л</w:t>
      </w:r>
      <w:r>
        <w:t xml:space="preserve">ландцы, немцы, две француженки и одна индианка: русская певица учила их народным песням моей далекой страны. Собственно, мы-то надеялись пожрать на халяву, а нам раздали голоса. Это была старинная поморская песня про белорыбицу. Мы с капитаном хрипло загудели в унисон: «Ой вы, ветры-вецяроцки, полудённы вихароцки, ой вы лей, лёли-лёли, ой вы лей, лёли-лёли…». И я решил, что если найду в Нижнем настоящий народный хор, буду в нем петь. </w:t>
      </w:r>
    </w:p>
    <w:p w:rsidR="00CA1727" w:rsidRDefault="00CA1727" w:rsidP="00CA1727">
      <w:pPr>
        <w:pStyle w:val="1"/>
      </w:pPr>
      <w:r>
        <w:t>Хор я нашел в этнографическом музее на Щелоковском хуторе. Ходил на все их праздники, на Масленицу, на Троицу, подпевал, приплясывал, кружился в хороводах. Девушки в сарафанах, парни в рубахах навыпуск, в сапогах гармошкой – все им было в пору, все к лицу, а я себя в таком нар</w:t>
      </w:r>
      <w:r>
        <w:t>я</w:t>
      </w:r>
      <w:r>
        <w:t>де даже представить не мог. Мне объяснили:</w:t>
      </w:r>
    </w:p>
    <w:p w:rsidR="00CA1727" w:rsidRDefault="00CA1727" w:rsidP="00CA1727">
      <w:pPr>
        <w:pStyle w:val="1"/>
      </w:pPr>
      <w:r>
        <w:t xml:space="preserve">– У вас, наверное, предки городские? А у нас, у всех, кто собирает фольклор, корни </w:t>
      </w:r>
      <w:r>
        <w:lastRenderedPageBreak/>
        <w:t xml:space="preserve">деревенские. Мы собираем свое.  </w:t>
      </w:r>
    </w:p>
    <w:p w:rsidR="00CA1727" w:rsidRDefault="00CA1727" w:rsidP="00CA1727">
      <w:pPr>
        <w:pStyle w:val="1"/>
      </w:pPr>
      <w:r>
        <w:t>Дело вовсе не в наряде. Тебя и в джинсах пустят в круг, и руки протянут, но ты для них все равно чужой. Ничего с этим не сделаешь.</w:t>
      </w:r>
    </w:p>
    <w:p w:rsidR="00CA1727" w:rsidRDefault="00CA1727" w:rsidP="00CA1727">
      <w:pPr>
        <w:pStyle w:val="1"/>
      </w:pPr>
      <w:r>
        <w:t xml:space="preserve">Лет десять назад дочь привезла из Нью-Йорка диски, на которых черным маркером были написаны какие-то английские слова.  Сказала – </w:t>
      </w:r>
      <w:r>
        <w:br/>
        <w:t>подарил питерский приятель, эмигрант, музыкальный фанат. Прошло два года. Случайно наткнувшись на пачку этих американских дисков, поставил один – с надписью «At Homе». Какой-то человек рассказывал про пастуха. Этот пастух, уже старик, прекрасно играл на рожке. И этот человек, ра</w:t>
      </w:r>
      <w:r>
        <w:t>с</w:t>
      </w:r>
      <w:r>
        <w:t>сказчик, в молодости своей, когда еще учился в консерватории, встретился на фольклорной практике с этим пастухом и решил попробовать на рожке. И ничего у него не получилось. Он не мог понять, как же так: вот он уже прикоснулся тайн высокого искусства, играет на кларнете, а не может п</w:t>
      </w:r>
      <w:r>
        <w:t>о</w:t>
      </w:r>
      <w:r>
        <w:t>вторить то, что легко выдувает через коровий рог деревенский мужик. И так это его забрало, что он бросил консерваторию ради той бездонной гл</w:t>
      </w:r>
      <w:r>
        <w:t>у</w:t>
      </w:r>
      <w:r>
        <w:t>бины, что открылась ему на вечерней зорьке, когда старик первый раз сы</w:t>
      </w:r>
      <w:r>
        <w:t>г</w:t>
      </w:r>
      <w:r>
        <w:t xml:space="preserve">рал ему запевку: та-ра-ра-ра, та-ра, ра-ра-ра… </w:t>
      </w:r>
    </w:p>
    <w:p w:rsidR="00CA1727" w:rsidRDefault="00CA1727" w:rsidP="00CA1727">
      <w:pPr>
        <w:pStyle w:val="1"/>
      </w:pPr>
      <w:r>
        <w:t>Костяной звук рожка ворвался в комнату, я вспомнил нож, которым дед разрезал бумагу, он был сделан из слоновой кости, его все время хотелось трогать и гладить, и звук рожка уже через минуту не казался мне резким, в нем проступило эхо морской раковины, которую мама привезла из Крыма, а я в нее гудел и слушал шум прибоя. Стены раздвинулись, уже не было никаких стен, был высокий берег реки, крутояр, в воде отражались елки и сосны на том берегу, подсвеченные закатом. Человек с диска отложил р</w:t>
      </w:r>
      <w:r>
        <w:t>о</w:t>
      </w:r>
      <w:r>
        <w:t>жок и взял гусли, потом какую-то свистульку. Он пел, играл и все время рассказывал – так ровно, спокойно, словно сидел сейчас у меня в комнате, а не где-то там когда-то в каком-то большом зале. Люди хлопали, смеялись, их было много. Особенно всем понравилась колыбельная, которую бабу</w:t>
      </w:r>
      <w:r>
        <w:t>ш</w:t>
      </w:r>
      <w:r>
        <w:t>ка этого человека пела ему в детстве, а он засыпал, не дождавшись конца, – про то, как пошел Козел за лыками, а Коза за орехо́м. В конце своего в</w:t>
      </w:r>
      <w:r>
        <w:t>ы</w:t>
      </w:r>
      <w:r>
        <w:t xml:space="preserve">ступления человек сказал: </w:t>
      </w:r>
    </w:p>
    <w:p w:rsidR="00CA1727" w:rsidRDefault="00CA1727" w:rsidP="00CA1727">
      <w:pPr>
        <w:pStyle w:val="1"/>
      </w:pPr>
      <w:r>
        <w:t xml:space="preserve">– И за то, что вы выдержали все-таки это испытание тяжелое, для вас сюрприз. </w:t>
      </w:r>
    </w:p>
    <w:p w:rsidR="00CA1727" w:rsidRDefault="00CA1727" w:rsidP="00CA1727">
      <w:pPr>
        <w:pStyle w:val="1"/>
      </w:pPr>
      <w:r>
        <w:t xml:space="preserve">Попробую передать словами, что со мной произошло. Мой любимый писатель Анатолий Андреевич Ким говорит: возраста нет, старости нет, времени нет. Смерть есть. Но есть и безсмертие (именно так, через з). Мне в тот момент было уже сильно за пятьдесят. Бабушкино зеркало, огромное трюмо от пола до потолка, отражало мою фигуру, и в какой-то момент я увидел свое отражение. Оно плясало, кричало и плакало. </w:t>
      </w:r>
    </w:p>
    <w:p w:rsidR="00CA1727" w:rsidRDefault="00CA1727" w:rsidP="00CA1727">
      <w:pPr>
        <w:pStyle w:val="1"/>
      </w:pPr>
      <w:r>
        <w:t>Это была «Буэна-Виста», наивная песенка про Чан-Чана, по уши влю</w:t>
      </w:r>
      <w:r>
        <w:t>б</w:t>
      </w:r>
      <w:r>
        <w:t xml:space="preserve">ленного в Хуаниту:  «Из Альто Седро еду в Маркане, А из Куэльто еду в Майари, То, что ты любима мной, От тебя мне не сокрыть.  Я все голову теряю, Но мне надо дальше жить…» – в общем, вечная тема.  </w:t>
      </w:r>
    </w:p>
    <w:p w:rsidR="00CA1727" w:rsidRDefault="00CA1727" w:rsidP="00CA1727">
      <w:pPr>
        <w:pStyle w:val="1"/>
      </w:pPr>
      <w:r>
        <w:t>В детстве я без конца ставил пластинку, на которой в красном круге б</w:t>
      </w:r>
      <w:r>
        <w:t>ы</w:t>
      </w:r>
      <w:r>
        <w:t>ло написано: «“Тоска любви”, албанская песня». Рудольф Стамбола пел о том, что не передашь словами. Может быть, поэтому до сих пор нет ру</w:t>
      </w:r>
      <w:r>
        <w:t>с</w:t>
      </w:r>
      <w:r>
        <w:t>ского перевода албанского танго «Тоска любви».</w:t>
      </w:r>
    </w:p>
    <w:p w:rsidR="00CA1727" w:rsidRDefault="00CA1727" w:rsidP="00CA1727">
      <w:pPr>
        <w:pStyle w:val="1"/>
      </w:pPr>
      <w:r>
        <w:t>Еще из детства: Лемешев по радио на русском языке поет арию Кавар</w:t>
      </w:r>
      <w:r>
        <w:t>а</w:t>
      </w:r>
      <w:r>
        <w:t>досси.  Я знал, что название великой оперы нужно произносить с удар</w:t>
      </w:r>
      <w:r>
        <w:t>е</w:t>
      </w:r>
      <w:r>
        <w:t>нием на первом слоге, но в голосе певца жила не Флория Тоска, а тоска любви: «Услышал я шелест одежды, и вот вошла она и на грудь мне упала. О, сладкие воспоминанья! О, где вы, ласки, объятья и страстные лобз</w:t>
      </w:r>
      <w:r>
        <w:t>а</w:t>
      </w:r>
      <w:r>
        <w:t xml:space="preserve">нья?!» Все эти ласки и лобзанья меня мало трогали, а вот шелест одежды… Дерево сбрасывает листья, как женщина платье, горькая сладость любви пахнет осенним костром, я это понял очень рано. </w:t>
      </w:r>
    </w:p>
    <w:p w:rsidR="00CA1727" w:rsidRDefault="00CA1727" w:rsidP="00CA1727">
      <w:pPr>
        <w:pStyle w:val="1"/>
      </w:pPr>
      <w:r>
        <w:t>Так вот, «Буэна-Виста», разбитые кубинские машины, белье на балк</w:t>
      </w:r>
      <w:r>
        <w:t>о</w:t>
      </w:r>
      <w:r>
        <w:t xml:space="preserve">нах, обшарпанные стены старых домов, пыльные пальмы… Труба, рояль и контрабас, морщинистое лицо под соломенной шляпой, смуглые пальцы на струнах гитары, детские глаза стариков… </w:t>
      </w:r>
    </w:p>
    <w:p w:rsidR="00CA1727" w:rsidRDefault="00CA1727" w:rsidP="00CA1727">
      <w:pPr>
        <w:pStyle w:val="1"/>
      </w:pPr>
    </w:p>
    <w:p w:rsidR="00CA1727" w:rsidRPr="004C7352" w:rsidRDefault="00CA1727" w:rsidP="00CA1727">
      <w:pPr>
        <w:pStyle w:val="ae"/>
        <w:ind w:left="1134"/>
        <w:rPr>
          <w:lang w:val="en-US"/>
        </w:rPr>
      </w:pPr>
      <w:r w:rsidRPr="004C7352">
        <w:rPr>
          <w:lang w:val="en-US"/>
        </w:rPr>
        <w:lastRenderedPageBreak/>
        <w:t>De Alto Cedro voy para Marcané,</w:t>
      </w:r>
    </w:p>
    <w:p w:rsidR="00CA1727" w:rsidRPr="004C7352" w:rsidRDefault="00CA1727" w:rsidP="00CA1727">
      <w:pPr>
        <w:pStyle w:val="ae"/>
        <w:ind w:left="1134"/>
        <w:rPr>
          <w:lang w:val="en-US"/>
        </w:rPr>
      </w:pPr>
      <w:r w:rsidRPr="004C7352">
        <w:rPr>
          <w:lang w:val="en-US"/>
        </w:rPr>
        <w:t>Luego à Cuelto voy para Mayari…</w:t>
      </w:r>
    </w:p>
    <w:p w:rsidR="00CA1727" w:rsidRDefault="00CA1727" w:rsidP="00CA1727">
      <w:pPr>
        <w:pStyle w:val="1"/>
        <w:rPr>
          <w:rtl/>
          <w:lang w:bidi="ar-YE"/>
        </w:rPr>
      </w:pPr>
    </w:p>
    <w:p w:rsidR="00CA1727" w:rsidRDefault="00CA1727" w:rsidP="00CA1727">
      <w:pPr>
        <w:pStyle w:val="1"/>
      </w:pPr>
      <w:r>
        <w:t>И в этот мир Гаваны вплывает голос того человека, который рассказывал про Козу с орехо́м, и этот голос поет:</w:t>
      </w:r>
    </w:p>
    <w:p w:rsidR="00CA1727" w:rsidRDefault="00CA1727" w:rsidP="00CA1727">
      <w:pPr>
        <w:pStyle w:val="1"/>
        <w:rPr>
          <w:rtl/>
          <w:lang w:bidi="ar-YE"/>
        </w:rPr>
      </w:pPr>
    </w:p>
    <w:p w:rsidR="00CA1727" w:rsidRDefault="00CA1727" w:rsidP="00CA1727">
      <w:pPr>
        <w:pStyle w:val="ae"/>
        <w:ind w:left="1134"/>
      </w:pPr>
      <w:r>
        <w:t xml:space="preserve">Когда уйду, не дрогнут горы, </w:t>
      </w:r>
    </w:p>
    <w:p w:rsidR="00CA1727" w:rsidRDefault="00CA1727" w:rsidP="00CA1727">
      <w:pPr>
        <w:pStyle w:val="ae"/>
        <w:ind w:left="1134"/>
      </w:pPr>
      <w:r>
        <w:t>И вспять не повернет река,</w:t>
      </w:r>
    </w:p>
    <w:p w:rsidR="00CA1727" w:rsidRDefault="00CA1727" w:rsidP="00CA1727">
      <w:pPr>
        <w:pStyle w:val="ae"/>
        <w:ind w:left="1134"/>
      </w:pPr>
      <w:r>
        <w:t xml:space="preserve">И не утихнут разговоры, </w:t>
      </w:r>
    </w:p>
    <w:p w:rsidR="00CA1727" w:rsidRDefault="00CA1727" w:rsidP="00CA1727">
      <w:pPr>
        <w:pStyle w:val="ae"/>
        <w:ind w:left="1134"/>
      </w:pPr>
      <w:r>
        <w:t>И не растают облака…</w:t>
      </w:r>
    </w:p>
    <w:p w:rsidR="00CA1727" w:rsidRDefault="00CA1727" w:rsidP="00CA1727">
      <w:pPr>
        <w:pStyle w:val="1"/>
        <w:rPr>
          <w:rtl/>
          <w:lang w:bidi="ar-YE"/>
        </w:rPr>
      </w:pPr>
    </w:p>
    <w:p w:rsidR="00CA1727" w:rsidRDefault="00CA1727" w:rsidP="00CA1727">
      <w:pPr>
        <w:pStyle w:val="1"/>
      </w:pPr>
      <w:r>
        <w:t>Я потом слушал «Эпитафию»</w:t>
      </w:r>
      <w:r>
        <w:rPr>
          <w:vertAlign w:val="superscript"/>
        </w:rPr>
        <w:footnoteReference w:id="1"/>
      </w:r>
      <w:r>
        <w:t xml:space="preserve"> много раз. Старостин исполняет ее в мажоре, под гусли она получается светлой. А тут – Испания с Африкой, тоска любви, горький миндаль минора… И что же? Все соединилось, сл</w:t>
      </w:r>
      <w:r>
        <w:t>и</w:t>
      </w:r>
      <w:r>
        <w:t>лось, сплелось: жизнь, смерть, любовь, безсмертие через букву з. Через з</w:t>
      </w:r>
      <w:r>
        <w:t>а</w:t>
      </w:r>
      <w:r>
        <w:t xml:space="preserve">певку. </w:t>
      </w:r>
    </w:p>
    <w:p w:rsidR="00CA1727" w:rsidRDefault="00CA1727" w:rsidP="00CA1727">
      <w:pPr>
        <w:pStyle w:val="1"/>
      </w:pPr>
      <w:r>
        <w:t>Если бы я не текст сейчас писал, а монтировал фильм, я бы точно знал, какую музыку сейчас подложить. Да вы сами можете это сделать, если компьютер под рукой, наберите: Старостин, Как у нас на синем море… Все сразу поймете.</w:t>
      </w:r>
    </w:p>
    <w:p w:rsidR="00CA1727" w:rsidRDefault="00CA1727" w:rsidP="00CA1727">
      <w:pPr>
        <w:pStyle w:val="1"/>
      </w:pPr>
      <w:r>
        <w:t>Знаете, что происходит в центре Черного моря? Там нет ветра и нет волн, но нет и глади морской. Ходят под лодкой серые мышцы, бугрятся, вздуваются от напряжения, как будто густая масса энергии закипает и ра</w:t>
      </w:r>
      <w:r>
        <w:t>с</w:t>
      </w:r>
      <w:r>
        <w:t xml:space="preserve">ходится из центра к периферии, гонит на берега пенные гребни. Как будто в полуторакилометровой глубине пульсирует сердце. Там я понял строчки: </w:t>
      </w:r>
    </w:p>
    <w:p w:rsidR="00CA1727" w:rsidRDefault="00CA1727" w:rsidP="00CA1727">
      <w:pPr>
        <w:pStyle w:val="1"/>
        <w:rPr>
          <w:rtl/>
          <w:lang w:bidi="ar-YE"/>
        </w:rPr>
      </w:pPr>
    </w:p>
    <w:p w:rsidR="00CA1727" w:rsidRDefault="00CA1727" w:rsidP="00CA1727">
      <w:pPr>
        <w:pStyle w:val="ae"/>
        <w:ind w:left="1134"/>
      </w:pPr>
      <w:r>
        <w:t xml:space="preserve">       Глаз, засоренный горизонтом, плачет,</w:t>
      </w:r>
    </w:p>
    <w:p w:rsidR="00CA1727" w:rsidRDefault="00CA1727" w:rsidP="00CA1727">
      <w:pPr>
        <w:pStyle w:val="ae"/>
        <w:ind w:left="1134"/>
      </w:pPr>
      <w:r>
        <w:t xml:space="preserve">       И водяное мясо застит слух.</w:t>
      </w:r>
    </w:p>
    <w:p w:rsidR="00CA1727" w:rsidRDefault="00CA1727" w:rsidP="00CA1727">
      <w:pPr>
        <w:pStyle w:val="1"/>
        <w:rPr>
          <w:rtl/>
          <w:lang w:bidi="ar-YE"/>
        </w:rPr>
      </w:pPr>
    </w:p>
    <w:p w:rsidR="00CA1727" w:rsidRDefault="00CA1727" w:rsidP="00CA1727">
      <w:pPr>
        <w:pStyle w:val="1"/>
        <w:rPr>
          <w:spacing w:val="2"/>
        </w:rPr>
      </w:pPr>
      <w:r>
        <w:rPr>
          <w:spacing w:val="2"/>
        </w:rPr>
        <w:t>То ли дело крепкий, ровный ветер, большая волна, с которой легко д</w:t>
      </w:r>
      <w:r>
        <w:rPr>
          <w:spacing w:val="2"/>
        </w:rPr>
        <w:t>о</w:t>
      </w:r>
      <w:r>
        <w:rPr>
          <w:spacing w:val="2"/>
        </w:rPr>
        <w:t>говориться, если поймаешь ритм.  Банка на корме полукруглая, сидишь на ней под углом в сорок пять градусов, правой ногой упираясь в борт. Поза нелепая, но тебе удобно. Рулевое колесо раз в десять шире автом</w:t>
      </w:r>
      <w:r>
        <w:rPr>
          <w:spacing w:val="2"/>
        </w:rPr>
        <w:t>о</w:t>
      </w:r>
      <w:r>
        <w:rPr>
          <w:spacing w:val="2"/>
        </w:rPr>
        <w:t>бильного, поэтому руки у тебя раскинуты, словно ты назло Пруткову р</w:t>
      </w:r>
      <w:r>
        <w:rPr>
          <w:spacing w:val="2"/>
        </w:rPr>
        <w:t>е</w:t>
      </w:r>
      <w:r>
        <w:rPr>
          <w:spacing w:val="2"/>
        </w:rPr>
        <w:t>шил объять необъятное.  Слева под киль заходит волна и валит мачту, уводит нос, но ты не сопротивляешься, ты даже слегка поводишь вправо рулем, поддаваясь напору волны, и как только она прошла под тобой и тебя потянуло влево, плавным движением рук выравниваешь лодку, та</w:t>
      </w:r>
      <w:r>
        <w:rPr>
          <w:spacing w:val="2"/>
        </w:rPr>
        <w:t>н</w:t>
      </w:r>
      <w:r>
        <w:rPr>
          <w:spacing w:val="2"/>
        </w:rPr>
        <w:t xml:space="preserve">цуешь или гарцуешь на ней, а в общем – </w:t>
      </w:r>
      <w:r>
        <w:rPr>
          <w:spacing w:val="2"/>
        </w:rPr>
        <w:br/>
        <w:t xml:space="preserve">ликуешь, но не как покоритель Эвереста, а как рыба в воде, ласточка в небе. </w:t>
      </w:r>
    </w:p>
    <w:p w:rsidR="00CA1727" w:rsidRDefault="00CA1727" w:rsidP="00CA1727">
      <w:pPr>
        <w:pStyle w:val="1"/>
      </w:pPr>
      <w:r>
        <w:t xml:space="preserve">Когда ставишь парус под единственно верным углом к ветру, вода вдоль бортов начинает шипеть, лодка набирает скорость, волны подталкивают ее – так тебе кажется, а может быть, и в самом деле ветер с водой решили взять тебя в долю, потому что не видят в тебе покорителя, и в этот момент ты понимаешь, что корабль от бушприта до последнего шкота сделан так, чтобы соглашаться, а не сопротивляться. </w:t>
      </w:r>
    </w:p>
    <w:p w:rsidR="00CA1727" w:rsidRDefault="00CA1727" w:rsidP="00CA1727">
      <w:pPr>
        <w:pStyle w:val="1"/>
      </w:pPr>
      <w:r>
        <w:t>Мне трудно представить, как добрый молодец, пропахший конским п</w:t>
      </w:r>
      <w:r>
        <w:t>о</w:t>
      </w:r>
      <w:r>
        <w:t>том, опухший с медовухи, губит свою жену, нарожавшую ему семерых или пятерых, но точно – много деток. Летние ночи светлые, теплые, ребятишек домой не загонишь, а дома не угомонишь, до полуночи галашатся</w:t>
      </w:r>
      <w:r>
        <w:rPr>
          <w:vertAlign w:val="superscript"/>
        </w:rPr>
        <w:footnoteReference w:id="2"/>
      </w:r>
      <w:r>
        <w:t xml:space="preserve"> . М</w:t>
      </w:r>
      <w:r>
        <w:t>о</w:t>
      </w:r>
      <w:r>
        <w:t>жет, и она, вспомнив молодость, загуляла в хороводе с парнями, что ж вз</w:t>
      </w:r>
      <w:r>
        <w:t>а</w:t>
      </w:r>
      <w:r>
        <w:t xml:space="preserve">перти-то сидеть, чай не грех какой – хоровод-от!  Да уж больно крепко держал ее за руку Васька Губарь, жал да тянул за собой, а она все смеялась, головой трясла, волосы льняные из-под косынки выбились. Что же делать: муж – господин, хочет </w:t>
      </w:r>
      <w:r>
        <w:lastRenderedPageBreak/>
        <w:t xml:space="preserve">– казнит, хочет – </w:t>
      </w:r>
      <w:r>
        <w:br/>
        <w:t>милует. Она свое отжила, отпела, отплясала. Лишь бы детки уснули, не в</w:t>
      </w:r>
      <w:r>
        <w:t>и</w:t>
      </w:r>
      <w:r>
        <w:t xml:space="preserve">дели. </w:t>
      </w:r>
    </w:p>
    <w:p w:rsidR="00CA1727" w:rsidRDefault="00CA1727" w:rsidP="00CA1727">
      <w:pPr>
        <w:pStyle w:val="1"/>
      </w:pPr>
      <w:r>
        <w:t>Не так они говорили, конечно, а как – никто не расскажет. Это было давным-давно, давным-давно, так давно, что уж не вспомнит никто, не вспомнит, не вскрикнет, слезы не прольет, только песня одна и осталася.</w:t>
      </w:r>
    </w:p>
    <w:p w:rsidR="00CA1727" w:rsidRDefault="00CA1727" w:rsidP="00CA1727">
      <w:pPr>
        <w:pStyle w:val="1"/>
      </w:pPr>
      <w:r>
        <w:t xml:space="preserve">Вы уж простите меня, что я с пятого на десятое перескакиваю. Я ведь про обычную жизнь пишу,  в ней не бывает готовых сюжетов. </w:t>
      </w:r>
    </w:p>
    <w:p w:rsidR="00CA1727" w:rsidRDefault="00CA1727" w:rsidP="00CA1727">
      <w:pPr>
        <w:pStyle w:val="1"/>
      </w:pPr>
      <w:r>
        <w:t>К тому времени, как Старостин приехал с концертом в Нижний, я уже знал, кто он такой. В антракте мы встретились, и первое, что он сказал, у</w:t>
      </w:r>
      <w:r>
        <w:t>з</w:t>
      </w:r>
      <w:r>
        <w:t xml:space="preserve">нав о моей профессии: </w:t>
      </w:r>
    </w:p>
    <w:p w:rsidR="00CA1727" w:rsidRDefault="00CA1727" w:rsidP="00CA1727">
      <w:pPr>
        <w:pStyle w:val="1"/>
      </w:pPr>
      <w:r>
        <w:t xml:space="preserve">– Телевизионщик?  Надо снять фильм про ботник. </w:t>
      </w:r>
    </w:p>
    <w:p w:rsidR="00CA1727" w:rsidRDefault="00CA1727" w:rsidP="00CA1727">
      <w:pPr>
        <w:pStyle w:val="1"/>
      </w:pPr>
      <w:r>
        <w:t xml:space="preserve">Он сделал правильное ударение – на и. Через два месяца мы начали съемки. </w:t>
      </w:r>
    </w:p>
    <w:p w:rsidR="00CA1727" w:rsidRDefault="00CA1727" w:rsidP="00CA1727">
      <w:pPr>
        <w:pStyle w:val="1"/>
      </w:pPr>
      <w:r>
        <w:t>Несмотря на то что приходилось ползать с краном по зимнему лесу, снималось легко. Два мастера из деревни Аристово знали свое дело, им не нужны были слова, и скоро стало понятно, что слова по большому счету вообще не нужны. Еще стало понятно, что это история не про мастеров, которые рубят осину, чтобы сделать лодку-долбленку. И не про осину, к</w:t>
      </w:r>
      <w:r>
        <w:t>о</w:t>
      </w:r>
      <w:r>
        <w:t xml:space="preserve">торая жила-была, потом умерла, потом воскресла и ушла из леса. И даже не про любовь. Точнее, про все про это, собранное в одном слове: звук. </w:t>
      </w:r>
    </w:p>
    <w:p w:rsidR="00CA1727" w:rsidRDefault="00CA1727" w:rsidP="00CA1727">
      <w:pPr>
        <w:pStyle w:val="1"/>
        <w:rPr>
          <w:spacing w:val="4"/>
        </w:rPr>
      </w:pPr>
      <w:r>
        <w:rPr>
          <w:spacing w:val="4"/>
        </w:rPr>
        <w:t>В зимнем лесу не шумит ветер, не поют птицы, не падает снег с ел</w:t>
      </w:r>
      <w:r>
        <w:rPr>
          <w:spacing w:val="4"/>
        </w:rPr>
        <w:t>о</w:t>
      </w:r>
      <w:r>
        <w:rPr>
          <w:spacing w:val="4"/>
        </w:rPr>
        <w:t>вых лап. Только перестук топора и тесла. А музыка должна быть непр</w:t>
      </w:r>
      <w:r>
        <w:rPr>
          <w:spacing w:val="4"/>
        </w:rPr>
        <w:t>е</w:t>
      </w:r>
      <w:r>
        <w:rPr>
          <w:spacing w:val="4"/>
        </w:rPr>
        <w:t>менно, потому что ботник – это не просто лодка. Я слышал, что на кос</w:t>
      </w:r>
      <w:r>
        <w:rPr>
          <w:spacing w:val="4"/>
        </w:rPr>
        <w:t>т</w:t>
      </w:r>
      <w:r>
        <w:rPr>
          <w:spacing w:val="4"/>
        </w:rPr>
        <w:t>ре он распускается, как цветок, расправляет свернутые бока, разворач</w:t>
      </w:r>
      <w:r>
        <w:rPr>
          <w:spacing w:val="4"/>
        </w:rPr>
        <w:t>и</w:t>
      </w:r>
      <w:r>
        <w:rPr>
          <w:spacing w:val="4"/>
        </w:rPr>
        <w:t>вает полость, в которую потом сядет человек, сменивший топор на ве</w:t>
      </w:r>
      <w:r>
        <w:rPr>
          <w:spacing w:val="4"/>
        </w:rPr>
        <w:t>с</w:t>
      </w:r>
      <w:r>
        <w:rPr>
          <w:spacing w:val="4"/>
        </w:rPr>
        <w:t>ло.  Но я не думал, что распорки – тонкие рябиновые веточки, которые упираются в размякшие на огне осиновые борта и раздвигают их, – так похожи на струны</w:t>
      </w:r>
      <w:r>
        <w:rPr>
          <w:spacing w:val="4"/>
          <w:vertAlign w:val="superscript"/>
        </w:rPr>
        <w:footnoteReference w:id="3"/>
      </w:r>
      <w:r>
        <w:rPr>
          <w:spacing w:val="4"/>
        </w:rPr>
        <w:t xml:space="preserve">. Что гусли так похожи на лодку. </w:t>
      </w:r>
    </w:p>
    <w:p w:rsidR="00CA1727" w:rsidRDefault="00CA1727" w:rsidP="00CA1727">
      <w:pPr>
        <w:pStyle w:val="1"/>
      </w:pPr>
      <w:r>
        <w:t>Мы уже закончили съемки работы мастеров, уже два ботника через з</w:t>
      </w:r>
      <w:r>
        <w:t>а</w:t>
      </w:r>
      <w:r>
        <w:t>топленный лес вошли в разлившийся Ухтыш и причалили к задам Арист</w:t>
      </w:r>
      <w:r>
        <w:t>о</w:t>
      </w:r>
      <w:r>
        <w:t>ва. Месяц им лежать на сеновале, обсыхать. А мы едем на дачу к Старо</w:t>
      </w:r>
      <w:r>
        <w:t>с</w:t>
      </w:r>
      <w:r>
        <w:t>тину,  в Сокольский район, там березовая роща вся в птичьих майских г</w:t>
      </w:r>
      <w:r>
        <w:t>о</w:t>
      </w:r>
      <w:r>
        <w:t xml:space="preserve">лосах. Кажется, сам воздух звенит. Старостин берет гусли, садится на мох, прислонившись к березовому стволу. Спрашиваю, что такое звук природы.  Думает, перебирая струны. Потом берет аккорд – в роще становится тихо.  </w:t>
      </w:r>
    </w:p>
    <w:p w:rsidR="00CA1727" w:rsidRDefault="00CA1727" w:rsidP="00CA1727">
      <w:pPr>
        <w:pStyle w:val="1"/>
      </w:pPr>
      <w:r>
        <w:t xml:space="preserve">– Вот интересно, слышат ли птицы меня? </w:t>
      </w:r>
    </w:p>
    <w:p w:rsidR="00CA1727" w:rsidRDefault="00CA1727" w:rsidP="00CA1727">
      <w:pPr>
        <w:pStyle w:val="1"/>
      </w:pPr>
      <w:r>
        <w:t>Семь тысяч труб в органе церкви Сен-Сюльпис или коровий рог с дер</w:t>
      </w:r>
      <w:r>
        <w:t>е</w:t>
      </w:r>
      <w:r>
        <w:t>вянным пищиком – разница только в устройстве. Пастуший рожок, пару</w:t>
      </w:r>
      <w:r>
        <w:t>с</w:t>
      </w:r>
      <w:r>
        <w:t>ный корабль – инструменты, так ведь? И человек, который на них играет, ими управляет, – тоже инструмент. Представьте себе нашу Землю в виде сита, через которое проходит вселенский свет. Каждая ячейка пропускает свой луч. А если не свет, а дыхание? Если вместо дырочек в сите – трубо</w:t>
      </w:r>
      <w:r>
        <w:t>ч</w:t>
      </w:r>
      <w:r>
        <w:t>ки, пищики разной длины, ширины, кривизны, с разным количеством кл</w:t>
      </w:r>
      <w:r>
        <w:t>а</w:t>
      </w:r>
      <w:r>
        <w:t>панов?</w:t>
      </w:r>
    </w:p>
    <w:p w:rsidR="00CA1727" w:rsidRDefault="00CA1727" w:rsidP="00CA1727">
      <w:pPr>
        <w:pStyle w:val="1"/>
      </w:pPr>
      <w:r>
        <w:t>Старостин снова провел рукой по струнам, на этот раз на тон выше. Гусли вздохнули, птичий хор замер и через секунду разгорелся с новой с</w:t>
      </w:r>
      <w:r>
        <w:t>и</w:t>
      </w:r>
      <w:r>
        <w:t>лой  – на тон выше. Старостин взял другой аккорд – та же история. Они его слышали, слушали.  Тогда он сказал:</w:t>
      </w:r>
    </w:p>
    <w:p w:rsidR="00CA1727" w:rsidRDefault="00CA1727" w:rsidP="00CA1727">
      <w:pPr>
        <w:pStyle w:val="1"/>
      </w:pPr>
      <w:r>
        <w:t xml:space="preserve">– Звук природы? Дыхание. </w:t>
      </w:r>
    </w:p>
    <w:p w:rsidR="00CA1727" w:rsidRDefault="00CA1727" w:rsidP="00CA1727">
      <w:pPr>
        <w:pStyle w:val="1"/>
      </w:pPr>
      <w:r>
        <w:t>Что этот эпизод войдет в фильм целиком, одним планом, какой бы ни был длины, я не сомневался, только молил бога, чтобы звук записался чи</w:t>
      </w:r>
      <w:r>
        <w:t>с</w:t>
      </w:r>
      <w:r>
        <w:t xml:space="preserve">то, чтобы у оператора не дрогнули руки: меня-то самого трясло, и горло перехватило. Я же никогда не видел, как человек аккомпанирует птицам. </w:t>
      </w:r>
    </w:p>
    <w:p w:rsidR="00CA1727" w:rsidRDefault="00CA1727" w:rsidP="00CA1727">
      <w:pPr>
        <w:pStyle w:val="1"/>
      </w:pPr>
      <w:r>
        <w:t xml:space="preserve">Семь тысяч рек впадает в Волгу. Не цифра заворожила Твардовского, а пространство в пол-России, которое открывается взору, когда произносишь эти слова – семь тысяч рек. Потому что каждый приток – сама Волга, как любая веточка на стволе – само дерево. И </w:t>
      </w:r>
      <w:r>
        <w:lastRenderedPageBreak/>
        <w:t>мы это чувствуем, когда слушаем или читаем «За далью даль».</w:t>
      </w:r>
    </w:p>
    <w:p w:rsidR="00CA1727" w:rsidRDefault="00CA1727" w:rsidP="00CA1727">
      <w:pPr>
        <w:pStyle w:val="1"/>
      </w:pPr>
      <w:r>
        <w:t>Три тысячи народных песен собрал Сергей Николаевич Старостин, и все они в нем живут, текут, переплетаясь корнями, ветвями. И я чувствую эту речную систему всякий раз, когда он начинает петь.  Три тысячи песен, а сколько в каждой голосов? Может ли один человек передать тысячегол</w:t>
      </w:r>
      <w:r>
        <w:t>о</w:t>
      </w:r>
      <w:r>
        <w:t xml:space="preserve">сье? </w:t>
      </w:r>
    </w:p>
    <w:p w:rsidR="00CA1727" w:rsidRDefault="00CA1727" w:rsidP="00CA1727">
      <w:pPr>
        <w:pStyle w:val="1"/>
      </w:pPr>
      <w:r>
        <w:t>Может. Я это чувствую, почти слышу. Не я один, разумеется. И он, к</w:t>
      </w:r>
      <w:r>
        <w:t>о</w:t>
      </w:r>
      <w:r>
        <w:t xml:space="preserve">нечно, не один такой на белом свете, но мне ближе всех, потому что я в детстве просыпался от звука рожка. Через этого человека я слышу дыхание природы, потому что народ был частью природы в те времена, когда песни текли от народа. Он сам – инструмент народа, которого больше нет. Как же мне было не посадить его в ботник и, дождавшись, когда он освоит технику гребли одним веслом, не крикнуть: </w:t>
      </w:r>
    </w:p>
    <w:p w:rsidR="00CA1727" w:rsidRDefault="00CA1727" w:rsidP="00CA1727">
      <w:pPr>
        <w:pStyle w:val="1"/>
      </w:pPr>
      <w:r>
        <w:t>– А если спеть?</w:t>
      </w:r>
    </w:p>
    <w:p w:rsidR="00CA1727" w:rsidRDefault="00CA1727" w:rsidP="00CA1727">
      <w:pPr>
        <w:pStyle w:val="1"/>
      </w:pPr>
      <w:r>
        <w:t xml:space="preserve">И вот он плывет по черной, покрытой майским пухом реке, в черной лодке, под шум берез и птичий гомон, вот он поет, и как же не взять это в фильм про звук, которым дышит природа, как же не взять его голос, его запевку, для которой кубинская ли, африканская, грузинская, украинская мелодия так же близка, как музыка Генделя, Баха, Бетховена? </w:t>
      </w:r>
    </w:p>
    <w:p w:rsidR="00CA1727" w:rsidRDefault="00CA1727" w:rsidP="00CA1727">
      <w:pPr>
        <w:pStyle w:val="1"/>
      </w:pPr>
      <w:r>
        <w:t>Ах, если б вы знали, как это мучительно – всю жизнь дожидаться мгн</w:t>
      </w:r>
      <w:r>
        <w:t>о</w:t>
      </w:r>
      <w:r>
        <w:t>вения, когда этот звук пройдет через сердце и ты почувствуешь себя трубой в органе, своим в хороводе, водой в деревянном колодце, парусником в Черном море, певчей птицей в майском хоре!</w:t>
      </w:r>
    </w:p>
    <w:p w:rsidR="00CA1727" w:rsidRDefault="00CA1727" w:rsidP="00CA1727">
      <w:pPr>
        <w:pStyle w:val="a4"/>
      </w:pPr>
    </w:p>
    <w:p w:rsidR="002862D1" w:rsidRDefault="002862D1"/>
    <w:sectPr w:rsidR="002862D1" w:rsidSect="0028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BE2" w:rsidRDefault="00CF6BE2" w:rsidP="00CA1727">
      <w:pPr>
        <w:spacing w:after="0" w:line="240" w:lineRule="auto"/>
      </w:pPr>
      <w:r>
        <w:separator/>
      </w:r>
    </w:p>
  </w:endnote>
  <w:endnote w:type="continuationSeparator" w:id="0">
    <w:p w:rsidR="00CF6BE2" w:rsidRDefault="00CF6BE2" w:rsidP="00CA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BE2" w:rsidRDefault="00CF6BE2" w:rsidP="00CA1727">
      <w:pPr>
        <w:spacing w:after="0" w:line="240" w:lineRule="auto"/>
      </w:pPr>
      <w:r>
        <w:separator/>
      </w:r>
    </w:p>
  </w:footnote>
  <w:footnote w:type="continuationSeparator" w:id="0">
    <w:p w:rsidR="00CF6BE2" w:rsidRDefault="00CF6BE2" w:rsidP="00CA1727">
      <w:pPr>
        <w:spacing w:after="0" w:line="240" w:lineRule="auto"/>
      </w:pPr>
      <w:r>
        <w:continuationSeparator/>
      </w:r>
    </w:p>
  </w:footnote>
  <w:footnote w:id="1">
    <w:p w:rsidR="00CA1727" w:rsidRDefault="00CA1727" w:rsidP="00CA1727">
      <w:pPr>
        <w:pStyle w:val="af8"/>
      </w:pPr>
      <w:r>
        <w:rPr>
          <w:vertAlign w:val="superscript"/>
        </w:rPr>
        <w:footnoteRef/>
      </w:r>
      <w:r>
        <w:t xml:space="preserve">  «Эпитафия» – авторское произведение Сергея Старостина.</w:t>
      </w:r>
    </w:p>
    <w:p w:rsidR="00CA1727" w:rsidRDefault="00CA1727" w:rsidP="00CA1727">
      <w:pPr>
        <w:pStyle w:val="af8"/>
      </w:pPr>
    </w:p>
  </w:footnote>
  <w:footnote w:id="2">
    <w:p w:rsidR="00CA1727" w:rsidRDefault="00CA1727" w:rsidP="00CA1727">
      <w:pPr>
        <w:pStyle w:val="af8"/>
      </w:pPr>
      <w:r>
        <w:rPr>
          <w:vertAlign w:val="superscript"/>
        </w:rPr>
        <w:footnoteRef/>
      </w:r>
      <w:r>
        <w:t xml:space="preserve">  Галашиться (</w:t>
      </w:r>
      <w:r>
        <w:rPr>
          <w:i/>
          <w:iCs/>
          <w:rtl/>
          <w:lang w:bidi="ar-YE"/>
        </w:rPr>
        <w:t>кинешем</w:t>
      </w:r>
      <w:r>
        <w:t>.) – возиться, шуметь, колобродить.</w:t>
      </w:r>
    </w:p>
    <w:p w:rsidR="00CA1727" w:rsidRDefault="00CA1727" w:rsidP="00CA1727">
      <w:pPr>
        <w:pStyle w:val="af8"/>
      </w:pPr>
    </w:p>
  </w:footnote>
  <w:footnote w:id="3">
    <w:p w:rsidR="00CA1727" w:rsidRDefault="00CA1727" w:rsidP="00CA1727">
      <w:pPr>
        <w:pStyle w:val="af8"/>
      </w:pPr>
      <w:r>
        <w:rPr>
          <w:vertAlign w:val="superscript"/>
        </w:rPr>
        <w:footnoteRef/>
      </w:r>
      <w:r>
        <w:t xml:space="preserve">  После фильма «Сделай себе ботник» в Суздале появился новый музыкальный инс</w:t>
      </w:r>
      <w:r>
        <w:t>т</w:t>
      </w:r>
      <w:r>
        <w:t>румент – лодкострун: ботник с натянутыми в его животе струнами.</w:t>
      </w:r>
    </w:p>
    <w:p w:rsidR="00CA1727" w:rsidRDefault="00CA1727" w:rsidP="00CA1727">
      <w:pPr>
        <w:pStyle w:val="af8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727"/>
    <w:rsid w:val="002862D1"/>
    <w:rsid w:val="00CA1727"/>
    <w:rsid w:val="00CF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A172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Пустая строка"/>
    <w:basedOn w:val="a3"/>
    <w:uiPriority w:val="99"/>
    <w:rsid w:val="00CA1727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CA1727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CA1727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CA1727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CA1727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CA1727"/>
    <w:rPr>
      <w:rFonts w:ascii="KorinnaC" w:hAnsi="KorinnaC" w:cs="KorinnaC"/>
      <w:sz w:val="30"/>
      <w:szCs w:val="30"/>
    </w:rPr>
  </w:style>
  <w:style w:type="paragraph" w:customStyle="1" w:styleId="-">
    <w:name w:val="Курсив - подпись"/>
    <w:basedOn w:val="1"/>
    <w:uiPriority w:val="99"/>
    <w:rsid w:val="00CA1727"/>
    <w:rPr>
      <w:i/>
      <w:iCs/>
    </w:rPr>
  </w:style>
  <w:style w:type="paragraph" w:customStyle="1" w:styleId="aa">
    <w:name w:val="Эриграф"/>
    <w:basedOn w:val="-"/>
    <w:uiPriority w:val="99"/>
    <w:rsid w:val="00CA1727"/>
    <w:pPr>
      <w:ind w:left="1134"/>
    </w:pPr>
    <w:rPr>
      <w:sz w:val="21"/>
      <w:szCs w:val="21"/>
    </w:rPr>
  </w:style>
  <w:style w:type="paragraph" w:customStyle="1" w:styleId="ab">
    <w:name w:val="Эпиграф подпись"/>
    <w:basedOn w:val="-"/>
    <w:uiPriority w:val="99"/>
    <w:rsid w:val="00CA1727"/>
    <w:pPr>
      <w:jc w:val="right"/>
    </w:pPr>
    <w:rPr>
      <w:sz w:val="20"/>
      <w:szCs w:val="20"/>
    </w:rPr>
  </w:style>
  <w:style w:type="paragraph" w:customStyle="1" w:styleId="ac">
    <w:name w:val="Центр"/>
    <w:basedOn w:val="a8"/>
    <w:uiPriority w:val="99"/>
    <w:rsid w:val="00CA1727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--">
    <w:name w:val="Статья в тексте -- Заголовок"/>
    <w:basedOn w:val="1"/>
    <w:uiPriority w:val="99"/>
    <w:rsid w:val="00CA1727"/>
    <w:pPr>
      <w:ind w:firstLine="0"/>
      <w:jc w:val="center"/>
    </w:pPr>
    <w:rPr>
      <w:rFonts w:ascii="Octava" w:hAnsi="Octava" w:cs="Octava"/>
      <w:sz w:val="20"/>
      <w:szCs w:val="20"/>
    </w:rPr>
  </w:style>
  <w:style w:type="paragraph" w:customStyle="1" w:styleId="ad">
    <w:name w:val="Статья в тексте"/>
    <w:basedOn w:val="1"/>
    <w:uiPriority w:val="99"/>
    <w:rsid w:val="00CA1727"/>
    <w:rPr>
      <w:rFonts w:ascii="Octava" w:hAnsi="Octava" w:cs="Octava"/>
      <w:sz w:val="20"/>
      <w:szCs w:val="20"/>
    </w:rPr>
  </w:style>
  <w:style w:type="paragraph" w:customStyle="1" w:styleId="ae">
    <w:name w:val="Стихи в тексте"/>
    <w:basedOn w:val="1"/>
    <w:uiPriority w:val="99"/>
    <w:rsid w:val="00CA1727"/>
    <w:pPr>
      <w:spacing w:line="230" w:lineRule="atLeast"/>
    </w:pPr>
    <w:rPr>
      <w:sz w:val="22"/>
      <w:szCs w:val="22"/>
    </w:rPr>
  </w:style>
  <w:style w:type="paragraph" w:customStyle="1" w:styleId="af">
    <w:name w:val="Заголовок Центр"/>
    <w:basedOn w:val="a8"/>
    <w:uiPriority w:val="99"/>
    <w:rsid w:val="00CA1727"/>
    <w:pPr>
      <w:ind w:left="0"/>
      <w:jc w:val="center"/>
    </w:pPr>
  </w:style>
  <w:style w:type="paragraph" w:customStyle="1" w:styleId="af0">
    <w:name w:val="Заголовок центр (объединающий обьч)"/>
    <w:basedOn w:val="af"/>
    <w:uiPriority w:val="99"/>
    <w:rsid w:val="00CA1727"/>
    <w:rPr>
      <w:i/>
      <w:iCs/>
    </w:rPr>
  </w:style>
  <w:style w:type="paragraph" w:customStyle="1" w:styleId="af1">
    <w:name w:val="&quot;Фрагмент"/>
    <w:aliases w:val="глава...&quot;"/>
    <w:basedOn w:val="1"/>
    <w:uiPriority w:val="99"/>
    <w:rsid w:val="00CA1727"/>
    <w:pPr>
      <w:suppressAutoHyphens/>
      <w:spacing w:line="320" w:lineRule="atLeast"/>
    </w:pPr>
    <w:rPr>
      <w:rFonts w:ascii="KorinnaC" w:hAnsi="KorinnaC" w:cs="KorinnaC"/>
      <w:sz w:val="22"/>
      <w:szCs w:val="22"/>
    </w:rPr>
  </w:style>
  <w:style w:type="paragraph" w:customStyle="1" w:styleId="af2">
    <w:name w:val="Жанр (повесть и т.д)"/>
    <w:basedOn w:val="af1"/>
    <w:uiPriority w:val="99"/>
    <w:rsid w:val="00CA1727"/>
    <w:rPr>
      <w:i/>
      <w:iCs/>
      <w:sz w:val="24"/>
      <w:szCs w:val="24"/>
    </w:rPr>
  </w:style>
  <w:style w:type="paragraph" w:customStyle="1" w:styleId="af3">
    <w:name w:val="Подзагол"/>
    <w:basedOn w:val="a8"/>
    <w:uiPriority w:val="99"/>
    <w:rsid w:val="00CA1727"/>
    <w:pPr>
      <w:spacing w:line="360" w:lineRule="atLeast"/>
    </w:pPr>
    <w:rPr>
      <w:sz w:val="26"/>
      <w:szCs w:val="26"/>
    </w:rPr>
  </w:style>
  <w:style w:type="paragraph" w:customStyle="1" w:styleId="af4">
    <w:name w:val="Из книга/цикла"/>
    <w:basedOn w:val="1"/>
    <w:uiPriority w:val="99"/>
    <w:rsid w:val="00CA1727"/>
    <w:rPr>
      <w:i/>
      <w:iCs/>
      <w:sz w:val="32"/>
      <w:szCs w:val="32"/>
    </w:rPr>
  </w:style>
  <w:style w:type="paragraph" w:customStyle="1" w:styleId="af5">
    <w:name w:val="Врезка"/>
    <w:aliases w:val="п/ж"/>
    <w:basedOn w:val="1"/>
    <w:uiPriority w:val="99"/>
    <w:rsid w:val="00CA1727"/>
    <w:rPr>
      <w:b/>
      <w:bCs/>
      <w:sz w:val="20"/>
      <w:szCs w:val="20"/>
    </w:rPr>
  </w:style>
  <w:style w:type="paragraph" w:customStyle="1" w:styleId="af6">
    <w:name w:val="Предисл"/>
    <w:basedOn w:val="1"/>
    <w:uiPriority w:val="99"/>
    <w:rsid w:val="00CA1727"/>
    <w:rPr>
      <w:sz w:val="21"/>
      <w:szCs w:val="21"/>
    </w:rPr>
  </w:style>
  <w:style w:type="paragraph" w:customStyle="1" w:styleId="10">
    <w:name w:val="Врезка1"/>
    <w:basedOn w:val="af6"/>
    <w:uiPriority w:val="99"/>
    <w:rsid w:val="00CA1727"/>
    <w:rPr>
      <w:b/>
      <w:bCs/>
      <w:sz w:val="20"/>
      <w:szCs w:val="20"/>
    </w:rPr>
  </w:style>
  <w:style w:type="paragraph" w:customStyle="1" w:styleId="af7">
    <w:name w:val="Подпись внизу"/>
    <w:basedOn w:val="1"/>
    <w:uiPriority w:val="99"/>
    <w:rsid w:val="00CA1727"/>
    <w:pPr>
      <w:ind w:left="4139"/>
    </w:pPr>
    <w:rPr>
      <w:i/>
      <w:iCs/>
      <w:sz w:val="22"/>
      <w:szCs w:val="22"/>
    </w:rPr>
  </w:style>
  <w:style w:type="paragraph" w:customStyle="1" w:styleId="a9">
    <w:name w:val="[Основной абзац]"/>
    <w:basedOn w:val="a3"/>
    <w:uiPriority w:val="99"/>
    <w:rsid w:val="00CA1727"/>
  </w:style>
  <w:style w:type="paragraph" w:styleId="af8">
    <w:name w:val="footnote text"/>
    <w:basedOn w:val="a9"/>
    <w:link w:val="af9"/>
    <w:uiPriority w:val="99"/>
    <w:rsid w:val="00CA1727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CA1727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2198</Words>
  <Characters>12533</Characters>
  <Application>Microsoft Office Word</Application>
  <DocSecurity>0</DocSecurity>
  <Lines>104</Lines>
  <Paragraphs>29</Paragraphs>
  <ScaleCrop>false</ScaleCrop>
  <Company/>
  <LinksUpToDate>false</LinksUpToDate>
  <CharactersWithSpaces>14702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2016-08-09T20:51:00Z</dcterms:created>
  <dcterms:modified xsi:type="dcterms:W3CDTF">2016-08-09T20:51:00Z</dcterms:modified>
</cp:coreProperties>
</file>