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BD" w:rsidRDefault="00934ABD" w:rsidP="00934ABD">
      <w:pPr>
        <w:pStyle w:val="a3"/>
      </w:pPr>
      <w:r>
        <w:t>Сахиб МАМЕДОВ</w:t>
      </w:r>
    </w:p>
    <w:p w:rsidR="00934ABD" w:rsidRDefault="00934ABD" w:rsidP="00934ABD">
      <w:pPr>
        <w:pStyle w:val="1"/>
      </w:pPr>
      <w:r>
        <w:rPr>
          <w:i/>
          <w:iCs/>
        </w:rPr>
        <w:t>Баку</w:t>
      </w:r>
    </w:p>
    <w:p w:rsidR="00934ABD" w:rsidRDefault="00934ABD" w:rsidP="00934ABD">
      <w:pPr>
        <w:pStyle w:val="1"/>
      </w:pPr>
    </w:p>
    <w:p w:rsidR="00934ABD" w:rsidRDefault="00934ABD" w:rsidP="00934ABD">
      <w:pPr>
        <w:pStyle w:val="a4"/>
      </w:pPr>
      <w:r>
        <w:t>*  *  *</w:t>
      </w:r>
    </w:p>
    <w:p w:rsidR="00934ABD" w:rsidRDefault="00934ABD" w:rsidP="00934ABD">
      <w:pPr>
        <w:pStyle w:val="1"/>
      </w:pPr>
    </w:p>
    <w:p w:rsidR="00934ABD" w:rsidRDefault="00934ABD" w:rsidP="00934ABD">
      <w:pPr>
        <w:pStyle w:val="1"/>
        <w:ind w:left="1701"/>
      </w:pPr>
      <w:r>
        <w:t xml:space="preserve">О </w:t>
      </w:r>
      <w:proofErr w:type="spellStart"/>
      <w:r>
        <w:t>прозреньи</w:t>
      </w:r>
      <w:proofErr w:type="spellEnd"/>
      <w:r>
        <w:t xml:space="preserve"> я молился Богу</w:t>
      </w:r>
    </w:p>
    <w:p w:rsidR="00934ABD" w:rsidRDefault="00934ABD" w:rsidP="00934ABD">
      <w:pPr>
        <w:pStyle w:val="1"/>
        <w:ind w:left="1701"/>
      </w:pPr>
      <w:r>
        <w:t>И ответил мне Всевышний Бог,</w:t>
      </w:r>
    </w:p>
    <w:p w:rsidR="00934ABD" w:rsidRDefault="00934ABD" w:rsidP="00934ABD">
      <w:pPr>
        <w:pStyle w:val="1"/>
        <w:ind w:left="1701"/>
      </w:pPr>
      <w:r>
        <w:t>Указав на ясную дорогу</w:t>
      </w:r>
    </w:p>
    <w:p w:rsidR="00934ABD" w:rsidRDefault="00934ABD" w:rsidP="00934ABD">
      <w:pPr>
        <w:pStyle w:val="1"/>
        <w:ind w:left="1701"/>
      </w:pPr>
      <w:r>
        <w:t>Среди сотен путаных дорог.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И постиг я истину простую,</w:t>
      </w:r>
    </w:p>
    <w:p w:rsidR="00934ABD" w:rsidRDefault="00934ABD" w:rsidP="00934ABD">
      <w:pPr>
        <w:pStyle w:val="1"/>
        <w:ind w:left="1701"/>
      </w:pPr>
      <w:r>
        <w:t>Ту, что раньше я не мог узреть:</w:t>
      </w:r>
    </w:p>
    <w:p w:rsidR="00934ABD" w:rsidRDefault="00934ABD" w:rsidP="00934ABD">
      <w:pPr>
        <w:pStyle w:val="1"/>
        <w:ind w:left="1701"/>
      </w:pPr>
      <w:r>
        <w:t>Если жизнь прожита не впустую,</w:t>
      </w:r>
    </w:p>
    <w:p w:rsidR="00934ABD" w:rsidRDefault="00934ABD" w:rsidP="00934ABD">
      <w:pPr>
        <w:pStyle w:val="1"/>
        <w:ind w:left="1701"/>
      </w:pPr>
      <w:r>
        <w:t>То совсем не страшно умереть.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Если знаешь, что́ за горизонтом,</w:t>
      </w:r>
    </w:p>
    <w:p w:rsidR="00934ABD" w:rsidRDefault="00934ABD" w:rsidP="00934ABD">
      <w:pPr>
        <w:pStyle w:val="1"/>
        <w:ind w:left="1701"/>
      </w:pPr>
      <w:r>
        <w:t>То к черте отмеривая путь,</w:t>
      </w:r>
    </w:p>
    <w:p w:rsidR="00934ABD" w:rsidRDefault="00934ABD" w:rsidP="00934ABD">
      <w:pPr>
        <w:pStyle w:val="1"/>
        <w:ind w:left="1701"/>
      </w:pPr>
      <w:r>
        <w:t>Понимать ты будешь с каждым годом</w:t>
      </w:r>
    </w:p>
    <w:p w:rsidR="00934ABD" w:rsidRDefault="00934ABD" w:rsidP="00934ABD">
      <w:pPr>
        <w:pStyle w:val="1"/>
        <w:ind w:left="1701"/>
      </w:pPr>
      <w:r>
        <w:t>Все глубинней жизненную суть: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Что восход рождается с закатом –</w:t>
      </w:r>
    </w:p>
    <w:p w:rsidR="00934ABD" w:rsidRDefault="00934ABD" w:rsidP="00934ABD">
      <w:pPr>
        <w:pStyle w:val="1"/>
        <w:ind w:left="1701"/>
      </w:pPr>
      <w:r>
        <w:t>Устье превращается в исток.</w:t>
      </w:r>
    </w:p>
    <w:p w:rsidR="00934ABD" w:rsidRDefault="00934ABD" w:rsidP="00934ABD">
      <w:pPr>
        <w:pStyle w:val="1"/>
        <w:ind w:left="1701"/>
      </w:pPr>
      <w:r>
        <w:t>Сколько ни шагал бы ты на Запад,</w:t>
      </w:r>
    </w:p>
    <w:p w:rsidR="00934ABD" w:rsidRDefault="00934ABD" w:rsidP="00934ABD">
      <w:pPr>
        <w:pStyle w:val="1"/>
        <w:ind w:left="1701"/>
      </w:pPr>
      <w:r>
        <w:t>Все равно вернешься на Восток.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И вот это все осознавая,</w:t>
      </w:r>
    </w:p>
    <w:p w:rsidR="00934ABD" w:rsidRDefault="00934ABD" w:rsidP="00934ABD">
      <w:pPr>
        <w:pStyle w:val="1"/>
        <w:ind w:left="1701"/>
      </w:pPr>
      <w:r>
        <w:t>В книгу жизни хочется внести</w:t>
      </w:r>
    </w:p>
    <w:p w:rsidR="00934ABD" w:rsidRDefault="00934ABD" w:rsidP="00934ABD">
      <w:pPr>
        <w:pStyle w:val="1"/>
        <w:ind w:left="1701"/>
      </w:pPr>
      <w:r>
        <w:t>Больше дел для обретенья Рая,</w:t>
      </w:r>
    </w:p>
    <w:p w:rsidR="00934ABD" w:rsidRDefault="00934ABD" w:rsidP="00934ABD">
      <w:pPr>
        <w:pStyle w:val="1"/>
        <w:ind w:left="1701"/>
      </w:pPr>
      <w:r>
        <w:t xml:space="preserve">Пока все не кончатся листы.  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Ты прочтешь последнюю страницу.</w:t>
      </w:r>
    </w:p>
    <w:p w:rsidR="00934ABD" w:rsidRDefault="00934ABD" w:rsidP="00934ABD">
      <w:pPr>
        <w:pStyle w:val="1"/>
        <w:ind w:left="1701"/>
      </w:pPr>
      <w:r>
        <w:t xml:space="preserve">И когда подступит тихо смерть,  </w:t>
      </w:r>
    </w:p>
    <w:p w:rsidR="00934ABD" w:rsidRDefault="00934ABD" w:rsidP="00934ABD">
      <w:pPr>
        <w:pStyle w:val="1"/>
        <w:ind w:left="1701"/>
      </w:pPr>
      <w:r>
        <w:t>Ты умрешь – но чтобы возродиться,</w:t>
      </w:r>
    </w:p>
    <w:p w:rsidR="00934ABD" w:rsidRDefault="00934ABD" w:rsidP="00934ABD">
      <w:pPr>
        <w:pStyle w:val="1"/>
        <w:ind w:left="1701"/>
      </w:pPr>
      <w:r>
        <w:t xml:space="preserve">Как </w:t>
      </w:r>
      <w:proofErr w:type="gramStart"/>
      <w:r>
        <w:t>рожден</w:t>
      </w:r>
      <w:proofErr w:type="gramEnd"/>
      <w:r>
        <w:t xml:space="preserve"> был, чтобы умереть.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 xml:space="preserve">Вечный мир </w:t>
      </w:r>
      <w:proofErr w:type="gramStart"/>
      <w:r>
        <w:t>похож на этот мало</w:t>
      </w:r>
      <w:proofErr w:type="gramEnd"/>
      <w:r>
        <w:t>.</w:t>
      </w:r>
    </w:p>
    <w:p w:rsidR="00934ABD" w:rsidRDefault="00934ABD" w:rsidP="00934ABD">
      <w:pPr>
        <w:pStyle w:val="1"/>
        <w:ind w:left="1701"/>
      </w:pPr>
      <w:r>
        <w:t>Так же, как на землю небеса.</w:t>
      </w:r>
    </w:p>
    <w:p w:rsidR="00934ABD" w:rsidRDefault="00934ABD" w:rsidP="00934ABD">
      <w:pPr>
        <w:pStyle w:val="1"/>
        <w:ind w:left="1701"/>
      </w:pPr>
      <w:r>
        <w:t>Быть конца не может без начала,</w:t>
      </w:r>
    </w:p>
    <w:p w:rsidR="00934ABD" w:rsidRDefault="00934ABD" w:rsidP="00934ABD">
      <w:pPr>
        <w:pStyle w:val="1"/>
        <w:ind w:left="1701"/>
      </w:pPr>
      <w:r>
        <w:t>А начало может без конца.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Потому года терять не надо.</w:t>
      </w:r>
    </w:p>
    <w:p w:rsidR="00934ABD" w:rsidRDefault="00934ABD" w:rsidP="00934ABD">
      <w:pPr>
        <w:pStyle w:val="1"/>
        <w:ind w:left="1701"/>
      </w:pPr>
      <w:r>
        <w:t>Всех нас ждет обещанный итог.</w:t>
      </w:r>
    </w:p>
    <w:p w:rsidR="00934ABD" w:rsidRDefault="00934ABD" w:rsidP="00934ABD">
      <w:pPr>
        <w:pStyle w:val="1"/>
        <w:ind w:left="1701"/>
      </w:pPr>
      <w:r>
        <w:t>И я верю, что вот эту правду</w:t>
      </w:r>
    </w:p>
    <w:p w:rsidR="00934ABD" w:rsidRDefault="00934ABD" w:rsidP="00934ABD">
      <w:pPr>
        <w:pStyle w:val="1"/>
        <w:ind w:left="1701"/>
      </w:pPr>
      <w:r>
        <w:t>Донести до каждого б я смог.</w:t>
      </w:r>
    </w:p>
    <w:p w:rsidR="00934ABD" w:rsidRDefault="00934ABD" w:rsidP="00934ABD">
      <w:pPr>
        <w:pStyle w:val="1"/>
        <w:ind w:left="1701"/>
      </w:pPr>
    </w:p>
    <w:p w:rsidR="00934ABD" w:rsidRDefault="00934ABD" w:rsidP="00934ABD">
      <w:pPr>
        <w:pStyle w:val="1"/>
        <w:ind w:left="1701"/>
      </w:pPr>
      <w:r>
        <w:t>Чтобы каждый истину простую</w:t>
      </w:r>
    </w:p>
    <w:p w:rsidR="00934ABD" w:rsidRDefault="00934ABD" w:rsidP="00934ABD">
      <w:pPr>
        <w:pStyle w:val="1"/>
        <w:ind w:left="1701"/>
      </w:pPr>
      <w:r>
        <w:t>Мог постигнуть и не пожалеть.</w:t>
      </w:r>
    </w:p>
    <w:p w:rsidR="00934ABD" w:rsidRDefault="00934ABD" w:rsidP="00934ABD">
      <w:pPr>
        <w:pStyle w:val="1"/>
        <w:ind w:left="1701"/>
      </w:pPr>
      <w:r>
        <w:t>Если жизнь прожита не впустую,</w:t>
      </w:r>
    </w:p>
    <w:p w:rsidR="00934ABD" w:rsidRDefault="00934ABD" w:rsidP="00934ABD">
      <w:pPr>
        <w:pStyle w:val="1"/>
        <w:ind w:left="1701"/>
      </w:pPr>
      <w:r>
        <w:t>То совсем не страшно умереть.</w:t>
      </w: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ABD"/>
    <w:rsid w:val="0046411F"/>
    <w:rsid w:val="0093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34ABD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34ABD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934ABD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2018-03-07T09:09:00Z</dcterms:created>
  <dcterms:modified xsi:type="dcterms:W3CDTF">2018-03-07T09:09:00Z</dcterms:modified>
</cp:coreProperties>
</file>