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75FC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036D70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АЛКА ЗЕЛЬЦЕР</w:t>
      </w:r>
    </w:p>
    <w:p w14:paraId="0AB615D9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70DC62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2C35812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16746C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7D0A74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не виделись лет двадцать пять, и когда столкнулись в магазине, она сразу после «здравствуй» сказала: как ты постарел.</w:t>
      </w:r>
    </w:p>
    <w:p w14:paraId="1306FF53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Я, конечно, не стал отвечать, мол, на себя посмотри. </w:t>
      </w:r>
    </w:p>
    <w:p w14:paraId="0E7DDE4F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промолчал – всегда теряюсь в такой ситуации безапелляционных заявлений очевидного, но подаваемого как откровение, причем посетившее заявителя в одностороннем порядке.  </w:t>
      </w:r>
    </w:p>
    <w:p w14:paraId="0DC6374C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 ты ж боже ж мой! Как ты постарел!</w:t>
      </w:r>
    </w:p>
    <w:p w14:paraId="084413BD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ты как будто нет.</w:t>
      </w:r>
    </w:p>
    <w:p w14:paraId="36B5E4D2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Зовут ее Алла, судя по всему, она думает, что обладает отрезвляющим эффектом, поэтому логично дать ей фамилию – Зельцер. </w:t>
      </w:r>
    </w:p>
    <w:p w14:paraId="7B1817BD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общем, я выдавил улыбку и сказал: время-то идет.</w:t>
      </w:r>
    </w:p>
    <w:p w14:paraId="6653AA7D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Двадцать пять лет назад, а точнее, тридцать шесть лет тому, она была тонкая, звонкая, умная, красивая, загадочная и, не буду врать, сводила меня с ума. Любому, кто пытался срифмовать по тогдашней подростковой похабной, согласно возрасту, моде: «алка – давалка», я бил в зубы. Однажды разбитые костяшки распухли, загноились, потемнели, и под толстой наросшей кожей явно прощупывалась какая-то мерзкая субстанция, типа кровавого гноя. Я содрал болячку и ходил с перебинтованной рукой с полгода, если не больше. За это время на меня успел наехать некий местный молодой лев, жаждущий жизни, и мы забились перенести драку на время, когда рука заживет. Но она не заживала. Лев глумливо торжествовал и однажды, встреченный нами в кинотеатре на фильме с Бельмондо, был избит моим корешом Коляном. Просто так. </w:t>
      </w: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В назидание и потому что надоел. </w:t>
      </w:r>
    </w:p>
    <w:p w14:paraId="32C06EED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Бил его Коля внизу у выхода из зала.</w:t>
      </w:r>
    </w:p>
    <w:p w14:paraId="1B6C5B0F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Бил приговаривая: ты зачем, сука, мешаешь культурному отдыху трудового крестьянства? (Коля был из деревни Грабиловка.) </w:t>
      </w:r>
    </w:p>
    <w:p w14:paraId="26EE0393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Алка меня сдала чуть попозже. </w:t>
      </w:r>
    </w:p>
    <w:p w14:paraId="140BEFED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Сдала, конечно, по моим и божеским меркам, по девичьим она не сделала ничего предосудительного. Молодой лев с приятелями завел с ней фривольную беседу, полную опять же по тогдашней (или вневременной?) </w:t>
      </w:r>
      <w:r w:rsidRPr="00036D70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br/>
        <w:t>моде сексуального игривого подтекста, а в конце прошелся по мне, и Алла с ним согласилась. Иди на хрен, сказал я льву на перемене, хочешь, чтобы я тебе торец подравнял, чушок? Докажу, парировал лев. Ну.</w:t>
      </w:r>
    </w:p>
    <w:p w14:paraId="2900228D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доказал.</w:t>
      </w:r>
    </w:p>
    <w:p w14:paraId="053A51B2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военное слово «рекогносцировка». Оно как нельзя больше подходило к ситуации. Мы пришли в подъезд Алки и огляделись. Лев предложил схему. Я встал ниже на одну площадку – между шестым и седьмым, а он, выше этажом, позвонил в дверь ее квартиры. Это была диспозиция, если уж продолжать пользоваться военными терминами. Дальше битва. Алка вышла, и лев затеял с ней тот же примерно разговор. Тогда с девочками беседовали на лестничных площадках часами. Мне было хорошо слышно. Она опять подтвердила. Я сейчас уже не помню. Допустим, он сказал: Олег ведь чмо? А она сказала: конечно, и засмеялась.</w:t>
      </w:r>
    </w:p>
    <w:p w14:paraId="295CBE4E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пошел вниз пешком. Я быстро пролетел все ступеньки, стараясь сделать это по возможности бесшумно, и вышел из подъезда.</w:t>
      </w:r>
    </w:p>
    <w:p w14:paraId="65FD895B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Грудь мою разрывало бешенство пополам с дикой злобой на предательство Алки. Я был уверен, что у нас взаимная любовь. Я был уверен, что мы пойдем друг за друга на костер, Голгофу или куда там еще ходят фанатики. Я был уверен, что она никогда не станет говорить мерз-</w:t>
      </w: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ким кокетливым игрушечным голоском с таким говном, как молодой лев, жаждущий жизни. А она говорила… А она не пошла, а она… И так далее…</w:t>
      </w:r>
    </w:p>
    <w:p w14:paraId="4A8B4BCA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даже не стал дожидаться чувака, чтобы разобраться. Предъявить ему по нашим, опять же тогдашним, понятиям было нечего. Можно было только свалить внезапным ударом в лицо и с наслаждением бить ногами, до тех пор, пока тошнотворная усталость не сменит кровавый туман в голове и перед глазами. Но до такого все-таки мы, слава богу, не доходили.</w:t>
      </w:r>
    </w:p>
    <w:p w14:paraId="5CE75527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поплелся домой.</w:t>
      </w:r>
    </w:p>
    <w:p w14:paraId="31BAB207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Наверное, я курил одну за другой, не помню. Мы, мальчишки, всегда в подобных нервных ситуациях много курили. Мне и сейчас иногда хочется закурить, когда я психую. Хотя бросил десять лет назад. Курить, не психовать. </w:t>
      </w:r>
    </w:p>
    <w:p w14:paraId="624C8FDB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спустя еще некоторое время мне стало стыдно.</w:t>
      </w:r>
    </w:p>
    <w:p w14:paraId="2E37B22E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Сразу и за все.</w:t>
      </w:r>
    </w:p>
    <w:p w14:paraId="29BB5E96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весь этот сволочной случай «доказательства». Я не мог понять, как сумел втравить себя в поступок бесконечно унижающий Алку. Мне было стыдно и больно за нее. На себя стало наплевать, все обиды и амбиции ушли куда-то. Остался только сырой, как руда, стыд. И ощущение, будто вляпался во что-то похуже коровьей лепешки, в которую я однажды наступил на турбазе.</w:t>
      </w:r>
    </w:p>
    <w:p w14:paraId="14286C19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Может, тогда я чуть-чуть повзрослел.</w:t>
      </w:r>
    </w:p>
    <w:p w14:paraId="6DC7B91F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может, и нет. Все эти россказни про внезапное взросление после экстраординарных случаев – полная ерунда. Люди не взрослеют никогда, так и помирают с обидами, испытанными в четвертом классе после летних каникул…</w:t>
      </w:r>
    </w:p>
    <w:p w14:paraId="2215C363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Молодой лев меня больше не интересовал, и я совершенно не знаю, что с ним сталось. А Алка спустя двадцать, что ли, лет со дня последней, тоже случайной встречи, увидела меня в универсальном магазине, сощурилась и сказала: как же ты постарел.</w:t>
      </w:r>
    </w:p>
    <w:p w14:paraId="37F580CF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6D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Даже вот так – ого, как же ты постарел!</w:t>
      </w:r>
    </w:p>
    <w:p w14:paraId="605B68DA" w14:textId="77777777" w:rsidR="00036D70" w:rsidRPr="00036D70" w:rsidRDefault="00036D70" w:rsidP="00036D7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2DD2635D" w14:textId="77777777" w:rsidR="00036D70" w:rsidRPr="00036D70" w:rsidRDefault="00036D70" w:rsidP="00036D7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6CB8EE" w14:textId="77777777" w:rsidR="006B6E93" w:rsidRDefault="00036D70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80"/>
    <w:rsid w:val="00036D70"/>
    <w:rsid w:val="00052C9A"/>
    <w:rsid w:val="008C5CEA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DCAD-A8C5-4410-A729-5267A63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6D70"/>
  </w:style>
  <w:style w:type="paragraph" w:customStyle="1" w:styleId="a3">
    <w:name w:val="[Без стиля]"/>
    <w:rsid w:val="00036D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036D7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036D70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036D7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036D70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036D70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036D7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036D7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036D70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036D7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036D70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036D70"/>
    <w:rPr>
      <w:i/>
      <w:iCs/>
    </w:rPr>
  </w:style>
  <w:style w:type="paragraph" w:customStyle="1" w:styleId="ae">
    <w:name w:val="Эриграф"/>
    <w:basedOn w:val="-"/>
    <w:uiPriority w:val="99"/>
    <w:rsid w:val="00036D70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036D70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036D70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036D70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036D70"/>
    <w:rPr>
      <w:i/>
      <w:iCs/>
    </w:rPr>
  </w:style>
  <w:style w:type="paragraph" w:customStyle="1" w:styleId="af3">
    <w:name w:val="Из книга/цикла"/>
    <w:basedOn w:val="10"/>
    <w:uiPriority w:val="99"/>
    <w:rsid w:val="00036D70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036D70"/>
    <w:rPr>
      <w:sz w:val="21"/>
      <w:szCs w:val="21"/>
    </w:rPr>
  </w:style>
  <w:style w:type="paragraph" w:customStyle="1" w:styleId="af5">
    <w:name w:val="Врезка"/>
    <w:basedOn w:val="af4"/>
    <w:uiPriority w:val="99"/>
    <w:rsid w:val="00036D70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036D70"/>
  </w:style>
  <w:style w:type="paragraph" w:styleId="af6">
    <w:name w:val="footnote text"/>
    <w:basedOn w:val="a8"/>
    <w:link w:val="af7"/>
    <w:uiPriority w:val="99"/>
    <w:rsid w:val="00036D7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36D70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2018-10-10T12:20:00Z</dcterms:created>
  <dcterms:modified xsi:type="dcterms:W3CDTF">2018-10-10T12:20:00Z</dcterms:modified>
</cp:coreProperties>
</file>