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A965" w14:textId="77777777" w:rsidR="00283A73" w:rsidRDefault="00283A73" w:rsidP="00283A73">
      <w:pPr>
        <w:pStyle w:val="ac"/>
      </w:pPr>
      <w:r>
        <w:t>Николай МАЙОРОВ</w:t>
      </w:r>
    </w:p>
    <w:p w14:paraId="4E63942E" w14:textId="77777777" w:rsidR="00283A73" w:rsidRDefault="00283A73" w:rsidP="00283A73">
      <w:pPr>
        <w:pStyle w:val="11"/>
        <w:rPr>
          <w:i/>
          <w:iCs/>
        </w:rPr>
      </w:pPr>
      <w:r>
        <w:rPr>
          <w:i/>
          <w:iCs/>
        </w:rPr>
        <w:t>Нижний Новгород</w:t>
      </w:r>
    </w:p>
    <w:p w14:paraId="5D3898BA" w14:textId="77777777" w:rsidR="00283A73" w:rsidRDefault="00283A73" w:rsidP="00283A73">
      <w:pPr>
        <w:pStyle w:val="11"/>
      </w:pPr>
    </w:p>
    <w:p w14:paraId="5F48069D" w14:textId="77777777" w:rsidR="00283A73" w:rsidRDefault="00283A73" w:rsidP="00283A73">
      <w:pPr>
        <w:pStyle w:val="ad"/>
        <w:ind w:right="340"/>
      </w:pPr>
      <w:r>
        <w:t>Дороге</w:t>
      </w:r>
    </w:p>
    <w:p w14:paraId="69329637" w14:textId="77777777" w:rsidR="00283A73" w:rsidRDefault="00283A73" w:rsidP="00283A73">
      <w:pPr>
        <w:pStyle w:val="11"/>
      </w:pPr>
    </w:p>
    <w:p w14:paraId="54B9AC5F" w14:textId="77777777" w:rsidR="00283A73" w:rsidRDefault="00283A73" w:rsidP="00283A73">
      <w:pPr>
        <w:pStyle w:val="11"/>
        <w:ind w:left="2381"/>
      </w:pPr>
      <w:r>
        <w:t>Шальная дорога,</w:t>
      </w:r>
    </w:p>
    <w:p w14:paraId="7216A408" w14:textId="77777777" w:rsidR="00283A73" w:rsidRDefault="00283A73" w:rsidP="00283A73">
      <w:pPr>
        <w:pStyle w:val="11"/>
        <w:ind w:left="2381"/>
      </w:pPr>
      <w:r>
        <w:t>Как ты поведёшь?</w:t>
      </w:r>
    </w:p>
    <w:p w14:paraId="699FB9D8" w14:textId="77777777" w:rsidR="00283A73" w:rsidRDefault="00283A73" w:rsidP="00283A73">
      <w:pPr>
        <w:pStyle w:val="11"/>
        <w:ind w:left="2381"/>
      </w:pPr>
      <w:r>
        <w:t>Домчишь до порога,</w:t>
      </w:r>
    </w:p>
    <w:p w14:paraId="2FA985E3" w14:textId="77777777" w:rsidR="00283A73" w:rsidRDefault="00283A73" w:rsidP="00283A73">
      <w:pPr>
        <w:pStyle w:val="11"/>
        <w:ind w:left="2381"/>
      </w:pPr>
      <w:r>
        <w:t>В овраги увьёшь…</w:t>
      </w:r>
    </w:p>
    <w:p w14:paraId="158216F5" w14:textId="77777777" w:rsidR="00283A73" w:rsidRDefault="00283A73" w:rsidP="00283A73">
      <w:pPr>
        <w:pStyle w:val="11"/>
        <w:ind w:left="2381"/>
      </w:pPr>
    </w:p>
    <w:p w14:paraId="3AB75F0A" w14:textId="77777777" w:rsidR="00283A73" w:rsidRDefault="00283A73" w:rsidP="00283A73">
      <w:pPr>
        <w:pStyle w:val="11"/>
        <w:ind w:left="2381"/>
      </w:pPr>
      <w:r>
        <w:t>Дорога шальная,</w:t>
      </w:r>
    </w:p>
    <w:p w14:paraId="27C5D8A7" w14:textId="77777777" w:rsidR="00283A73" w:rsidRDefault="00283A73" w:rsidP="00283A73">
      <w:pPr>
        <w:pStyle w:val="11"/>
        <w:ind w:left="2381"/>
      </w:pPr>
      <w:r>
        <w:t>От края до края</w:t>
      </w:r>
    </w:p>
    <w:p w14:paraId="6C154639" w14:textId="77777777" w:rsidR="00283A73" w:rsidRDefault="00283A73" w:rsidP="00283A73">
      <w:pPr>
        <w:pStyle w:val="11"/>
        <w:ind w:left="2381"/>
      </w:pPr>
      <w:r>
        <w:t>Тоску навевая</w:t>
      </w:r>
    </w:p>
    <w:p w14:paraId="0733E475" w14:textId="77777777" w:rsidR="00283A73" w:rsidRDefault="00283A73" w:rsidP="00283A73">
      <w:pPr>
        <w:pStyle w:val="11"/>
        <w:ind w:left="2381"/>
      </w:pPr>
      <w:r>
        <w:t>И грех поминая…</w:t>
      </w:r>
    </w:p>
    <w:p w14:paraId="6CD017C5" w14:textId="77777777" w:rsidR="00283A73" w:rsidRDefault="00283A73" w:rsidP="00283A73">
      <w:pPr>
        <w:pStyle w:val="11"/>
      </w:pPr>
    </w:p>
    <w:p w14:paraId="062CD469" w14:textId="77777777" w:rsidR="00283A73" w:rsidRDefault="00283A73" w:rsidP="00283A73">
      <w:pPr>
        <w:pStyle w:val="11"/>
      </w:pPr>
    </w:p>
    <w:p w14:paraId="0FEC1B25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B2"/>
    <w:rsid w:val="00283A73"/>
    <w:rsid w:val="0033441E"/>
    <w:rsid w:val="004F3CF5"/>
    <w:rsid w:val="00917E17"/>
    <w:rsid w:val="00D91EB2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4A6F8-AF02-42E8-A1ED-44361C1C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E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E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E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1E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1E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1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1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1E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1E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1E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1E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1EB2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283A7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283A73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Заголовок Центр"/>
    <w:basedOn w:val="a3"/>
    <w:uiPriority w:val="99"/>
    <w:rsid w:val="00283A73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2025-11-10T07:45:00Z</dcterms:created>
  <dcterms:modified xsi:type="dcterms:W3CDTF">2025-11-10T07:45:00Z</dcterms:modified>
</cp:coreProperties>
</file>