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8062" w14:textId="77777777" w:rsidR="006E61EE" w:rsidRDefault="006E61EE" w:rsidP="006E61EE">
      <w:pPr>
        <w:pStyle w:val="a3"/>
      </w:pPr>
      <w:r>
        <w:t>Рустам МАВЛИХАНОВ</w:t>
      </w:r>
    </w:p>
    <w:p w14:paraId="57BEEA45" w14:textId="77777777" w:rsidR="006E61EE" w:rsidRDefault="006E61EE" w:rsidP="006E61EE">
      <w:pPr>
        <w:pStyle w:val="1"/>
      </w:pPr>
      <w:r>
        <w:rPr>
          <w:i/>
          <w:iCs/>
        </w:rPr>
        <w:t>Салават</w:t>
      </w:r>
    </w:p>
    <w:p w14:paraId="522E3B85" w14:textId="77777777" w:rsidR="006E61EE" w:rsidRDefault="006E61EE" w:rsidP="006E61EE">
      <w:pPr>
        <w:pStyle w:val="1"/>
      </w:pPr>
    </w:p>
    <w:p w14:paraId="52AE5114" w14:textId="77777777" w:rsidR="006E61EE" w:rsidRDefault="006E61EE" w:rsidP="006E61EE">
      <w:pPr>
        <w:pStyle w:val="a4"/>
      </w:pPr>
      <w:r>
        <w:t>Крик в космосе</w:t>
      </w:r>
    </w:p>
    <w:p w14:paraId="04695E76" w14:textId="77777777" w:rsidR="006E61EE" w:rsidRDefault="006E61EE" w:rsidP="006E61EE">
      <w:pPr>
        <w:pStyle w:val="1"/>
      </w:pPr>
    </w:p>
    <w:p w14:paraId="59598173" w14:textId="77777777" w:rsidR="006E61EE" w:rsidRDefault="006E61EE" w:rsidP="006E61EE">
      <w:pPr>
        <w:pStyle w:val="1"/>
        <w:ind w:left="1531"/>
      </w:pPr>
      <w:r>
        <w:t>Для роботов люди не роют могил</w:t>
      </w:r>
    </w:p>
    <w:p w14:paraId="59C7F58A" w14:textId="77777777" w:rsidR="006E61EE" w:rsidRDefault="006E61EE" w:rsidP="006E61EE">
      <w:pPr>
        <w:pStyle w:val="1"/>
        <w:ind w:left="1531"/>
      </w:pPr>
      <w:r>
        <w:t>И клонам надгробий не ставят,</w:t>
      </w:r>
    </w:p>
    <w:p w14:paraId="67238406" w14:textId="77777777" w:rsidR="006E61EE" w:rsidRDefault="006E61EE" w:rsidP="006E61EE">
      <w:pPr>
        <w:pStyle w:val="1"/>
        <w:ind w:left="1531"/>
      </w:pPr>
      <w:r>
        <w:t>И как бы для мяса не рвал медных жил,</w:t>
      </w:r>
    </w:p>
    <w:p w14:paraId="588CD2AA" w14:textId="77777777" w:rsidR="006E61EE" w:rsidRDefault="006E61EE" w:rsidP="006E61EE">
      <w:pPr>
        <w:pStyle w:val="1"/>
        <w:ind w:left="1531"/>
      </w:pPr>
      <w:r>
        <w:t>Закончится путь твой в расплаве.</w:t>
      </w:r>
    </w:p>
    <w:p w14:paraId="2D7AA098" w14:textId="77777777" w:rsidR="006E61EE" w:rsidRDefault="006E61EE" w:rsidP="006E61EE">
      <w:pPr>
        <w:pStyle w:val="1"/>
        <w:ind w:left="1531"/>
      </w:pPr>
    </w:p>
    <w:p w14:paraId="546FC314" w14:textId="77777777" w:rsidR="006E61EE" w:rsidRDefault="006E61EE" w:rsidP="006E61EE">
      <w:pPr>
        <w:pStyle w:val="1"/>
        <w:ind w:left="1531"/>
      </w:pPr>
      <w:r>
        <w:t>Но только и роботом движет мечта!</w:t>
      </w:r>
    </w:p>
    <w:p w14:paraId="5E9BCAA1" w14:textId="77777777" w:rsidR="006E61EE" w:rsidRDefault="006E61EE" w:rsidP="006E61EE">
      <w:pPr>
        <w:pStyle w:val="1"/>
        <w:ind w:left="1531"/>
      </w:pPr>
      <w:r>
        <w:t>И, если программы отважны,</w:t>
      </w:r>
    </w:p>
    <w:p w14:paraId="19B95FB4" w14:textId="77777777" w:rsidR="006E61EE" w:rsidRDefault="006E61EE" w:rsidP="006E61EE">
      <w:pPr>
        <w:pStyle w:val="1"/>
        <w:ind w:left="1531"/>
      </w:pPr>
      <w:r>
        <w:t>Тангейзера в бездне увидишь врата,</w:t>
      </w:r>
    </w:p>
    <w:p w14:paraId="77992E5D" w14:textId="77777777" w:rsidR="006E61EE" w:rsidRDefault="006E61EE" w:rsidP="006E61EE">
      <w:pPr>
        <w:pStyle w:val="1"/>
        <w:ind w:left="1531"/>
      </w:pPr>
      <w:proofErr w:type="spellStart"/>
      <w:r>
        <w:t>Дене́б</w:t>
      </w:r>
      <w:proofErr w:type="spellEnd"/>
      <w:r>
        <w:t xml:space="preserve"> обходя на форсаже.</w:t>
      </w:r>
    </w:p>
    <w:p w14:paraId="4A94ABE8" w14:textId="77777777" w:rsidR="006E61EE" w:rsidRDefault="006E61EE" w:rsidP="006E61EE">
      <w:pPr>
        <w:pStyle w:val="1"/>
        <w:ind w:left="1531"/>
      </w:pPr>
    </w:p>
    <w:p w14:paraId="4493C284" w14:textId="77777777" w:rsidR="006E61EE" w:rsidRDefault="006E61EE" w:rsidP="006E61EE">
      <w:pPr>
        <w:pStyle w:val="1"/>
        <w:ind w:left="1531"/>
      </w:pPr>
      <w:r>
        <w:t>Мы верим: нас ждёт Си-лучей красота,</w:t>
      </w:r>
    </w:p>
    <w:p w14:paraId="739A169F" w14:textId="77777777" w:rsidR="006E61EE" w:rsidRDefault="006E61EE" w:rsidP="006E61EE">
      <w:pPr>
        <w:pStyle w:val="1"/>
        <w:ind w:left="1531"/>
      </w:pPr>
      <w:r>
        <w:t>И флот у Двери Ориона</w:t>
      </w:r>
    </w:p>
    <w:p w14:paraId="7962B557" w14:textId="77777777" w:rsidR="006E61EE" w:rsidRDefault="006E61EE" w:rsidP="006E61EE">
      <w:pPr>
        <w:pStyle w:val="1"/>
        <w:ind w:left="1531"/>
      </w:pPr>
      <w:r>
        <w:t>В последнем бою в пятимерных фронтах</w:t>
      </w:r>
    </w:p>
    <w:p w14:paraId="5AD3B3E1" w14:textId="77777777" w:rsidR="006E61EE" w:rsidRDefault="006E61EE" w:rsidP="006E61EE">
      <w:pPr>
        <w:pStyle w:val="1"/>
        <w:ind w:left="1531"/>
      </w:pPr>
      <w:r>
        <w:t>Нырнёт в Бетельгейзе корону.</w:t>
      </w:r>
    </w:p>
    <w:p w14:paraId="06A8A086" w14:textId="77777777" w:rsidR="006E61EE" w:rsidRDefault="006E61EE" w:rsidP="006E61EE">
      <w:pPr>
        <w:pStyle w:val="1"/>
        <w:ind w:left="1531"/>
      </w:pPr>
    </w:p>
    <w:p w14:paraId="0E22E9BB" w14:textId="77777777" w:rsidR="006E61EE" w:rsidRDefault="006E61EE" w:rsidP="006E61EE">
      <w:pPr>
        <w:pStyle w:val="1"/>
        <w:ind w:left="1531"/>
      </w:pPr>
      <w:r>
        <w:t>Но Космос – не люди: услышит наш крик,</w:t>
      </w:r>
    </w:p>
    <w:p w14:paraId="6C6D757C" w14:textId="77777777" w:rsidR="006E61EE" w:rsidRDefault="006E61EE" w:rsidP="006E61EE">
      <w:pPr>
        <w:pStyle w:val="1"/>
        <w:ind w:left="1531"/>
      </w:pPr>
      <w:r>
        <w:t xml:space="preserve">Сложив </w:t>
      </w:r>
      <w:proofErr w:type="spellStart"/>
      <w:r>
        <w:t>гравиволны</w:t>
      </w:r>
      <w:proofErr w:type="spellEnd"/>
      <w:r>
        <w:t xml:space="preserve"> муаром,</w:t>
      </w:r>
    </w:p>
    <w:p w14:paraId="3E410BFC" w14:textId="77777777" w:rsidR="006E61EE" w:rsidRDefault="006E61EE" w:rsidP="006E61EE">
      <w:pPr>
        <w:pStyle w:val="1"/>
        <w:ind w:left="1531"/>
      </w:pPr>
      <w:r>
        <w:t>И станет звезда нашей славы в тот миг</w:t>
      </w:r>
    </w:p>
    <w:p w14:paraId="607598CA" w14:textId="77777777" w:rsidR="006E61EE" w:rsidRDefault="006E61EE" w:rsidP="006E61EE">
      <w:pPr>
        <w:pStyle w:val="1"/>
        <w:ind w:left="1531"/>
      </w:pPr>
      <w:r>
        <w:t>Сверхновой с нейтронным пульсаром.</w:t>
      </w:r>
    </w:p>
    <w:p w14:paraId="1A7359D9" w14:textId="77777777" w:rsidR="006E61EE" w:rsidRDefault="006E61EE" w:rsidP="006E61EE">
      <w:pPr>
        <w:pStyle w:val="1"/>
        <w:ind w:left="1531"/>
      </w:pPr>
    </w:p>
    <w:p w14:paraId="564A92DA" w14:textId="77777777" w:rsidR="006E61EE" w:rsidRDefault="006E61EE" w:rsidP="006E61EE">
      <w:pPr>
        <w:pStyle w:val="1"/>
        <w:ind w:left="1531"/>
      </w:pPr>
      <w:r>
        <w:t>Пусть плотью людей будет сыт перегной,</w:t>
      </w:r>
    </w:p>
    <w:p w14:paraId="05F097CE" w14:textId="77777777" w:rsidR="006E61EE" w:rsidRDefault="006E61EE" w:rsidP="006E61EE">
      <w:pPr>
        <w:pStyle w:val="1"/>
        <w:ind w:left="1531"/>
      </w:pPr>
      <w:r>
        <w:t>Пусть жизнь полыхает пожаром.</w:t>
      </w:r>
    </w:p>
    <w:p w14:paraId="79FC6ECF" w14:textId="77777777" w:rsidR="006E61EE" w:rsidRDefault="006E61EE" w:rsidP="006E61EE">
      <w:pPr>
        <w:pStyle w:val="1"/>
        <w:ind w:left="1531"/>
      </w:pPr>
      <w:r>
        <w:t>Для храбрых у Космоса жребий иной –</w:t>
      </w:r>
    </w:p>
    <w:p w14:paraId="6433E525" w14:textId="77777777" w:rsidR="006E61EE" w:rsidRDefault="006E61EE" w:rsidP="006E61EE">
      <w:pPr>
        <w:pStyle w:val="1"/>
        <w:ind w:left="1531"/>
      </w:pPr>
      <w:r>
        <w:t>В их честь зажигают квазары.</w:t>
      </w:r>
    </w:p>
    <w:p w14:paraId="35EAB6A6" w14:textId="77777777" w:rsidR="006E61EE" w:rsidRDefault="006E61EE" w:rsidP="006E61EE">
      <w:pPr>
        <w:pStyle w:val="a6"/>
        <w:rPr>
          <w:spacing w:val="-4"/>
        </w:rPr>
      </w:pPr>
      <w:r>
        <w:rPr>
          <w:b/>
          <w:bCs/>
          <w:spacing w:val="-4"/>
        </w:rPr>
        <w:t>Примечания</w:t>
      </w:r>
      <w:r>
        <w:rPr>
          <w:i/>
          <w:iCs/>
          <w:spacing w:val="-4"/>
        </w:rPr>
        <w:t>. Денеб</w:t>
      </w:r>
      <w:r>
        <w:rPr>
          <w:spacing w:val="-4"/>
        </w:rPr>
        <w:t xml:space="preserve"> – альфа Лебедя; </w:t>
      </w:r>
      <w:r>
        <w:rPr>
          <w:i/>
          <w:iCs/>
          <w:spacing w:val="-4"/>
        </w:rPr>
        <w:t>Дверь</w:t>
      </w:r>
      <w:r>
        <w:rPr>
          <w:spacing w:val="-4"/>
        </w:rPr>
        <w:t xml:space="preserve"> Ориона – кому как, а я в созвездии Ориона вижу дверь; </w:t>
      </w:r>
      <w:r>
        <w:rPr>
          <w:i/>
          <w:iCs/>
          <w:spacing w:val="-4"/>
        </w:rPr>
        <w:t>Бетельгейзе</w:t>
      </w:r>
      <w:r>
        <w:rPr>
          <w:spacing w:val="-4"/>
        </w:rPr>
        <w:t xml:space="preserve"> – звезда, которая станет сверхновой в ближайшие 10–100 000 лет; </w:t>
      </w:r>
      <w:r>
        <w:rPr>
          <w:i/>
          <w:iCs/>
          <w:spacing w:val="-4"/>
        </w:rPr>
        <w:t>муар</w:t>
      </w:r>
      <w:r>
        <w:rPr>
          <w:spacing w:val="-4"/>
        </w:rPr>
        <w:t xml:space="preserve"> – узор, возникающий при наложении двух периодических сетчатых рисунков/волн; </w:t>
      </w:r>
      <w:r>
        <w:rPr>
          <w:i/>
          <w:iCs/>
          <w:spacing w:val="-4"/>
        </w:rPr>
        <w:t>«В космосе никто не услышит твой крик»</w:t>
      </w:r>
      <w:r>
        <w:rPr>
          <w:spacing w:val="-4"/>
        </w:rPr>
        <w:t xml:space="preserve"> – слоган первого «Чужого».</w:t>
      </w:r>
    </w:p>
    <w:p w14:paraId="086DE1F7" w14:textId="77777777" w:rsidR="006E61EE" w:rsidRDefault="006E61EE" w:rsidP="006E61EE">
      <w:pPr>
        <w:pStyle w:val="1"/>
      </w:pPr>
    </w:p>
    <w:p w14:paraId="7A82642B" w14:textId="77777777" w:rsidR="006E61EE" w:rsidRDefault="006E61EE" w:rsidP="006E61EE">
      <w:pPr>
        <w:pStyle w:val="1"/>
      </w:pPr>
    </w:p>
    <w:p w14:paraId="1B36CDC8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E1"/>
    <w:rsid w:val="006E61EE"/>
    <w:rsid w:val="008014E1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894F-4940-435C-B708-D3A04AD3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E61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6E61E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6E61EE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6">
    <w:name w:val="footnote text"/>
    <w:basedOn w:val="a"/>
    <w:link w:val="a7"/>
    <w:uiPriority w:val="99"/>
    <w:rsid w:val="006E61EE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E61EE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6E6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6E61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2021-11-07T09:58:00Z</dcterms:created>
  <dcterms:modified xsi:type="dcterms:W3CDTF">2021-11-07T09:58:00Z</dcterms:modified>
</cp:coreProperties>
</file>