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93" w:rsidRDefault="00627A93" w:rsidP="00627A93">
      <w:pPr>
        <w:pStyle w:val="a8"/>
      </w:pPr>
      <w:r>
        <w:t xml:space="preserve">МАРИЕНГОФ, КОРНИЛОВ, ЛУГОВСКОЙ. </w:t>
      </w:r>
    </w:p>
    <w:p w:rsidR="00627A93" w:rsidRDefault="00627A93" w:rsidP="00627A93">
      <w:pPr>
        <w:pStyle w:val="a8"/>
      </w:pPr>
      <w:r>
        <w:t>ТРИПТИХ</w:t>
      </w:r>
    </w:p>
    <w:p w:rsidR="00627A93" w:rsidRDefault="00627A93" w:rsidP="00627A93">
      <w:pPr>
        <w:pStyle w:val="af3"/>
      </w:pPr>
      <w:r>
        <w:t xml:space="preserve">О книге Захара </w:t>
      </w:r>
      <w:proofErr w:type="spellStart"/>
      <w:r>
        <w:t>Прилепина</w:t>
      </w:r>
      <w:proofErr w:type="spellEnd"/>
      <w:r>
        <w:t xml:space="preserve"> «Непохожие поэты»</w:t>
      </w:r>
    </w:p>
    <w:p w:rsidR="00627A93" w:rsidRDefault="00627A93" w:rsidP="00627A93">
      <w:pPr>
        <w:pStyle w:val="1"/>
      </w:pPr>
    </w:p>
    <w:p w:rsidR="00627A93" w:rsidRDefault="00627A93" w:rsidP="00627A93">
      <w:pPr>
        <w:pStyle w:val="1"/>
      </w:pPr>
    </w:p>
    <w:p w:rsidR="00627A93" w:rsidRDefault="00627A93" w:rsidP="00627A93">
      <w:pPr>
        <w:pStyle w:val="1"/>
      </w:pPr>
    </w:p>
    <w:p w:rsidR="00627A93" w:rsidRDefault="00627A93" w:rsidP="00627A93">
      <w:pPr>
        <w:pStyle w:val="aa"/>
        <w:ind w:left="4479"/>
      </w:pPr>
      <w:r>
        <w:t>И я с улыбкою угрюмой,</w:t>
      </w:r>
    </w:p>
    <w:p w:rsidR="00627A93" w:rsidRDefault="00627A93" w:rsidP="00627A93">
      <w:pPr>
        <w:pStyle w:val="aa"/>
        <w:ind w:left="4479"/>
      </w:pPr>
      <w:r>
        <w:t>как бы ступив через межу,</w:t>
      </w:r>
    </w:p>
    <w:p w:rsidR="00627A93" w:rsidRDefault="00627A93" w:rsidP="00627A93">
      <w:pPr>
        <w:pStyle w:val="aa"/>
        <w:ind w:left="4479"/>
      </w:pPr>
      <w:r>
        <w:t>от протопопа Аввакума</w:t>
      </w:r>
    </w:p>
    <w:p w:rsidR="00627A93" w:rsidRDefault="00627A93" w:rsidP="00627A93">
      <w:pPr>
        <w:pStyle w:val="aa"/>
        <w:ind w:left="4479"/>
      </w:pPr>
      <w:r>
        <w:t>в свое столетье ухожу.</w:t>
      </w:r>
    </w:p>
    <w:p w:rsidR="00627A93" w:rsidRDefault="00627A93" w:rsidP="00627A93">
      <w:pPr>
        <w:pStyle w:val="ab"/>
        <w:ind w:right="170"/>
      </w:pPr>
      <w:r>
        <w:t>Ярослав Смеляков</w:t>
      </w:r>
    </w:p>
    <w:p w:rsidR="00627A93" w:rsidRDefault="00627A93" w:rsidP="00627A93">
      <w:pPr>
        <w:pStyle w:val="ac"/>
      </w:pPr>
      <w:r>
        <w:t>1</w:t>
      </w:r>
    </w:p>
    <w:p w:rsidR="00627A93" w:rsidRDefault="00627A93" w:rsidP="00627A93">
      <w:pPr>
        <w:pStyle w:val="1"/>
      </w:pPr>
    </w:p>
    <w:p w:rsidR="00627A93" w:rsidRDefault="00627A93" w:rsidP="00627A93">
      <w:pPr>
        <w:pStyle w:val="1"/>
        <w:rPr>
          <w:spacing w:val="-2"/>
        </w:rPr>
      </w:pPr>
      <w:r>
        <w:rPr>
          <w:spacing w:val="-2"/>
        </w:rPr>
        <w:t xml:space="preserve">«Непохожие поэты» – вторая книга </w:t>
      </w:r>
      <w:proofErr w:type="spellStart"/>
      <w:r>
        <w:rPr>
          <w:spacing w:val="-2"/>
        </w:rPr>
        <w:t>Прилепина</w:t>
      </w:r>
      <w:proofErr w:type="spellEnd"/>
      <w:r>
        <w:rPr>
          <w:spacing w:val="-2"/>
        </w:rPr>
        <w:t xml:space="preserve"> в знаменитой биограф</w:t>
      </w:r>
      <w:r>
        <w:rPr>
          <w:spacing w:val="-2"/>
        </w:rPr>
        <w:t>и</w:t>
      </w:r>
      <w:r>
        <w:rPr>
          <w:spacing w:val="-2"/>
        </w:rPr>
        <w:t>ческой серии ЖЗЛ; на первую (о писателе Леониде Леонове), согласно л</w:t>
      </w:r>
      <w:r>
        <w:rPr>
          <w:spacing w:val="-2"/>
        </w:rPr>
        <w:t>е</w:t>
      </w:r>
      <w:r>
        <w:rPr>
          <w:spacing w:val="-2"/>
        </w:rPr>
        <w:t xml:space="preserve">генде, его </w:t>
      </w:r>
      <w:proofErr w:type="spellStart"/>
      <w:r>
        <w:rPr>
          <w:spacing w:val="-2"/>
        </w:rPr>
        <w:t>сподвиг</w:t>
      </w:r>
      <w:proofErr w:type="spellEnd"/>
      <w:r>
        <w:rPr>
          <w:spacing w:val="-2"/>
        </w:rPr>
        <w:t xml:space="preserve"> Дмитрий Быков; новая – попытка рукопожатия своим любимым стихотворцам. И оно, это рукопожатие, вышло тройным.</w:t>
      </w:r>
    </w:p>
    <w:p w:rsidR="00627A93" w:rsidRDefault="00627A93" w:rsidP="00627A93">
      <w:pPr>
        <w:pStyle w:val="1"/>
      </w:pPr>
      <w:r>
        <w:t>Получился триптих под одной обложкой.</w:t>
      </w:r>
    </w:p>
    <w:p w:rsidR="00627A93" w:rsidRDefault="00627A93" w:rsidP="00627A93">
      <w:pPr>
        <w:pStyle w:val="1"/>
      </w:pPr>
      <w:r>
        <w:t xml:space="preserve">«Просто когда-то, – объясняет в предисловии </w:t>
      </w:r>
      <w:proofErr w:type="spellStart"/>
      <w:r>
        <w:t>Прилепин</w:t>
      </w:r>
      <w:proofErr w:type="spellEnd"/>
      <w:r>
        <w:t>, – мне довелось влюбиться в стихи этих поэтов – до какого-то терпкого, болезненного чу</w:t>
      </w:r>
      <w:r>
        <w:t>в</w:t>
      </w:r>
      <w:r>
        <w:t>ства».</w:t>
      </w:r>
    </w:p>
    <w:p w:rsidR="00627A93" w:rsidRDefault="00627A93" w:rsidP="00627A93">
      <w:pPr>
        <w:pStyle w:val="1"/>
      </w:pPr>
      <w:r>
        <w:t>Наверное, здесь следует напомнить, что незадолго до «Непохожих п</w:t>
      </w:r>
      <w:r>
        <w:t>о</w:t>
      </w:r>
      <w:r>
        <w:t>этов» в свет вышла антология из пяти поэтических сборников раннего с</w:t>
      </w:r>
      <w:r>
        <w:t>о</w:t>
      </w:r>
      <w:r>
        <w:t>ветского времени (</w:t>
      </w:r>
      <w:proofErr w:type="spellStart"/>
      <w:r>
        <w:t>Прилепин</w:t>
      </w:r>
      <w:proofErr w:type="spellEnd"/>
      <w:r>
        <w:t xml:space="preserve"> отобрал лучшие, на свой вкус, стихотворения </w:t>
      </w:r>
      <w:proofErr w:type="spellStart"/>
      <w:r>
        <w:t>Мариенгофа</w:t>
      </w:r>
      <w:proofErr w:type="spellEnd"/>
      <w:r>
        <w:t xml:space="preserve">, </w:t>
      </w:r>
      <w:proofErr w:type="spellStart"/>
      <w:r>
        <w:t>Луговского</w:t>
      </w:r>
      <w:proofErr w:type="spellEnd"/>
      <w:r>
        <w:t>, Корнилова, Есенина и Павла Васильева). Этим поэтическим сборникам, в свою очередь, предшествовало издание собр</w:t>
      </w:r>
      <w:r>
        <w:t>а</w:t>
      </w:r>
      <w:r>
        <w:t>ния сочинений имажиниста-арлекина и первого денди советской респу</w:t>
      </w:r>
      <w:r>
        <w:t>б</w:t>
      </w:r>
      <w:r>
        <w:t xml:space="preserve">лики Анатолия </w:t>
      </w:r>
      <w:proofErr w:type="spellStart"/>
      <w:r>
        <w:t>Мариенгофа</w:t>
      </w:r>
      <w:proofErr w:type="spellEnd"/>
      <w:r>
        <w:t>.</w:t>
      </w:r>
    </w:p>
    <w:p w:rsidR="00627A93" w:rsidRDefault="00627A93" w:rsidP="00627A93">
      <w:pPr>
        <w:pStyle w:val="1"/>
      </w:pPr>
      <w:r>
        <w:t>Славно, что с момента издания сочинений Анатолия Борисовича уже третий снег выпал – но история продолжается.</w:t>
      </w:r>
    </w:p>
    <w:p w:rsidR="00627A93" w:rsidRDefault="00627A93" w:rsidP="00627A93">
      <w:pPr>
        <w:pStyle w:val="1"/>
      </w:pPr>
      <w:r>
        <w:t xml:space="preserve">Условий, в которых жили и творили вышеперечисленные литераторы, не знала ни одна мировая культура. Именно поэтому многие </w:t>
      </w:r>
      <w:r>
        <w:br/>
        <w:t>биографии представителей первого ряда советской литературы, пусть даже и незаслуженно забытых, говорят и о человеке, их написавшем.</w:t>
      </w:r>
    </w:p>
    <w:p w:rsidR="00627A93" w:rsidRDefault="00627A93" w:rsidP="00627A93">
      <w:pPr>
        <w:pStyle w:val="1"/>
      </w:pPr>
      <w:r>
        <w:t>Зачастую такие художественные жизнеописания пристрастно конкрет</w:t>
      </w:r>
      <w:r>
        <w:t>и</w:t>
      </w:r>
      <w:r>
        <w:t>зируют эпоху.</w:t>
      </w:r>
    </w:p>
    <w:p w:rsidR="00627A93" w:rsidRDefault="00627A93" w:rsidP="00627A93">
      <w:pPr>
        <w:pStyle w:val="1"/>
      </w:pPr>
      <w:r>
        <w:t xml:space="preserve">У </w:t>
      </w:r>
      <w:proofErr w:type="spellStart"/>
      <w:r>
        <w:t>Прилепина</w:t>
      </w:r>
      <w:proofErr w:type="spellEnd"/>
      <w:r>
        <w:t xml:space="preserve"> этого нет.</w:t>
      </w:r>
    </w:p>
    <w:p w:rsidR="00627A93" w:rsidRDefault="00627A93" w:rsidP="00627A93">
      <w:pPr>
        <w:pStyle w:val="1"/>
      </w:pPr>
      <w:proofErr w:type="spellStart"/>
      <w:r>
        <w:t>Прилепин</w:t>
      </w:r>
      <w:proofErr w:type="spellEnd"/>
      <w:r>
        <w:t xml:space="preserve"> в таком случае расставляет акценты.</w:t>
      </w:r>
    </w:p>
    <w:p w:rsidR="00627A93" w:rsidRDefault="00627A93" w:rsidP="00627A93">
      <w:pPr>
        <w:pStyle w:val="1"/>
      </w:pPr>
      <w:r>
        <w:t xml:space="preserve">По такому поводу нам остается лишь воспроизвести прекрасные слова писателя Леонида Юзефовича: </w:t>
      </w:r>
      <w:proofErr w:type="gramStart"/>
      <w:r>
        <w:t>«Право судить и, следовательно, прощать мертвых Захар не признает ни за кем, в том числе за собой, а мудростью историка и художника, понимающего, что если в каждом отдельном случае ты худо-бедно способен отличить грех от добродетели, то в целом, в ма</w:t>
      </w:r>
      <w:r>
        <w:t>с</w:t>
      </w:r>
      <w:r>
        <w:t>штабах всей жизни, абсолютно невозможно вынести приговор кому бы то ни было».</w:t>
      </w:r>
      <w:proofErr w:type="gramEnd"/>
    </w:p>
    <w:p w:rsidR="00627A93" w:rsidRDefault="00627A93" w:rsidP="00627A93">
      <w:pPr>
        <w:pStyle w:val="1"/>
      </w:pPr>
      <w:r>
        <w:t xml:space="preserve">Да. В публицистике – извольте занять позицию. А здесь – </w:t>
      </w:r>
      <w:proofErr w:type="spellStart"/>
      <w:r>
        <w:t>нарратив</w:t>
      </w:r>
      <w:proofErr w:type="spellEnd"/>
      <w:r>
        <w:t>.</w:t>
      </w:r>
    </w:p>
    <w:p w:rsidR="00627A93" w:rsidRDefault="00627A93" w:rsidP="00627A93">
      <w:pPr>
        <w:pStyle w:val="1"/>
      </w:pPr>
      <w:r>
        <w:t>И потом, что уж там сейчас думать о героях и персонажах. Для полн</w:t>
      </w:r>
      <w:r>
        <w:t>о</w:t>
      </w:r>
      <w:r>
        <w:t>мерного суждения о художественных особенностях литературной проду</w:t>
      </w:r>
      <w:r>
        <w:t>к</w:t>
      </w:r>
      <w:r>
        <w:t xml:space="preserve">ции большевистской эпохи, читателю следует пройти по писаниям </w:t>
      </w:r>
      <w:proofErr w:type="spellStart"/>
      <w:r>
        <w:t>ра</w:t>
      </w:r>
      <w:r>
        <w:t>п</w:t>
      </w:r>
      <w:r>
        <w:t>повцев</w:t>
      </w:r>
      <w:proofErr w:type="spellEnd"/>
      <w:r>
        <w:t xml:space="preserve"> и многих других; а также – перелистать, если угодно, худших пре</w:t>
      </w:r>
      <w:r>
        <w:t>д</w:t>
      </w:r>
      <w:r>
        <w:t>ставителей советской литературы третьего ряда.</w:t>
      </w:r>
    </w:p>
    <w:p w:rsidR="00627A93" w:rsidRDefault="00627A93" w:rsidP="00627A93">
      <w:pPr>
        <w:pStyle w:val="1"/>
      </w:pPr>
      <w:r>
        <w:t>Оно надо? И каков он, этот ряд?</w:t>
      </w:r>
    </w:p>
    <w:p w:rsidR="00627A93" w:rsidRDefault="00627A93" w:rsidP="00627A93">
      <w:pPr>
        <w:pStyle w:val="1"/>
      </w:pPr>
    </w:p>
    <w:p w:rsidR="00627A93" w:rsidRDefault="00627A93" w:rsidP="00627A93">
      <w:pPr>
        <w:pStyle w:val="ac"/>
      </w:pPr>
      <w:r>
        <w:t>2</w:t>
      </w:r>
    </w:p>
    <w:p w:rsidR="00627A93" w:rsidRDefault="00627A93" w:rsidP="00627A93">
      <w:pPr>
        <w:pStyle w:val="1"/>
      </w:pPr>
    </w:p>
    <w:p w:rsidR="00627A93" w:rsidRDefault="00627A93" w:rsidP="00627A93">
      <w:pPr>
        <w:pStyle w:val="1"/>
      </w:pPr>
      <w:r>
        <w:t xml:space="preserve">Итак, Анатолий </w:t>
      </w:r>
      <w:proofErr w:type="spellStart"/>
      <w:r>
        <w:t>Мариенгоф</w:t>
      </w:r>
      <w:proofErr w:type="spellEnd"/>
      <w:r>
        <w:t xml:space="preserve"> (1897–1962). Борис Корнилов (1907–1938). Владимир </w:t>
      </w:r>
      <w:proofErr w:type="spellStart"/>
      <w:r>
        <w:lastRenderedPageBreak/>
        <w:t>Луговской</w:t>
      </w:r>
      <w:proofErr w:type="spellEnd"/>
      <w:r>
        <w:t xml:space="preserve"> (1901–1957). Примерно по 120–125 страниц на ка</w:t>
      </w:r>
      <w:r>
        <w:t>ж</w:t>
      </w:r>
      <w:r>
        <w:t>дого.</w:t>
      </w:r>
    </w:p>
    <w:p w:rsidR="00627A93" w:rsidRDefault="00627A93" w:rsidP="00627A93">
      <w:pPr>
        <w:pStyle w:val="1"/>
      </w:pPr>
      <w:proofErr w:type="spellStart"/>
      <w:r>
        <w:t>Прилепин</w:t>
      </w:r>
      <w:proofErr w:type="spellEnd"/>
      <w:r>
        <w:t xml:space="preserve"> перерыл литературную канву 1919–1921 годов и обнаружил, что влияние того же </w:t>
      </w:r>
      <w:proofErr w:type="spellStart"/>
      <w:r>
        <w:t>Мариенгофа</w:t>
      </w:r>
      <w:proofErr w:type="spellEnd"/>
      <w:r>
        <w:t xml:space="preserve"> на тогдашнюю поэзию было колоссал</w:t>
      </w:r>
      <w:r>
        <w:t>ь</w:t>
      </w:r>
      <w:r>
        <w:t xml:space="preserve">ным, по его словам – соразмерным с влиянием Есенина или Маяковского. А эпатаж и выходки имажинистов (да-да, тот самый </w:t>
      </w:r>
      <w:proofErr w:type="spellStart"/>
      <w:r>
        <w:t>performance</w:t>
      </w:r>
      <w:proofErr w:type="spellEnd"/>
      <w:r>
        <w:t>) для и</w:t>
      </w:r>
      <w:r>
        <w:t>с</w:t>
      </w:r>
      <w:r>
        <w:t>тощенной гражданской войной московской публики вполне себе выполн</w:t>
      </w:r>
      <w:r>
        <w:t>я</w:t>
      </w:r>
      <w:r>
        <w:t xml:space="preserve">ли функцию </w:t>
      </w:r>
      <w:proofErr w:type="spellStart"/>
      <w:r>
        <w:t>гламура</w:t>
      </w:r>
      <w:proofErr w:type="spellEnd"/>
      <w:r>
        <w:t>.</w:t>
      </w:r>
    </w:p>
    <w:p w:rsidR="00627A93" w:rsidRDefault="00627A93" w:rsidP="00627A93">
      <w:pPr>
        <w:pStyle w:val="1"/>
      </w:pPr>
      <w:r>
        <w:t>В книге также представлены впервые публикующиеся сведения о род</w:t>
      </w:r>
      <w:r>
        <w:t>и</w:t>
      </w:r>
      <w:r>
        <w:t xml:space="preserve">телях </w:t>
      </w:r>
      <w:proofErr w:type="spellStart"/>
      <w:r>
        <w:t>Мариенгофа</w:t>
      </w:r>
      <w:proofErr w:type="spellEnd"/>
      <w:r>
        <w:t>, почерпнутые из архивов; с адресами и фактами дана малоизвестная картина жизни в родном Нижнем Новгороде.</w:t>
      </w:r>
    </w:p>
    <w:p w:rsidR="00627A93" w:rsidRDefault="00627A93" w:rsidP="00627A93">
      <w:pPr>
        <w:pStyle w:val="1"/>
      </w:pPr>
      <w:r>
        <w:t xml:space="preserve">Отношения </w:t>
      </w:r>
      <w:proofErr w:type="spellStart"/>
      <w:r>
        <w:t>Мариенгофа</w:t>
      </w:r>
      <w:proofErr w:type="spellEnd"/>
      <w:r>
        <w:t xml:space="preserve"> с Есениным – глава особая. На </w:t>
      </w:r>
      <w:proofErr w:type="gramStart"/>
      <w:r>
        <w:t>двоих поэтов</w:t>
      </w:r>
      <w:proofErr w:type="gramEnd"/>
      <w:r>
        <w:t xml:space="preserve"> совместных фотографий было больше, чем у Сергея Александровича с к</w:t>
      </w:r>
      <w:r>
        <w:t>а</w:t>
      </w:r>
      <w:r>
        <w:t>ждой его женщиной.</w:t>
      </w:r>
    </w:p>
    <w:p w:rsidR="00627A93" w:rsidRDefault="00627A93" w:rsidP="00627A93">
      <w:pPr>
        <w:pStyle w:val="1"/>
        <w:rPr>
          <w:spacing w:val="-2"/>
        </w:rPr>
      </w:pPr>
      <w:r>
        <w:rPr>
          <w:spacing w:val="-2"/>
        </w:rPr>
        <w:t xml:space="preserve">Нельзя было пройти мимо отношений Анатолия Борисовича с женой. О чувствах к </w:t>
      </w:r>
      <w:proofErr w:type="spellStart"/>
      <w:r>
        <w:rPr>
          <w:spacing w:val="-2"/>
        </w:rPr>
        <w:t>Никритиной</w:t>
      </w:r>
      <w:proofErr w:type="spellEnd"/>
      <w:r>
        <w:rPr>
          <w:spacing w:val="-2"/>
        </w:rPr>
        <w:t xml:space="preserve"> в мемуарах у </w:t>
      </w:r>
      <w:proofErr w:type="spellStart"/>
      <w:r>
        <w:rPr>
          <w:spacing w:val="-2"/>
        </w:rPr>
        <w:t>Мариенгофа</w:t>
      </w:r>
      <w:proofErr w:type="spellEnd"/>
      <w:r>
        <w:rPr>
          <w:spacing w:val="-2"/>
        </w:rPr>
        <w:t xml:space="preserve"> нет практически ничего, однако </w:t>
      </w:r>
      <w:proofErr w:type="spellStart"/>
      <w:r>
        <w:rPr>
          <w:spacing w:val="-2"/>
        </w:rPr>
        <w:t>Прилепин</w:t>
      </w:r>
      <w:proofErr w:type="spellEnd"/>
      <w:r>
        <w:rPr>
          <w:spacing w:val="-2"/>
        </w:rPr>
        <w:t xml:space="preserve"> нашел много интересного в текстах, не предназначенных для публикации.</w:t>
      </w:r>
    </w:p>
    <w:p w:rsidR="00627A93" w:rsidRDefault="00627A93" w:rsidP="00627A93">
      <w:pPr>
        <w:pStyle w:val="1"/>
        <w:rPr>
          <w:spacing w:val="-5"/>
        </w:rPr>
      </w:pPr>
      <w:r>
        <w:rPr>
          <w:spacing w:val="-5"/>
        </w:rPr>
        <w:t>Жаль, что сегодня для многих после короткого, но яркого взлета, Анатолий Борисович так и остался другом Есенина. Знаем, мол, отошел от поэзии, нап</w:t>
      </w:r>
      <w:r>
        <w:rPr>
          <w:spacing w:val="-5"/>
        </w:rPr>
        <w:t>и</w:t>
      </w:r>
      <w:r>
        <w:rPr>
          <w:spacing w:val="-5"/>
        </w:rPr>
        <w:t>сал романчик-другой и сразу стал автором мемуарной прозы.</w:t>
      </w:r>
    </w:p>
    <w:p w:rsidR="00627A93" w:rsidRDefault="00627A93" w:rsidP="00627A93">
      <w:pPr>
        <w:pStyle w:val="1"/>
        <w:rPr>
          <w:spacing w:val="-2"/>
        </w:rPr>
      </w:pPr>
      <w:r>
        <w:rPr>
          <w:spacing w:val="-2"/>
        </w:rPr>
        <w:t>Отнюдь.</w:t>
      </w:r>
    </w:p>
    <w:p w:rsidR="00627A93" w:rsidRDefault="00627A93" w:rsidP="00627A93">
      <w:pPr>
        <w:pStyle w:val="1"/>
        <w:rPr>
          <w:spacing w:val="-2"/>
        </w:rPr>
      </w:pPr>
      <w:r>
        <w:rPr>
          <w:spacing w:val="-2"/>
        </w:rPr>
        <w:t xml:space="preserve">Корнилов – с берегов темноводной речки </w:t>
      </w:r>
      <w:proofErr w:type="spellStart"/>
      <w:r>
        <w:rPr>
          <w:spacing w:val="-2"/>
        </w:rPr>
        <w:t>Керженец</w:t>
      </w:r>
      <w:proofErr w:type="spellEnd"/>
      <w:r>
        <w:rPr>
          <w:spacing w:val="-2"/>
        </w:rPr>
        <w:t xml:space="preserve">. Единственный из </w:t>
      </w:r>
      <w:proofErr w:type="gramStart"/>
      <w:r>
        <w:rPr>
          <w:spacing w:val="-2"/>
        </w:rPr>
        <w:t>троих поэтов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2"/>
        </w:rPr>
        <w:t>Прилепина</w:t>
      </w:r>
      <w:proofErr w:type="spellEnd"/>
      <w:r>
        <w:rPr>
          <w:spacing w:val="-2"/>
        </w:rPr>
        <w:t>, кто не дожил до середины столетия. Осенью 1936 года он был вырван из литературной жизни, через полгода – арестован, спустя год – расстрелян.</w:t>
      </w:r>
    </w:p>
    <w:p w:rsidR="00627A93" w:rsidRDefault="00627A93" w:rsidP="00627A93">
      <w:pPr>
        <w:pStyle w:val="1"/>
      </w:pPr>
      <w:r>
        <w:t>Жизни почти не было, зато сколько всего...</w:t>
      </w:r>
    </w:p>
    <w:p w:rsidR="00627A93" w:rsidRDefault="00627A93" w:rsidP="00627A93">
      <w:pPr>
        <w:pStyle w:val="1"/>
      </w:pPr>
      <w:r>
        <w:t>Когда-то его «Песню о встречном» пел практически весь Советский С</w:t>
      </w:r>
      <w:r>
        <w:t>о</w:t>
      </w:r>
      <w:r>
        <w:t>юз, а старшие поколения и посейчас не забыли:</w:t>
      </w:r>
    </w:p>
    <w:p w:rsidR="00627A93" w:rsidRDefault="00627A93" w:rsidP="00627A93">
      <w:pPr>
        <w:pStyle w:val="ae"/>
        <w:ind w:left="1531"/>
      </w:pPr>
      <w:r>
        <w:t>Нас утро встречает прохладой,</w:t>
      </w:r>
    </w:p>
    <w:p w:rsidR="00627A93" w:rsidRDefault="00627A93" w:rsidP="00627A93">
      <w:pPr>
        <w:pStyle w:val="ae"/>
        <w:ind w:left="1531"/>
      </w:pPr>
      <w:r>
        <w:t>Нас ветром встречает река.</w:t>
      </w:r>
    </w:p>
    <w:p w:rsidR="00627A93" w:rsidRDefault="00627A93" w:rsidP="00627A93">
      <w:pPr>
        <w:pStyle w:val="ae"/>
        <w:ind w:left="1531"/>
      </w:pPr>
      <w:r>
        <w:t>Кудрявая, что ж ты не рада</w:t>
      </w:r>
    </w:p>
    <w:p w:rsidR="00627A93" w:rsidRDefault="00627A93" w:rsidP="00627A93">
      <w:pPr>
        <w:pStyle w:val="ae"/>
        <w:ind w:left="1531"/>
      </w:pPr>
      <w:r>
        <w:t>Весёлому пенью гудка?</w:t>
      </w:r>
    </w:p>
    <w:p w:rsidR="00627A93" w:rsidRDefault="00627A93" w:rsidP="00627A93">
      <w:pPr>
        <w:pStyle w:val="1"/>
      </w:pPr>
    </w:p>
    <w:p w:rsidR="00627A93" w:rsidRDefault="00627A93" w:rsidP="00627A93">
      <w:pPr>
        <w:pStyle w:val="1"/>
      </w:pPr>
      <w:r>
        <w:t xml:space="preserve">Думается, что именно к Корнилову </w:t>
      </w:r>
      <w:proofErr w:type="spellStart"/>
      <w:r>
        <w:t>Прилепин</w:t>
      </w:r>
      <w:proofErr w:type="spellEnd"/>
      <w:r>
        <w:t xml:space="preserve"> применил наиболее вол</w:t>
      </w:r>
      <w:r>
        <w:t>ь</w:t>
      </w:r>
      <w:r>
        <w:t xml:space="preserve">ную художественную </w:t>
      </w:r>
      <w:proofErr w:type="spellStart"/>
      <w:r>
        <w:t>нарративную</w:t>
      </w:r>
      <w:proofErr w:type="spellEnd"/>
      <w:r>
        <w:t xml:space="preserve"> технику. Уходишь по строчкам – </w:t>
      </w:r>
      <w:r>
        <w:br/>
        <w:t>перед тобой не тяжеловесная действительность (как это часто бывает), а быстрый взлет и скандальный успех; города и люди; живой голос и дне</w:t>
      </w:r>
      <w:r>
        <w:t>в</w:t>
      </w:r>
      <w:r>
        <w:t>никовые записи. И радушный, непринужденный в беседе Борис Петрович.</w:t>
      </w:r>
    </w:p>
    <w:p w:rsidR="00627A93" w:rsidRDefault="00627A93" w:rsidP="00627A93">
      <w:pPr>
        <w:pStyle w:val="1"/>
      </w:pPr>
    </w:p>
    <w:p w:rsidR="00627A93" w:rsidRDefault="00627A93" w:rsidP="00627A93">
      <w:pPr>
        <w:pStyle w:val="ac"/>
      </w:pPr>
      <w:r>
        <w:t>3</w:t>
      </w:r>
    </w:p>
    <w:p w:rsidR="00627A93" w:rsidRDefault="00627A93" w:rsidP="00627A93">
      <w:pPr>
        <w:pStyle w:val="1"/>
      </w:pPr>
    </w:p>
    <w:p w:rsidR="00627A93" w:rsidRDefault="00627A93" w:rsidP="00627A93">
      <w:pPr>
        <w:pStyle w:val="1"/>
      </w:pPr>
      <w:r>
        <w:t xml:space="preserve">Владимир Александрович </w:t>
      </w:r>
      <w:proofErr w:type="spellStart"/>
      <w:r>
        <w:t>Луговской</w:t>
      </w:r>
      <w:proofErr w:type="spellEnd"/>
      <w:r>
        <w:t xml:space="preserve"> – москвич, одновременно певец ночей Каспия и «родной Итаки»; трибун, империалист и лирик </w:t>
      </w:r>
      <w:proofErr w:type="gramStart"/>
      <w:r>
        <w:t>со</w:t>
      </w:r>
      <w:proofErr w:type="gramEnd"/>
      <w:r>
        <w:t xml:space="preserve"> множ</w:t>
      </w:r>
      <w:r>
        <w:t>е</w:t>
      </w:r>
      <w:r>
        <w:t>ством ассоциаций и отзвуков. Часто о нем пишут, что после заслуженной славы он пережил человеческий кризис, который длился вплоть до заката его жизни.</w:t>
      </w:r>
    </w:p>
    <w:p w:rsidR="00627A93" w:rsidRDefault="00627A93" w:rsidP="00627A93">
      <w:pPr>
        <w:pStyle w:val="1"/>
      </w:pPr>
      <w:r>
        <w:t xml:space="preserve">Почти за четверть века после распада СССР вышла всего одна книга </w:t>
      </w:r>
      <w:proofErr w:type="spellStart"/>
      <w:r>
        <w:t>Луговского</w:t>
      </w:r>
      <w:proofErr w:type="spellEnd"/>
      <w:r>
        <w:t xml:space="preserve"> тиражом полторы тысячи экземпляров, а в первые тридцать лет после смерти – сотни тысяч книг.</w:t>
      </w:r>
    </w:p>
    <w:p w:rsidR="00627A93" w:rsidRDefault="00627A93" w:rsidP="00627A93">
      <w:pPr>
        <w:pStyle w:val="1"/>
      </w:pPr>
      <w:r>
        <w:t xml:space="preserve">Несколько работ о </w:t>
      </w:r>
      <w:proofErr w:type="spellStart"/>
      <w:r>
        <w:t>Луговском</w:t>
      </w:r>
      <w:proofErr w:type="spellEnd"/>
      <w:r>
        <w:t xml:space="preserve"> написала Наталья Громова.</w:t>
      </w:r>
    </w:p>
    <w:p w:rsidR="00627A93" w:rsidRDefault="00627A93" w:rsidP="00627A93">
      <w:pPr>
        <w:pStyle w:val="1"/>
      </w:pPr>
      <w:r>
        <w:t xml:space="preserve">Шаг за шагом, двигаясь по нелегкой судьбе последнего поэта, </w:t>
      </w:r>
      <w:proofErr w:type="spellStart"/>
      <w:r>
        <w:t>Прилепин</w:t>
      </w:r>
      <w:proofErr w:type="spellEnd"/>
      <w:r>
        <w:t xml:space="preserve"> натыкается на признаки грядущего излома...</w:t>
      </w:r>
    </w:p>
    <w:p w:rsidR="00627A93" w:rsidRDefault="00627A93" w:rsidP="00627A93">
      <w:pPr>
        <w:pStyle w:val="1"/>
      </w:pPr>
      <w:r>
        <w:t xml:space="preserve">Хочется перейти к тексту: в двадцать пять лет </w:t>
      </w:r>
      <w:proofErr w:type="spellStart"/>
      <w:r>
        <w:t>Луговской</w:t>
      </w:r>
      <w:proofErr w:type="spellEnd"/>
      <w:r>
        <w:t xml:space="preserve"> написал ст</w:t>
      </w:r>
      <w:r>
        <w:t>и</w:t>
      </w:r>
      <w:r>
        <w:t>хотворение, которым сказал больше, чем своей смертью:</w:t>
      </w:r>
    </w:p>
    <w:p w:rsidR="00627A93" w:rsidRDefault="00627A93" w:rsidP="00627A93">
      <w:pPr>
        <w:pStyle w:val="1"/>
      </w:pPr>
    </w:p>
    <w:p w:rsidR="00627A93" w:rsidRDefault="00627A93" w:rsidP="00627A93">
      <w:pPr>
        <w:pStyle w:val="ae"/>
        <w:ind w:left="1531"/>
      </w:pPr>
      <w:r>
        <w:t>Дорога идет от широких мечей,</w:t>
      </w:r>
    </w:p>
    <w:p w:rsidR="00627A93" w:rsidRDefault="00627A93" w:rsidP="00627A93">
      <w:pPr>
        <w:pStyle w:val="ae"/>
        <w:ind w:left="1531"/>
      </w:pPr>
      <w:r>
        <w:t>От сечи и плена Игорева,</w:t>
      </w:r>
    </w:p>
    <w:p w:rsidR="00627A93" w:rsidRDefault="00627A93" w:rsidP="00627A93">
      <w:pPr>
        <w:pStyle w:val="ae"/>
        <w:ind w:left="1531"/>
      </w:pPr>
      <w:r>
        <w:t>От белых ночей, Малютиных палачей,</w:t>
      </w:r>
    </w:p>
    <w:p w:rsidR="00627A93" w:rsidRDefault="00627A93" w:rsidP="00627A93">
      <w:pPr>
        <w:pStyle w:val="ae"/>
        <w:ind w:left="1531"/>
      </w:pPr>
      <w:r>
        <w:lastRenderedPageBreak/>
        <w:t xml:space="preserve">От этой тоски </w:t>
      </w:r>
      <w:proofErr w:type="spellStart"/>
      <w:r>
        <w:t>невыговоренной</w:t>
      </w:r>
      <w:proofErr w:type="spellEnd"/>
      <w:r>
        <w:t>;</w:t>
      </w:r>
    </w:p>
    <w:p w:rsidR="00627A93" w:rsidRDefault="00627A93" w:rsidP="00627A93">
      <w:pPr>
        <w:pStyle w:val="ae"/>
        <w:ind w:left="1531"/>
      </w:pPr>
    </w:p>
    <w:p w:rsidR="00627A93" w:rsidRDefault="00627A93" w:rsidP="00627A93">
      <w:pPr>
        <w:pStyle w:val="ae"/>
        <w:ind w:left="1531"/>
      </w:pPr>
      <w:r>
        <w:t>От белых поповен в поповском саду,</w:t>
      </w:r>
    </w:p>
    <w:p w:rsidR="00627A93" w:rsidRDefault="00627A93" w:rsidP="00627A93">
      <w:pPr>
        <w:pStyle w:val="ae"/>
        <w:ind w:left="1531"/>
      </w:pPr>
      <w:r>
        <w:t>От смертного духа морозного,</w:t>
      </w:r>
    </w:p>
    <w:p w:rsidR="00627A93" w:rsidRDefault="00627A93" w:rsidP="00627A93">
      <w:pPr>
        <w:pStyle w:val="ae"/>
        <w:ind w:left="1531"/>
      </w:pPr>
      <w:r>
        <w:t>От синих чертей, шевелящих в аду</w:t>
      </w:r>
    </w:p>
    <w:p w:rsidR="00627A93" w:rsidRDefault="00627A93" w:rsidP="00627A93">
      <w:pPr>
        <w:pStyle w:val="ae"/>
        <w:ind w:left="1531"/>
      </w:pPr>
      <w:r>
        <w:t>Царя Иоанна Грозного;</w:t>
      </w:r>
    </w:p>
    <w:p w:rsidR="00627A93" w:rsidRDefault="00627A93" w:rsidP="00627A93">
      <w:pPr>
        <w:pStyle w:val="ae"/>
        <w:ind w:left="1531"/>
      </w:pPr>
    </w:p>
    <w:p w:rsidR="00627A93" w:rsidRDefault="00627A93" w:rsidP="00627A93">
      <w:pPr>
        <w:pStyle w:val="ae"/>
        <w:ind w:left="1531"/>
      </w:pPr>
      <w:r>
        <w:t>От башен, запоров, и рвов, и кремлей,</w:t>
      </w:r>
    </w:p>
    <w:p w:rsidR="00627A93" w:rsidRDefault="00627A93" w:rsidP="00627A93">
      <w:pPr>
        <w:pStyle w:val="ae"/>
        <w:ind w:left="1531"/>
      </w:pPr>
      <w:r>
        <w:t xml:space="preserve">От лика </w:t>
      </w:r>
      <w:proofErr w:type="spellStart"/>
      <w:r>
        <w:t>рублевской</w:t>
      </w:r>
      <w:proofErr w:type="spellEnd"/>
      <w:r>
        <w:t xml:space="preserve"> Троицы.</w:t>
      </w:r>
    </w:p>
    <w:p w:rsidR="00627A93" w:rsidRDefault="00627A93" w:rsidP="00627A93">
      <w:pPr>
        <w:pStyle w:val="ae"/>
        <w:ind w:left="1531"/>
      </w:pPr>
      <w:r>
        <w:t>И нет еще стран на зеленой земле,</w:t>
      </w:r>
    </w:p>
    <w:p w:rsidR="00627A93" w:rsidRDefault="00627A93" w:rsidP="00627A93">
      <w:pPr>
        <w:pStyle w:val="ae"/>
        <w:ind w:left="1531"/>
      </w:pPr>
      <w:r>
        <w:t>Где мог бы я сыном пристроиться.</w:t>
      </w:r>
    </w:p>
    <w:p w:rsidR="00627A93" w:rsidRDefault="00627A93" w:rsidP="00627A93">
      <w:pPr>
        <w:pStyle w:val="ae"/>
        <w:ind w:left="1531"/>
      </w:pPr>
    </w:p>
    <w:p w:rsidR="00627A93" w:rsidRDefault="00627A93" w:rsidP="00627A93">
      <w:pPr>
        <w:pStyle w:val="ae"/>
        <w:ind w:left="1531"/>
      </w:pPr>
      <w:r>
        <w:t>И глухо стучащее сердце мое</w:t>
      </w:r>
    </w:p>
    <w:p w:rsidR="00627A93" w:rsidRDefault="00627A93" w:rsidP="00627A93">
      <w:pPr>
        <w:pStyle w:val="ae"/>
        <w:ind w:left="1531"/>
      </w:pPr>
      <w:r>
        <w:t>С рожденья в рабы ей продано.</w:t>
      </w:r>
    </w:p>
    <w:p w:rsidR="00627A93" w:rsidRDefault="00627A93" w:rsidP="00627A93">
      <w:pPr>
        <w:pStyle w:val="ae"/>
        <w:ind w:left="1531"/>
      </w:pPr>
      <w:r>
        <w:t>Мне страшно назвать даже имя ее —</w:t>
      </w:r>
    </w:p>
    <w:p w:rsidR="00627A93" w:rsidRDefault="00627A93" w:rsidP="00627A93">
      <w:pPr>
        <w:pStyle w:val="ae"/>
        <w:ind w:left="1531"/>
      </w:pPr>
      <w:r>
        <w:t>Свирепое имя родины.</w:t>
      </w:r>
    </w:p>
    <w:p w:rsidR="00627A93" w:rsidRDefault="00627A93" w:rsidP="00627A93">
      <w:pPr>
        <w:pStyle w:val="1"/>
      </w:pPr>
    </w:p>
    <w:p w:rsidR="00627A93" w:rsidRDefault="00627A93" w:rsidP="00627A93">
      <w:pPr>
        <w:pStyle w:val="1"/>
      </w:pPr>
      <w:proofErr w:type="spellStart"/>
      <w:r>
        <w:t>Прилепин</w:t>
      </w:r>
      <w:proofErr w:type="spellEnd"/>
      <w:r>
        <w:t xml:space="preserve"> после первой ЖЗЛ «вытянул на свет» Леонова. Возможно, у нас будет шанс убедиться в схожем эффекте с «почти </w:t>
      </w:r>
      <w:proofErr w:type="gramStart"/>
      <w:r>
        <w:t>забытыми</w:t>
      </w:r>
      <w:proofErr w:type="gramEnd"/>
      <w:r>
        <w:t xml:space="preserve">» </w:t>
      </w:r>
      <w:proofErr w:type="spellStart"/>
      <w:r>
        <w:t>Марие</w:t>
      </w:r>
      <w:r>
        <w:t>н</w:t>
      </w:r>
      <w:r>
        <w:t>гофом</w:t>
      </w:r>
      <w:proofErr w:type="spellEnd"/>
      <w:r>
        <w:t xml:space="preserve">, Корниловым и </w:t>
      </w:r>
      <w:proofErr w:type="spellStart"/>
      <w:r>
        <w:t>Луговским</w:t>
      </w:r>
      <w:proofErr w:type="spellEnd"/>
      <w:r>
        <w:t>.</w:t>
      </w:r>
    </w:p>
    <w:p w:rsidR="00627A93" w:rsidRDefault="00627A93" w:rsidP="00627A93">
      <w:pPr>
        <w:pStyle w:val="1"/>
      </w:pPr>
      <w:r>
        <w:t>Скрестим пальцы.</w:t>
      </w:r>
    </w:p>
    <w:p w:rsidR="00627A93" w:rsidRDefault="00627A93" w:rsidP="00627A93">
      <w:pPr>
        <w:pStyle w:val="a4"/>
      </w:pPr>
    </w:p>
    <w:p w:rsidR="00627A93" w:rsidRDefault="00627A93" w:rsidP="00627A93">
      <w:pPr>
        <w:pStyle w:val="1"/>
      </w:pPr>
    </w:p>
    <w:p w:rsidR="00627A93" w:rsidRDefault="00627A93" w:rsidP="00627A93">
      <w:pPr>
        <w:pStyle w:val="1"/>
      </w:pPr>
    </w:p>
    <w:p w:rsidR="002862D1" w:rsidRDefault="002862D1"/>
    <w:sectPr w:rsidR="002862D1" w:rsidSect="0028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7A93"/>
    <w:rsid w:val="002862D1"/>
    <w:rsid w:val="0062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27A9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a4">
    <w:name w:val="Пустая строка"/>
    <w:basedOn w:val="a3"/>
    <w:uiPriority w:val="99"/>
    <w:rsid w:val="00627A9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27A93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27A9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27A9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27A93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27A93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627A93"/>
    <w:rPr>
      <w:i/>
      <w:iCs/>
    </w:rPr>
  </w:style>
  <w:style w:type="paragraph" w:customStyle="1" w:styleId="aa">
    <w:name w:val="Эриграф"/>
    <w:basedOn w:val="-"/>
    <w:uiPriority w:val="99"/>
    <w:rsid w:val="00627A93"/>
    <w:pPr>
      <w:ind w:left="1134"/>
    </w:pPr>
    <w:rPr>
      <w:sz w:val="21"/>
      <w:szCs w:val="21"/>
    </w:rPr>
  </w:style>
  <w:style w:type="paragraph" w:customStyle="1" w:styleId="ab">
    <w:name w:val="Эпиграф подпись"/>
    <w:basedOn w:val="-"/>
    <w:uiPriority w:val="99"/>
    <w:rsid w:val="00627A93"/>
    <w:pPr>
      <w:jc w:val="right"/>
    </w:pPr>
    <w:rPr>
      <w:sz w:val="20"/>
      <w:szCs w:val="20"/>
    </w:rPr>
  </w:style>
  <w:style w:type="paragraph" w:customStyle="1" w:styleId="ac">
    <w:name w:val="Центр"/>
    <w:basedOn w:val="a8"/>
    <w:uiPriority w:val="99"/>
    <w:rsid w:val="00627A9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-">
    <w:name w:val="Статья в тексте -- Заголовок"/>
    <w:basedOn w:val="1"/>
    <w:uiPriority w:val="99"/>
    <w:rsid w:val="00627A93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d">
    <w:name w:val="Статья в тексте"/>
    <w:basedOn w:val="1"/>
    <w:uiPriority w:val="99"/>
    <w:rsid w:val="00627A93"/>
    <w:rPr>
      <w:rFonts w:ascii="Octava" w:hAnsi="Octava" w:cs="Octava"/>
      <w:sz w:val="20"/>
      <w:szCs w:val="20"/>
    </w:rPr>
  </w:style>
  <w:style w:type="paragraph" w:customStyle="1" w:styleId="ae">
    <w:name w:val="Стихи в тексте"/>
    <w:basedOn w:val="1"/>
    <w:uiPriority w:val="99"/>
    <w:rsid w:val="00627A93"/>
    <w:pPr>
      <w:spacing w:line="230" w:lineRule="atLeast"/>
    </w:pPr>
    <w:rPr>
      <w:sz w:val="22"/>
      <w:szCs w:val="22"/>
    </w:rPr>
  </w:style>
  <w:style w:type="paragraph" w:customStyle="1" w:styleId="af">
    <w:name w:val="Заголовок Центр"/>
    <w:basedOn w:val="a8"/>
    <w:uiPriority w:val="99"/>
    <w:rsid w:val="00627A93"/>
    <w:pPr>
      <w:ind w:left="0"/>
      <w:jc w:val="center"/>
    </w:pPr>
  </w:style>
  <w:style w:type="paragraph" w:customStyle="1" w:styleId="af0">
    <w:name w:val="Заголовок центр (объединающий обьч)"/>
    <w:basedOn w:val="af"/>
    <w:uiPriority w:val="99"/>
    <w:rsid w:val="00627A93"/>
    <w:rPr>
      <w:i/>
      <w:iCs/>
    </w:rPr>
  </w:style>
  <w:style w:type="paragraph" w:customStyle="1" w:styleId="af1">
    <w:name w:val="&quot;Фрагмент"/>
    <w:aliases w:val="глава...&quot;"/>
    <w:basedOn w:val="1"/>
    <w:uiPriority w:val="99"/>
    <w:rsid w:val="00627A93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f2">
    <w:name w:val="Жанр (повесть и т.д)"/>
    <w:basedOn w:val="af1"/>
    <w:uiPriority w:val="99"/>
    <w:rsid w:val="00627A93"/>
    <w:rPr>
      <w:i/>
      <w:iCs/>
      <w:sz w:val="24"/>
      <w:szCs w:val="24"/>
    </w:rPr>
  </w:style>
  <w:style w:type="paragraph" w:customStyle="1" w:styleId="af3">
    <w:name w:val="Подзагол"/>
    <w:basedOn w:val="a8"/>
    <w:uiPriority w:val="99"/>
    <w:rsid w:val="00627A93"/>
    <w:pPr>
      <w:spacing w:line="360" w:lineRule="atLeast"/>
    </w:pPr>
    <w:rPr>
      <w:sz w:val="26"/>
      <w:szCs w:val="26"/>
    </w:rPr>
  </w:style>
  <w:style w:type="paragraph" w:customStyle="1" w:styleId="af4">
    <w:name w:val="Из книга/цикла"/>
    <w:basedOn w:val="1"/>
    <w:uiPriority w:val="99"/>
    <w:rsid w:val="00627A93"/>
    <w:rPr>
      <w:i/>
      <w:iCs/>
      <w:sz w:val="32"/>
      <w:szCs w:val="32"/>
    </w:rPr>
  </w:style>
  <w:style w:type="paragraph" w:customStyle="1" w:styleId="af5">
    <w:name w:val="Врезка"/>
    <w:aliases w:val="п/ж"/>
    <w:basedOn w:val="1"/>
    <w:uiPriority w:val="99"/>
    <w:rsid w:val="00627A93"/>
    <w:rPr>
      <w:b/>
      <w:bCs/>
      <w:sz w:val="20"/>
      <w:szCs w:val="20"/>
    </w:rPr>
  </w:style>
  <w:style w:type="paragraph" w:customStyle="1" w:styleId="af6">
    <w:name w:val="Предисл"/>
    <w:basedOn w:val="1"/>
    <w:uiPriority w:val="99"/>
    <w:rsid w:val="00627A93"/>
    <w:rPr>
      <w:sz w:val="21"/>
      <w:szCs w:val="21"/>
    </w:rPr>
  </w:style>
  <w:style w:type="paragraph" w:customStyle="1" w:styleId="10">
    <w:name w:val="Врезка1"/>
    <w:basedOn w:val="af6"/>
    <w:uiPriority w:val="99"/>
    <w:rsid w:val="00627A93"/>
    <w:rPr>
      <w:b/>
      <w:bCs/>
      <w:sz w:val="20"/>
      <w:szCs w:val="20"/>
    </w:rPr>
  </w:style>
  <w:style w:type="paragraph" w:customStyle="1" w:styleId="af7">
    <w:name w:val="Подпись внизу"/>
    <w:basedOn w:val="1"/>
    <w:uiPriority w:val="99"/>
    <w:rsid w:val="00627A93"/>
    <w:pPr>
      <w:ind w:left="4139"/>
    </w:pPr>
    <w:rPr>
      <w:i/>
      <w:iCs/>
      <w:sz w:val="22"/>
      <w:szCs w:val="22"/>
    </w:rPr>
  </w:style>
  <w:style w:type="paragraph" w:customStyle="1" w:styleId="a9">
    <w:name w:val="[Основной абзац]"/>
    <w:basedOn w:val="a3"/>
    <w:uiPriority w:val="99"/>
    <w:rsid w:val="00627A93"/>
  </w:style>
  <w:style w:type="paragraph" w:styleId="af8">
    <w:name w:val="footnote text"/>
    <w:basedOn w:val="a9"/>
    <w:link w:val="af9"/>
    <w:uiPriority w:val="99"/>
    <w:rsid w:val="00627A9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627A93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2016-08-09T21:20:00Z</dcterms:created>
  <dcterms:modified xsi:type="dcterms:W3CDTF">2016-08-09T21:21:00Z</dcterms:modified>
</cp:coreProperties>
</file>