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FB6D8" w14:textId="77777777" w:rsidR="00560EC7" w:rsidRPr="00560EC7" w:rsidRDefault="00560EC7" w:rsidP="00560EC7">
      <w:pPr>
        <w:widowControl w:val="0"/>
        <w:autoSpaceDE w:val="0"/>
        <w:autoSpaceDN w:val="0"/>
        <w:adjustRightInd w:val="0"/>
        <w:spacing w:after="0" w:line="288" w:lineRule="auto"/>
        <w:ind w:left="283"/>
        <w:rPr>
          <w:rFonts w:ascii="KorinnaCTT" w:eastAsia="Times New Roman" w:hAnsi="KorinnaCTT" w:cs="KorinnaCTT"/>
          <w:b/>
          <w:bCs/>
          <w:color w:val="000000"/>
          <w:kern w:val="0"/>
          <w:sz w:val="28"/>
          <w:szCs w:val="28"/>
          <w:lang w:eastAsia="ru-RU"/>
        </w:rPr>
      </w:pPr>
      <w:r w:rsidRPr="00560EC7">
        <w:rPr>
          <w:rFonts w:ascii="KorinnaCTT" w:eastAsia="Times New Roman" w:hAnsi="KorinnaCTT" w:cs="KorinnaCTT"/>
          <w:b/>
          <w:bCs/>
          <w:color w:val="000000"/>
          <w:kern w:val="0"/>
          <w:sz w:val="28"/>
          <w:szCs w:val="28"/>
          <w:lang w:eastAsia="ru-RU"/>
        </w:rPr>
        <w:t>Владимир КУЧИН,</w:t>
      </w:r>
    </w:p>
    <w:p w14:paraId="19B6727C" w14:textId="77777777" w:rsidR="00560EC7" w:rsidRPr="00560EC7" w:rsidRDefault="00560EC7" w:rsidP="00560EC7">
      <w:pPr>
        <w:widowControl w:val="0"/>
        <w:autoSpaceDE w:val="0"/>
        <w:autoSpaceDN w:val="0"/>
        <w:adjustRightInd w:val="0"/>
        <w:spacing w:after="0" w:line="190" w:lineRule="atLeast"/>
        <w:ind w:firstLine="283"/>
        <w:jc w:val="both"/>
        <w:rPr>
          <w:rFonts w:ascii="Times New Roman" w:eastAsia="Times New Roman" w:hAnsi="Times New Roman" w:cs="Times New Roman"/>
          <w:color w:val="000000"/>
          <w:kern w:val="0"/>
          <w:sz w:val="21"/>
          <w:szCs w:val="21"/>
          <w:lang w:eastAsia="ru-RU"/>
        </w:rPr>
      </w:pPr>
      <w:r w:rsidRPr="00560EC7">
        <w:rPr>
          <w:rFonts w:ascii="Times New Roman" w:eastAsia="Times New Roman" w:hAnsi="Times New Roman" w:cs="Times New Roman"/>
          <w:color w:val="000000"/>
          <w:kern w:val="0"/>
          <w:sz w:val="21"/>
          <w:szCs w:val="21"/>
          <w:lang w:eastAsia="ru-RU"/>
        </w:rPr>
        <w:t>кандидат филологических наук, Москва</w:t>
      </w:r>
    </w:p>
    <w:p w14:paraId="0752C136"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CCAF702" w14:textId="77777777" w:rsidR="00560EC7" w:rsidRPr="00560EC7" w:rsidRDefault="00560EC7" w:rsidP="00560EC7">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560EC7">
        <w:rPr>
          <w:rFonts w:ascii="KorinnaC" w:eastAsia="Times New Roman" w:hAnsi="KorinnaC" w:cs="KorinnaC"/>
          <w:b/>
          <w:bCs/>
          <w:color w:val="000000"/>
          <w:kern w:val="0"/>
          <w:sz w:val="30"/>
          <w:szCs w:val="30"/>
          <w:lang w:eastAsia="ru-RU"/>
        </w:rPr>
        <w:t>«ПАТРИАРХ БЕЗ РИЗЫ»</w:t>
      </w:r>
    </w:p>
    <w:p w14:paraId="6172B8A7" w14:textId="77777777" w:rsidR="00560EC7" w:rsidRPr="00560EC7" w:rsidRDefault="00560EC7" w:rsidP="00560EC7">
      <w:pPr>
        <w:widowControl w:val="0"/>
        <w:autoSpaceDE w:val="0"/>
        <w:autoSpaceDN w:val="0"/>
        <w:adjustRightInd w:val="0"/>
        <w:spacing w:after="0" w:line="360" w:lineRule="atLeast"/>
        <w:ind w:left="283"/>
        <w:rPr>
          <w:rFonts w:ascii="KorinnaC" w:eastAsia="Times New Roman" w:hAnsi="KorinnaC" w:cs="KorinnaC"/>
          <w:i/>
          <w:iCs/>
          <w:color w:val="000000"/>
          <w:spacing w:val="-7"/>
          <w:kern w:val="0"/>
          <w:sz w:val="24"/>
          <w:szCs w:val="24"/>
          <w:lang w:eastAsia="ru-RU"/>
        </w:rPr>
      </w:pPr>
      <w:r w:rsidRPr="00560EC7">
        <w:rPr>
          <w:rFonts w:ascii="KorinnaC" w:eastAsia="Times New Roman" w:hAnsi="KorinnaC" w:cs="KorinnaC"/>
          <w:i/>
          <w:iCs/>
          <w:color w:val="000000"/>
          <w:spacing w:val="-7"/>
          <w:kern w:val="0"/>
          <w:sz w:val="24"/>
          <w:szCs w:val="24"/>
          <w:lang w:eastAsia="ru-RU"/>
        </w:rPr>
        <w:t>О книге Рюрика Ивнева «Ушедшее»</w:t>
      </w:r>
    </w:p>
    <w:p w14:paraId="0922CFF7"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790DC6C"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B64DCB9"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774759B"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D09154"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t>Весна 2024 года сделала подарок всем любителям русского слова и русской литературы – в московском издательстве «Наш круг» вышла в свет новая книга Рюрика Ивнева с элегическим названием «Ушедшее». На обложке рисунок, на котором запечатлён «патриарх без ризы» (меткое замечание одного из близких поэта – Владимира Константиновича Покровского), – автор книги в почтенном возрасте (а Рюрик Ивнев прожил без малого 90 лет!). Мудрый старец, свидетель великих исторических событий, которые пережила наша страна в тяжёлый двадцатый «век-волкодав», друг и наставник многих великих литераторов, ставших классиками отечественной культуры, автор ярких поэтических и глубоких прозаических строк, резких публицистических статей, откровенных дневниковых записей и поражающих своей искренностью мемуаров смотрит вдаль, вспоминая своё прошлое и размышляя о вечном будущем (рисунок сделан Сергеем Разживиным в 1980 году за несколько месяцев до смерти поэта).</w:t>
      </w:r>
    </w:p>
    <w:p w14:paraId="41640B13"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t xml:space="preserve">В чём уникальность этого издания? Есть ли в книге, которую подготовил к публикации верный </w:t>
      </w:r>
      <w:proofErr w:type="spellStart"/>
      <w:r w:rsidRPr="00560EC7">
        <w:rPr>
          <w:rFonts w:ascii="Times New Roman" w:eastAsia="Times New Roman" w:hAnsi="Times New Roman" w:cs="Times New Roman"/>
          <w:color w:val="000000"/>
          <w:kern w:val="0"/>
          <w:sz w:val="24"/>
          <w:szCs w:val="24"/>
          <w:lang w:eastAsia="ru-RU"/>
        </w:rPr>
        <w:t>архиводержатель</w:t>
      </w:r>
      <w:proofErr w:type="spellEnd"/>
      <w:r w:rsidRPr="00560EC7">
        <w:rPr>
          <w:rFonts w:ascii="Times New Roman" w:eastAsia="Times New Roman" w:hAnsi="Times New Roman" w:cs="Times New Roman"/>
          <w:color w:val="000000"/>
          <w:kern w:val="0"/>
          <w:sz w:val="24"/>
          <w:szCs w:val="24"/>
          <w:lang w:eastAsia="ru-RU"/>
        </w:rPr>
        <w:t xml:space="preserve"> Николай Петрович Леонтьев, новые, не изданные ранее страницы, строки, написанные Рюриком Ивневым? Разумеется!</w:t>
      </w:r>
    </w:p>
    <w:p w14:paraId="36099D49"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t>В книге несколько разделов («Поэзия», «Проза», «Воспоминания о Рюрике Ивневе»), которые можно разделить на части. Открывает её переиздание первого поэтического сборника Рюрика Ивнева «Самосожжение» (кн. 1, лист 1, 1913 год). Сборник с таким названием выходил несколько раз: отдельными брошюрами в 1913, 1914, 1916 гг. и полноценной книгой, исправленной и дополненной, в 1917 году). Первая часть (библиографическая редкость!) переиздаётся впервые, поэтому читатели могут познакомиться со стихотворениями, написанными молодым студентом Михаилом Ковалёвым (настоящее имя поэта), который лишь за несколько дней до публикации выбрал себе звучный и запоминающийся псевдоним – Рюрик Ивнев (по признанию автора, это необычное имя он увидел во сне на обложке своей первой книги). Для мучительных, нервных, пусть не всегда ровных строк молодого и талантливого поэта, отмеченного критикой того времени, эпиграфом стали слова из Откровения Иоанна Богослова, что, безусловно, связано с названием и идеей всего сборника.</w:t>
      </w:r>
    </w:p>
    <w:p w14:paraId="29E3DB01"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560EC7">
        <w:rPr>
          <w:rFonts w:ascii="Times New Roman" w:eastAsia="Times New Roman" w:hAnsi="Times New Roman" w:cs="Times New Roman"/>
          <w:color w:val="000000"/>
          <w:spacing w:val="2"/>
          <w:kern w:val="0"/>
          <w:sz w:val="24"/>
          <w:szCs w:val="24"/>
          <w:lang w:eastAsia="ru-RU"/>
        </w:rPr>
        <w:t xml:space="preserve">Позже Максим Горький, встретившись с автором «Самосожжения», в шутку назовёт его «проповедником секты </w:t>
      </w:r>
      <w:proofErr w:type="spellStart"/>
      <w:r w:rsidRPr="00560EC7">
        <w:rPr>
          <w:rFonts w:ascii="Times New Roman" w:eastAsia="Times New Roman" w:hAnsi="Times New Roman" w:cs="Times New Roman"/>
          <w:color w:val="000000"/>
          <w:spacing w:val="2"/>
          <w:kern w:val="0"/>
          <w:sz w:val="24"/>
          <w:szCs w:val="24"/>
          <w:lang w:eastAsia="ru-RU"/>
        </w:rPr>
        <w:t>самосожженцев</w:t>
      </w:r>
      <w:proofErr w:type="spellEnd"/>
      <w:r w:rsidRPr="00560EC7">
        <w:rPr>
          <w:rFonts w:ascii="Times New Roman" w:eastAsia="Times New Roman" w:hAnsi="Times New Roman" w:cs="Times New Roman"/>
          <w:color w:val="000000"/>
          <w:spacing w:val="2"/>
          <w:kern w:val="0"/>
          <w:sz w:val="24"/>
          <w:szCs w:val="24"/>
          <w:lang w:eastAsia="ru-RU"/>
        </w:rPr>
        <w:t xml:space="preserve">», дав молодому поэту ценный совет – «писать проще… о простых и хороших вещах», а в критике тех лет появится штамп – «флагеллант от стиха». </w:t>
      </w:r>
    </w:p>
    <w:p w14:paraId="255574E8"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t>Второй частью книги можно считать несколько опубликованных впервые стихотворений Рюрика Ивнева. Здесь представлены как ранние, так и поздние произведения («Собаке» датируется 1903 годом, а «Только вздохнул и слышу…» – 1972-м). Эпиграфом к этой части, по моему мнению, могут служить строки из финальной строфы заключительного стихотворения:</w:t>
      </w:r>
    </w:p>
    <w:p w14:paraId="5A729CF4" w14:textId="77777777" w:rsidR="00560EC7" w:rsidRPr="00560EC7" w:rsidRDefault="00560EC7" w:rsidP="00560EC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9FC3113" w14:textId="77777777" w:rsidR="00560EC7" w:rsidRPr="00560EC7" w:rsidRDefault="00560EC7" w:rsidP="00560EC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560EC7">
        <w:rPr>
          <w:rFonts w:ascii="Times New Roman" w:eastAsia="Times New Roman" w:hAnsi="Times New Roman" w:cs="Times New Roman"/>
          <w:color w:val="000000"/>
          <w:kern w:val="0"/>
          <w:lang w:eastAsia="ru-RU"/>
        </w:rPr>
        <w:t xml:space="preserve">Это паденье слаще </w:t>
      </w:r>
    </w:p>
    <w:p w14:paraId="5AF3B072" w14:textId="77777777" w:rsidR="00560EC7" w:rsidRPr="00560EC7" w:rsidRDefault="00560EC7" w:rsidP="00560EC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560EC7">
        <w:rPr>
          <w:rFonts w:ascii="Times New Roman" w:eastAsia="Times New Roman" w:hAnsi="Times New Roman" w:cs="Times New Roman"/>
          <w:color w:val="000000"/>
          <w:kern w:val="0"/>
          <w:lang w:eastAsia="ru-RU"/>
        </w:rPr>
        <w:t>Всяких высоких слов, –</w:t>
      </w:r>
    </w:p>
    <w:p w14:paraId="51C4D9B5" w14:textId="77777777" w:rsidR="00560EC7" w:rsidRPr="00560EC7" w:rsidRDefault="00560EC7" w:rsidP="00560EC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560EC7">
        <w:rPr>
          <w:rFonts w:ascii="Times New Roman" w:eastAsia="Times New Roman" w:hAnsi="Times New Roman" w:cs="Times New Roman"/>
          <w:color w:val="000000"/>
          <w:kern w:val="0"/>
          <w:lang w:eastAsia="ru-RU"/>
        </w:rPr>
        <w:t xml:space="preserve">Это и есть настоящий </w:t>
      </w:r>
    </w:p>
    <w:p w14:paraId="07E0DBDC" w14:textId="77777777" w:rsidR="00560EC7" w:rsidRPr="00560EC7" w:rsidRDefault="00560EC7" w:rsidP="00560EC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560EC7">
        <w:rPr>
          <w:rFonts w:ascii="Times New Roman" w:eastAsia="Times New Roman" w:hAnsi="Times New Roman" w:cs="Times New Roman"/>
          <w:color w:val="000000"/>
          <w:kern w:val="0"/>
          <w:lang w:eastAsia="ru-RU"/>
        </w:rPr>
        <w:t>Голос моих стихов.</w:t>
      </w:r>
    </w:p>
    <w:p w14:paraId="585F3800" w14:textId="77777777" w:rsidR="00560EC7" w:rsidRPr="00560EC7" w:rsidRDefault="00560EC7" w:rsidP="00560EC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57F430DD"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lastRenderedPageBreak/>
        <w:t>В раздел «Проза» Николай Леонтьев включил найденные им в архиве новые главы автобиографического романа «Богема», посвящённого жизни русской интеллигенции в первые послереволюционные годы. Это произведение было опубликовано только после смерти автора и выходило отдельными изданиями в 2005 и 2018 гг. Многие читатели смогут по достоинству оценить появление глав, которые сделают текст целостным и полноценным!</w:t>
      </w:r>
    </w:p>
    <w:p w14:paraId="4E037875"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t xml:space="preserve">Важной частью этого раздела можно считать ранее не печатавшиеся произведения малой формы – рассказы Рюрика Ивнева, немногочисленные, малоизвестные, но помогающие оценить прозаический талант автора по достоинству и признать в нём мастера, – и воспоминания о родных, Максиме Горьком, Сергее Есенине, Владимире Ленине, об Александре Блоке, Осипе Мандельштаме и др. Читатели и исследователи русской литературы высоко ценят мастерство Ивнева-мемуариста, поэтому эти «штрихи к портретам» помогут лучше узнать о взаимоотношениях великих людей, творивших историю России! Нельзя пройти мимо экспериментальной пьесы с интригующе-метафорическим названием «Хозяин», написанной в революционные годы. Рюрик Ивнев, как и многие драматурги той поры, внёс вклад в создание театра новой эпохи – эпохи великих потрясений и открытий, трагедий и разрушенных судеб. Жизнь поэта, писателя, мемуариста, драматурга вместе с жизнью родной страны разделилась на «до» и «после», что становится причиной задуматься не только о происходящем, но и о будущем. </w:t>
      </w:r>
    </w:p>
    <w:p w14:paraId="7631091A"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t xml:space="preserve">Заключительный раздел этой книги открывает серию воспоминаний о самом Рюрике Ивневе. Их, по признанию Николая Петровича, написано немало, они готовятся к публикации. </w:t>
      </w:r>
    </w:p>
    <w:p w14:paraId="52371A2A"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560EC7">
        <w:rPr>
          <w:rFonts w:ascii="Times New Roman" w:eastAsia="Times New Roman" w:hAnsi="Times New Roman" w:cs="Times New Roman"/>
          <w:color w:val="000000"/>
          <w:kern w:val="0"/>
          <w:sz w:val="24"/>
          <w:szCs w:val="24"/>
          <w:lang w:eastAsia="ru-RU"/>
        </w:rPr>
        <w:t>Книга, на мой взгляд, получилась уникальная: под обложкой удалось собрать много бесценного архивного, неизданного материала; мы должны поблагодарить всех причастных к её появлению.</w:t>
      </w:r>
    </w:p>
    <w:p w14:paraId="26F39081"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8FB7722"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2163E21"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A5A253E" w14:textId="77777777" w:rsidR="00560EC7" w:rsidRPr="00560EC7" w:rsidRDefault="00560EC7" w:rsidP="00560EC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016DF85"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TT">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0F"/>
    <w:rsid w:val="001C34F6"/>
    <w:rsid w:val="00560EC7"/>
    <w:rsid w:val="00890C0F"/>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4CAB-0031-42C9-B391-883E6780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2024-09-21T07:59:00Z</dcterms:created>
  <dcterms:modified xsi:type="dcterms:W3CDTF">2024-09-21T07:59:00Z</dcterms:modified>
</cp:coreProperties>
</file>