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A7D1" w14:textId="77777777" w:rsidR="00BA27A8" w:rsidRDefault="00BA27A8" w:rsidP="00BA27A8">
      <w:pPr>
        <w:pStyle w:val="ae"/>
      </w:pPr>
      <w:r>
        <w:t>Иосиф КУРАЛОВ</w:t>
      </w:r>
    </w:p>
    <w:p w14:paraId="4411B9FE" w14:textId="77777777" w:rsidR="00BA27A8" w:rsidRDefault="00BA27A8" w:rsidP="00BA27A8">
      <w:pPr>
        <w:pStyle w:val="11"/>
      </w:pPr>
      <w:r>
        <w:rPr>
          <w:i/>
          <w:iCs/>
        </w:rPr>
        <w:t>Кемерово</w:t>
      </w:r>
    </w:p>
    <w:p w14:paraId="77192088" w14:textId="77777777" w:rsidR="00BA27A8" w:rsidRDefault="00BA27A8" w:rsidP="00BA27A8">
      <w:pPr>
        <w:pStyle w:val="11"/>
      </w:pPr>
    </w:p>
    <w:p w14:paraId="1A020AC1" w14:textId="77777777" w:rsidR="00BA27A8" w:rsidRDefault="00BA27A8" w:rsidP="00BA27A8">
      <w:pPr>
        <w:pStyle w:val="af"/>
      </w:pPr>
      <w:r>
        <w:rPr>
          <w:rFonts w:ascii="Times New Roman" w:hAnsi="Times New Roman" w:cs="Times New Roman"/>
        </w:rPr>
        <w:t>Элитарный</w:t>
      </w:r>
      <w:r>
        <w:t xml:space="preserve"> </w:t>
      </w:r>
      <w:r>
        <w:rPr>
          <w:rFonts w:ascii="Times New Roman" w:hAnsi="Times New Roman" w:cs="Times New Roman"/>
        </w:rPr>
        <w:t>татарин</w:t>
      </w:r>
    </w:p>
    <w:p w14:paraId="5B633FA4" w14:textId="77777777" w:rsidR="00BA27A8" w:rsidRDefault="00BA27A8" w:rsidP="00BA27A8">
      <w:pPr>
        <w:pStyle w:val="11"/>
      </w:pPr>
    </w:p>
    <w:p w14:paraId="098D52E5" w14:textId="77777777" w:rsidR="00BA27A8" w:rsidRDefault="00BA27A8" w:rsidP="00BA27A8">
      <w:pPr>
        <w:pStyle w:val="11"/>
        <w:ind w:left="1757"/>
      </w:pPr>
      <w:r>
        <w:t xml:space="preserve">Сказали мне: ты элитарен, </w:t>
      </w:r>
    </w:p>
    <w:p w14:paraId="0DB1C647" w14:textId="77777777" w:rsidR="00BA27A8" w:rsidRDefault="00BA27A8" w:rsidP="00BA27A8">
      <w:pPr>
        <w:pStyle w:val="11"/>
        <w:ind w:left="1757"/>
      </w:pPr>
      <w:r>
        <w:t xml:space="preserve">стихи твои не всем понятны. </w:t>
      </w:r>
    </w:p>
    <w:p w14:paraId="78105646" w14:textId="77777777" w:rsidR="00BA27A8" w:rsidRDefault="00BA27A8" w:rsidP="00BA27A8">
      <w:pPr>
        <w:pStyle w:val="11"/>
        <w:ind w:left="1757"/>
      </w:pPr>
      <w:r>
        <w:t xml:space="preserve">А я всего-то лишь татарин, </w:t>
      </w:r>
    </w:p>
    <w:p w14:paraId="25CABC62" w14:textId="77777777" w:rsidR="00BA27A8" w:rsidRDefault="00BA27A8" w:rsidP="00BA27A8">
      <w:pPr>
        <w:pStyle w:val="11"/>
        <w:ind w:left="1757"/>
      </w:pPr>
      <w:r>
        <w:t xml:space="preserve">хотя сомненья вероятны. </w:t>
      </w:r>
    </w:p>
    <w:p w14:paraId="6DA9C64D" w14:textId="77777777" w:rsidR="00BA27A8" w:rsidRDefault="00BA27A8" w:rsidP="00BA27A8">
      <w:pPr>
        <w:pStyle w:val="11"/>
        <w:ind w:left="1757"/>
      </w:pPr>
    </w:p>
    <w:p w14:paraId="25297BD9" w14:textId="77777777" w:rsidR="00BA27A8" w:rsidRDefault="00BA27A8" w:rsidP="00BA27A8">
      <w:pPr>
        <w:pStyle w:val="11"/>
        <w:ind w:left="1757"/>
      </w:pPr>
      <w:r>
        <w:t xml:space="preserve">То примут аж за иудея, </w:t>
      </w:r>
    </w:p>
    <w:p w14:paraId="438101AF" w14:textId="77777777" w:rsidR="00BA27A8" w:rsidRDefault="00BA27A8" w:rsidP="00BA27A8">
      <w:pPr>
        <w:pStyle w:val="11"/>
        <w:ind w:left="1757"/>
      </w:pPr>
      <w:r>
        <w:t xml:space="preserve">поскольку позволяет имя. </w:t>
      </w:r>
    </w:p>
    <w:p w14:paraId="472A65D9" w14:textId="77777777" w:rsidR="00BA27A8" w:rsidRDefault="00BA27A8" w:rsidP="00BA27A8">
      <w:pPr>
        <w:pStyle w:val="11"/>
        <w:ind w:left="1757"/>
      </w:pPr>
      <w:r>
        <w:t xml:space="preserve">А я им говорю, балдея: </w:t>
      </w:r>
    </w:p>
    <w:p w14:paraId="4092166A" w14:textId="77777777" w:rsidR="00BA27A8" w:rsidRDefault="00BA27A8" w:rsidP="00BA27A8">
      <w:pPr>
        <w:pStyle w:val="11"/>
        <w:ind w:left="1757"/>
      </w:pPr>
      <w:r>
        <w:t>какая смелая идея –</w:t>
      </w:r>
    </w:p>
    <w:p w14:paraId="3F72BF84" w14:textId="77777777" w:rsidR="00BA27A8" w:rsidRDefault="00BA27A8" w:rsidP="00BA27A8">
      <w:pPr>
        <w:pStyle w:val="11"/>
        <w:ind w:left="1757"/>
      </w:pPr>
      <w:r>
        <w:t>жить в наше время в Третьем Риме.</w:t>
      </w:r>
    </w:p>
    <w:p w14:paraId="302A1115" w14:textId="77777777" w:rsidR="00BA27A8" w:rsidRDefault="00BA27A8" w:rsidP="00BA27A8">
      <w:pPr>
        <w:pStyle w:val="11"/>
        <w:ind w:left="1757"/>
      </w:pPr>
    </w:p>
    <w:p w14:paraId="58DE1C35" w14:textId="77777777" w:rsidR="00BA27A8" w:rsidRDefault="00BA27A8" w:rsidP="00BA27A8">
      <w:pPr>
        <w:pStyle w:val="11"/>
        <w:ind w:left="1757"/>
      </w:pPr>
      <w:r>
        <w:t xml:space="preserve">Могу работать и японцем, </w:t>
      </w:r>
    </w:p>
    <w:p w14:paraId="5BED0554" w14:textId="77777777" w:rsidR="00BA27A8" w:rsidRDefault="00BA27A8" w:rsidP="00BA27A8">
      <w:pPr>
        <w:pStyle w:val="11"/>
        <w:ind w:left="1757"/>
      </w:pPr>
      <w:r>
        <w:t xml:space="preserve">светя щекой, облитой солнцем. </w:t>
      </w:r>
    </w:p>
    <w:p w14:paraId="2EF24CD2" w14:textId="77777777" w:rsidR="00BA27A8" w:rsidRDefault="00BA27A8" w:rsidP="00BA27A8">
      <w:pPr>
        <w:pStyle w:val="11"/>
        <w:ind w:left="1757"/>
      </w:pPr>
      <w:r>
        <w:t xml:space="preserve">Надену кепку – армянин, </w:t>
      </w:r>
    </w:p>
    <w:p w14:paraId="2079DDF2" w14:textId="77777777" w:rsidR="00BA27A8" w:rsidRDefault="00BA27A8" w:rsidP="00BA27A8">
      <w:pPr>
        <w:pStyle w:val="11"/>
        <w:ind w:left="1757"/>
      </w:pPr>
      <w:r>
        <w:t>почти советский гражданин!</w:t>
      </w:r>
    </w:p>
    <w:p w14:paraId="7E445597" w14:textId="77777777" w:rsidR="00BA27A8" w:rsidRDefault="00BA27A8" w:rsidP="00BA27A8">
      <w:pPr>
        <w:pStyle w:val="11"/>
        <w:ind w:left="1757"/>
      </w:pPr>
    </w:p>
    <w:p w14:paraId="1E948967" w14:textId="77777777" w:rsidR="00BA27A8" w:rsidRDefault="00BA27A8" w:rsidP="00BA27A8">
      <w:pPr>
        <w:pStyle w:val="11"/>
        <w:ind w:left="1757"/>
      </w:pPr>
      <w:r>
        <w:t xml:space="preserve">Не нравлюсь папам, нравлюсь мамам </w:t>
      </w:r>
    </w:p>
    <w:p w14:paraId="4367FE86" w14:textId="77777777" w:rsidR="00BA27A8" w:rsidRDefault="00BA27A8" w:rsidP="00BA27A8">
      <w:pPr>
        <w:pStyle w:val="11"/>
        <w:ind w:left="1757"/>
      </w:pPr>
      <w:r>
        <w:t xml:space="preserve">и даже незамужним дамам, </w:t>
      </w:r>
    </w:p>
    <w:p w14:paraId="079C26D0" w14:textId="77777777" w:rsidR="00BA27A8" w:rsidRDefault="00BA27A8" w:rsidP="00BA27A8">
      <w:pPr>
        <w:pStyle w:val="11"/>
        <w:ind w:left="1757"/>
      </w:pPr>
      <w:r>
        <w:t xml:space="preserve">когда, красив, как лимузин, </w:t>
      </w:r>
    </w:p>
    <w:p w14:paraId="0C899BA9" w14:textId="77777777" w:rsidR="00BA27A8" w:rsidRDefault="00BA27A8" w:rsidP="00BA27A8">
      <w:pPr>
        <w:pStyle w:val="11"/>
        <w:ind w:left="1757"/>
      </w:pPr>
      <w:r>
        <w:t xml:space="preserve">в сиянье собственных ботинок, </w:t>
      </w:r>
    </w:p>
    <w:p w14:paraId="16254850" w14:textId="77777777" w:rsidR="00BA27A8" w:rsidRDefault="00BA27A8" w:rsidP="00BA27A8">
      <w:pPr>
        <w:pStyle w:val="11"/>
        <w:ind w:left="1757"/>
      </w:pPr>
      <w:r>
        <w:t xml:space="preserve">иду в толпе друзей-грузин. </w:t>
      </w:r>
    </w:p>
    <w:p w14:paraId="2F53D518" w14:textId="77777777" w:rsidR="00BA27A8" w:rsidRDefault="00BA27A8" w:rsidP="00BA27A8">
      <w:pPr>
        <w:pStyle w:val="11"/>
        <w:ind w:left="1757"/>
      </w:pPr>
    </w:p>
    <w:p w14:paraId="3E22BDC1" w14:textId="77777777" w:rsidR="00BA27A8" w:rsidRDefault="00BA27A8" w:rsidP="00BA27A8">
      <w:pPr>
        <w:pStyle w:val="11"/>
        <w:ind w:left="1757"/>
      </w:pPr>
      <w:r>
        <w:t xml:space="preserve">Или иду на крытый рынок, </w:t>
      </w:r>
    </w:p>
    <w:p w14:paraId="55D66C41" w14:textId="77777777" w:rsidR="00BA27A8" w:rsidRDefault="00BA27A8" w:rsidP="00BA27A8">
      <w:pPr>
        <w:pStyle w:val="11"/>
        <w:ind w:left="1757"/>
      </w:pPr>
      <w:proofErr w:type="gramStart"/>
      <w:r>
        <w:t>а  он</w:t>
      </w:r>
      <w:proofErr w:type="gramEnd"/>
      <w:r>
        <w:t xml:space="preserve"> – Медина или Мекка. </w:t>
      </w:r>
    </w:p>
    <w:p w14:paraId="1E03DCF8" w14:textId="77777777" w:rsidR="00BA27A8" w:rsidRDefault="00BA27A8" w:rsidP="00BA27A8">
      <w:pPr>
        <w:pStyle w:val="11"/>
        <w:ind w:left="1757"/>
      </w:pPr>
      <w:r>
        <w:t xml:space="preserve">Я там стою с лицом узбека, </w:t>
      </w:r>
    </w:p>
    <w:p w14:paraId="1540EA64" w14:textId="77777777" w:rsidR="00BA27A8" w:rsidRDefault="00BA27A8" w:rsidP="00BA27A8">
      <w:pPr>
        <w:pStyle w:val="11"/>
        <w:ind w:left="1757"/>
      </w:pPr>
      <w:r>
        <w:t>как персонаж своих картинок.</w:t>
      </w:r>
    </w:p>
    <w:p w14:paraId="766CBF10" w14:textId="77777777" w:rsidR="00BA27A8" w:rsidRDefault="00BA27A8" w:rsidP="00BA27A8">
      <w:pPr>
        <w:pStyle w:val="11"/>
        <w:ind w:left="1757"/>
      </w:pPr>
      <w:r>
        <w:t xml:space="preserve">   </w:t>
      </w:r>
    </w:p>
    <w:p w14:paraId="44EAC69E" w14:textId="77777777" w:rsidR="00BA27A8" w:rsidRDefault="00BA27A8" w:rsidP="00BA27A8">
      <w:pPr>
        <w:pStyle w:val="11"/>
        <w:ind w:left="1757"/>
      </w:pPr>
      <w:r>
        <w:t xml:space="preserve">И вовсе в прятки не играя, </w:t>
      </w:r>
    </w:p>
    <w:p w14:paraId="7DD27456" w14:textId="77777777" w:rsidR="00BA27A8" w:rsidRDefault="00BA27A8" w:rsidP="00BA27A8">
      <w:pPr>
        <w:pStyle w:val="11"/>
        <w:ind w:left="1757"/>
      </w:pPr>
      <w:r>
        <w:t xml:space="preserve">а толщу времени стирая, </w:t>
      </w:r>
    </w:p>
    <w:p w14:paraId="0DC5F863" w14:textId="77777777" w:rsidR="00BA27A8" w:rsidRDefault="00BA27A8" w:rsidP="00BA27A8">
      <w:pPr>
        <w:pStyle w:val="11"/>
        <w:ind w:left="1757"/>
      </w:pPr>
      <w:r>
        <w:t xml:space="preserve">могу в земле, от соли душной, </w:t>
      </w:r>
    </w:p>
    <w:p w14:paraId="7ED6AC3A" w14:textId="77777777" w:rsidR="00BA27A8" w:rsidRDefault="00BA27A8" w:rsidP="00BA27A8">
      <w:pPr>
        <w:pStyle w:val="11"/>
        <w:ind w:left="1757"/>
      </w:pPr>
      <w:r>
        <w:t>отрыть подземный свет Сарая</w:t>
      </w:r>
      <w:r>
        <w:rPr>
          <w:rStyle w:val="af0"/>
        </w:rPr>
        <w:footnoteReference w:id="1"/>
      </w:r>
      <w:r>
        <w:t xml:space="preserve"> </w:t>
      </w:r>
    </w:p>
    <w:p w14:paraId="0C9A2B1A" w14:textId="77777777" w:rsidR="00BA27A8" w:rsidRDefault="00BA27A8" w:rsidP="00BA27A8">
      <w:pPr>
        <w:pStyle w:val="11"/>
        <w:ind w:left="1757"/>
      </w:pPr>
      <w:r>
        <w:t>и выстроить Дворец Воздушный!</w:t>
      </w:r>
    </w:p>
    <w:p w14:paraId="11744C01" w14:textId="77777777" w:rsidR="00BA27A8" w:rsidRDefault="00BA27A8" w:rsidP="00BA27A8">
      <w:pPr>
        <w:pStyle w:val="11"/>
        <w:ind w:left="1757"/>
      </w:pPr>
      <w:r>
        <w:t xml:space="preserve">   </w:t>
      </w:r>
    </w:p>
    <w:p w14:paraId="359487BF" w14:textId="77777777" w:rsidR="00BA27A8" w:rsidRDefault="00BA27A8" w:rsidP="00BA27A8">
      <w:pPr>
        <w:pStyle w:val="11"/>
        <w:ind w:left="1757"/>
      </w:pPr>
      <w:r>
        <w:t xml:space="preserve">По воле Божьей став пиитом, </w:t>
      </w:r>
    </w:p>
    <w:p w14:paraId="1E288BDF" w14:textId="77777777" w:rsidR="00BA27A8" w:rsidRDefault="00BA27A8" w:rsidP="00BA27A8">
      <w:pPr>
        <w:pStyle w:val="11"/>
        <w:ind w:left="1757"/>
      </w:pPr>
      <w:r>
        <w:t xml:space="preserve">погибну я, когда солгу: </w:t>
      </w:r>
    </w:p>
    <w:p w14:paraId="148AA98E" w14:textId="77777777" w:rsidR="00BA27A8" w:rsidRDefault="00BA27A8" w:rsidP="00BA27A8">
      <w:pPr>
        <w:pStyle w:val="11"/>
        <w:ind w:left="1757"/>
      </w:pPr>
      <w:r>
        <w:t xml:space="preserve">я все могу! </w:t>
      </w:r>
    </w:p>
    <w:p w14:paraId="26976143" w14:textId="77777777" w:rsidR="00BA27A8" w:rsidRDefault="00BA27A8" w:rsidP="00BA27A8">
      <w:pPr>
        <w:pStyle w:val="11"/>
        <w:ind w:left="1757"/>
      </w:pPr>
      <w:r>
        <w:t xml:space="preserve">                    И не могу </w:t>
      </w:r>
    </w:p>
    <w:p w14:paraId="187B156B" w14:textId="77777777" w:rsidR="00BA27A8" w:rsidRDefault="00BA27A8" w:rsidP="00BA27A8">
      <w:pPr>
        <w:pStyle w:val="11"/>
        <w:ind w:left="1644"/>
      </w:pPr>
      <w:r>
        <w:t xml:space="preserve">освобождать забитых бытом, </w:t>
      </w:r>
    </w:p>
    <w:p w14:paraId="44F167B0" w14:textId="77777777" w:rsidR="00BA27A8" w:rsidRDefault="00BA27A8" w:rsidP="00BA27A8">
      <w:pPr>
        <w:pStyle w:val="11"/>
        <w:ind w:left="1644"/>
      </w:pPr>
      <w:r>
        <w:t xml:space="preserve">склоненных рылом над корытом, </w:t>
      </w:r>
    </w:p>
    <w:p w14:paraId="7C239F27" w14:textId="77777777" w:rsidR="00BA27A8" w:rsidRDefault="00BA27A8" w:rsidP="00BA27A8">
      <w:pPr>
        <w:pStyle w:val="11"/>
        <w:ind w:left="1644"/>
      </w:pPr>
      <w:r>
        <w:t>от эстетической нагрузки.</w:t>
      </w:r>
    </w:p>
    <w:p w14:paraId="7D9DA1A9" w14:textId="77777777" w:rsidR="00BA27A8" w:rsidRDefault="00BA27A8" w:rsidP="00BA27A8">
      <w:pPr>
        <w:pStyle w:val="11"/>
        <w:ind w:left="1644"/>
      </w:pPr>
      <w:r>
        <w:t xml:space="preserve">   </w:t>
      </w:r>
    </w:p>
    <w:p w14:paraId="234FD266" w14:textId="77777777" w:rsidR="00BA27A8" w:rsidRDefault="00BA27A8" w:rsidP="00BA27A8">
      <w:pPr>
        <w:pStyle w:val="11"/>
        <w:ind w:left="1644"/>
      </w:pPr>
      <w:r>
        <w:t xml:space="preserve">В Пространстве, Господом забытом, </w:t>
      </w:r>
    </w:p>
    <w:p w14:paraId="48474C3A" w14:textId="77777777" w:rsidR="00BA27A8" w:rsidRDefault="00BA27A8" w:rsidP="00BA27A8">
      <w:pPr>
        <w:pStyle w:val="11"/>
        <w:ind w:left="1644"/>
      </w:pPr>
      <w:r>
        <w:t xml:space="preserve">я – каждый день в бою открытом, </w:t>
      </w:r>
    </w:p>
    <w:p w14:paraId="7244173F" w14:textId="77777777" w:rsidR="00BA27A8" w:rsidRDefault="00BA27A8" w:rsidP="00BA27A8">
      <w:pPr>
        <w:pStyle w:val="11"/>
        <w:ind w:left="1644"/>
      </w:pPr>
      <w:r>
        <w:lastRenderedPageBreak/>
        <w:t>поэтому пишу по-русски!</w:t>
      </w:r>
    </w:p>
    <w:p w14:paraId="393CC559" w14:textId="77777777" w:rsidR="00BA27A8" w:rsidRDefault="00BA27A8" w:rsidP="00BA27A8">
      <w:pPr>
        <w:pStyle w:val="11"/>
      </w:pPr>
    </w:p>
    <w:p w14:paraId="6B6BABBD" w14:textId="77777777" w:rsidR="00BA27A8" w:rsidRDefault="00BA27A8" w:rsidP="00BA27A8">
      <w:pPr>
        <w:pStyle w:val="af"/>
      </w:pPr>
      <w:r>
        <w:rPr>
          <w:rFonts w:ascii="Times New Roman" w:hAnsi="Times New Roman" w:cs="Times New Roman"/>
        </w:rPr>
        <w:t>Ответ</w:t>
      </w:r>
    </w:p>
    <w:p w14:paraId="1CA86BA5" w14:textId="77777777" w:rsidR="00BA27A8" w:rsidRDefault="00BA27A8" w:rsidP="00BA27A8">
      <w:pPr>
        <w:pStyle w:val="11"/>
      </w:pPr>
    </w:p>
    <w:p w14:paraId="043667B2" w14:textId="77777777" w:rsidR="00BA27A8" w:rsidRDefault="00BA27A8" w:rsidP="00BA27A8">
      <w:pPr>
        <w:pStyle w:val="11"/>
        <w:ind w:left="1644"/>
      </w:pPr>
      <w:r>
        <w:t>Я сам поэт и русский патриот.</w:t>
      </w:r>
    </w:p>
    <w:p w14:paraId="3634C778" w14:textId="77777777" w:rsidR="00BA27A8" w:rsidRDefault="00BA27A8" w:rsidP="00BA27A8">
      <w:pPr>
        <w:pStyle w:val="11"/>
        <w:ind w:left="1644"/>
      </w:pPr>
      <w:r>
        <w:t>Не ржавый и надежный винт державы.</w:t>
      </w:r>
    </w:p>
    <w:p w14:paraId="21D51C17" w14:textId="77777777" w:rsidR="00BA27A8" w:rsidRDefault="00BA27A8" w:rsidP="00BA27A8">
      <w:pPr>
        <w:pStyle w:val="11"/>
        <w:ind w:left="1644"/>
      </w:pPr>
      <w:r>
        <w:t>Негоже мне отказываться от</w:t>
      </w:r>
    </w:p>
    <w:p w14:paraId="07A35B80" w14:textId="77777777" w:rsidR="00BA27A8" w:rsidRDefault="00BA27A8" w:rsidP="00BA27A8">
      <w:pPr>
        <w:pStyle w:val="11"/>
        <w:ind w:left="1644"/>
      </w:pPr>
      <w:r>
        <w:t>Самойлова и Окуджавы.</w:t>
      </w:r>
    </w:p>
    <w:p w14:paraId="20F9F95F" w14:textId="77777777" w:rsidR="00BA27A8" w:rsidRDefault="00BA27A8" w:rsidP="00BA27A8">
      <w:pPr>
        <w:pStyle w:val="11"/>
        <w:ind w:left="1644"/>
      </w:pPr>
    </w:p>
    <w:p w14:paraId="30E06A02" w14:textId="77777777" w:rsidR="00BA27A8" w:rsidRDefault="00BA27A8" w:rsidP="00BA27A8">
      <w:pPr>
        <w:pStyle w:val="11"/>
        <w:ind w:left="1644"/>
      </w:pPr>
      <w:r>
        <w:t>Да, я однообразен и убог</w:t>
      </w:r>
    </w:p>
    <w:p w14:paraId="2C4FA6EB" w14:textId="77777777" w:rsidR="00BA27A8" w:rsidRDefault="00BA27A8" w:rsidP="00BA27A8">
      <w:pPr>
        <w:pStyle w:val="11"/>
        <w:ind w:left="1644"/>
      </w:pPr>
      <w:r>
        <w:t>В пристрастиях. Иным быть не пытался.</w:t>
      </w:r>
    </w:p>
    <w:p w14:paraId="06C35732" w14:textId="77777777" w:rsidR="00BA27A8" w:rsidRDefault="00BA27A8" w:rsidP="00BA27A8">
      <w:pPr>
        <w:pStyle w:val="11"/>
        <w:ind w:left="1644"/>
      </w:pPr>
      <w:r>
        <w:t>А Межиров в Америку убег.</w:t>
      </w:r>
    </w:p>
    <w:p w14:paraId="0EF4DA21" w14:textId="77777777" w:rsidR="00BA27A8" w:rsidRDefault="00BA27A8" w:rsidP="00BA27A8">
      <w:pPr>
        <w:pStyle w:val="11"/>
        <w:ind w:left="1644"/>
      </w:pPr>
      <w:r>
        <w:t>Но он в душе моей остался.</w:t>
      </w:r>
    </w:p>
    <w:p w14:paraId="6260E9F8" w14:textId="77777777" w:rsidR="00BA27A8" w:rsidRDefault="00BA27A8" w:rsidP="00BA27A8">
      <w:pPr>
        <w:pStyle w:val="11"/>
        <w:ind w:left="1644"/>
      </w:pPr>
    </w:p>
    <w:p w14:paraId="3AFCC1F6" w14:textId="77777777" w:rsidR="00BA27A8" w:rsidRDefault="00BA27A8" w:rsidP="00BA27A8">
      <w:pPr>
        <w:pStyle w:val="11"/>
        <w:ind w:left="1644"/>
      </w:pPr>
      <w:r>
        <w:t>Перед фронтовиками я в долгу.</w:t>
      </w:r>
    </w:p>
    <w:p w14:paraId="0DA9BF4E" w14:textId="77777777" w:rsidR="00BA27A8" w:rsidRDefault="00BA27A8" w:rsidP="00BA27A8">
      <w:pPr>
        <w:pStyle w:val="11"/>
        <w:ind w:left="1644"/>
      </w:pPr>
      <w:r>
        <w:t>Воспитан так. И фразочкой крылатой</w:t>
      </w:r>
    </w:p>
    <w:p w14:paraId="441CCB02" w14:textId="77777777" w:rsidR="00BA27A8" w:rsidRDefault="00BA27A8" w:rsidP="00BA27A8">
      <w:pPr>
        <w:pStyle w:val="11"/>
        <w:ind w:left="1644"/>
      </w:pPr>
      <w:r>
        <w:t>Я их вину измерить не могу.</w:t>
      </w:r>
    </w:p>
    <w:p w14:paraId="1FA4E3FF" w14:textId="77777777" w:rsidR="00BA27A8" w:rsidRDefault="00BA27A8" w:rsidP="00BA27A8">
      <w:pPr>
        <w:pStyle w:val="11"/>
        <w:ind w:left="1644"/>
      </w:pPr>
      <w:r>
        <w:t>Живу во всем сам виноватый.</w:t>
      </w:r>
    </w:p>
    <w:p w14:paraId="13CB6011" w14:textId="77777777" w:rsidR="00BA27A8" w:rsidRDefault="00BA27A8" w:rsidP="00BA27A8">
      <w:pPr>
        <w:pStyle w:val="11"/>
        <w:ind w:left="1644"/>
      </w:pPr>
    </w:p>
    <w:p w14:paraId="7C312904" w14:textId="77777777" w:rsidR="00BA27A8" w:rsidRDefault="00BA27A8" w:rsidP="00BA27A8">
      <w:pPr>
        <w:pStyle w:val="11"/>
        <w:ind w:left="1644"/>
      </w:pPr>
      <w:r>
        <w:t>Рубцов, Куняев, Юрий Кузнецов</w:t>
      </w:r>
    </w:p>
    <w:p w14:paraId="04FF6B2E" w14:textId="77777777" w:rsidR="00BA27A8" w:rsidRDefault="00BA27A8" w:rsidP="00BA27A8">
      <w:pPr>
        <w:pStyle w:val="11"/>
        <w:ind w:left="1644"/>
      </w:pPr>
      <w:r>
        <w:t>Мне ближе вышеназванных. И все же</w:t>
      </w:r>
    </w:p>
    <w:p w14:paraId="55BF6667" w14:textId="77777777" w:rsidR="00BA27A8" w:rsidRDefault="00BA27A8" w:rsidP="00BA27A8">
      <w:pPr>
        <w:pStyle w:val="11"/>
        <w:ind w:left="1644"/>
      </w:pPr>
      <w:r>
        <w:t>Отцы пусть предадут. А нам негоже.</w:t>
      </w:r>
    </w:p>
    <w:p w14:paraId="2AC85B14" w14:textId="77777777" w:rsidR="00BA27A8" w:rsidRDefault="00BA27A8" w:rsidP="00BA27A8">
      <w:pPr>
        <w:pStyle w:val="11"/>
        <w:ind w:left="1644"/>
      </w:pPr>
      <w:r>
        <w:t>Негоже предавать отцов.</w:t>
      </w:r>
    </w:p>
    <w:p w14:paraId="635AEA0D" w14:textId="77777777" w:rsidR="00BA27A8" w:rsidRDefault="00BA27A8" w:rsidP="00BA27A8">
      <w:pPr>
        <w:pStyle w:val="11"/>
      </w:pPr>
    </w:p>
    <w:p w14:paraId="31D1E21F" w14:textId="77777777" w:rsidR="00BA27A8" w:rsidRDefault="00BA27A8" w:rsidP="00BA27A8">
      <w:pPr>
        <w:pStyle w:val="11"/>
      </w:pPr>
    </w:p>
    <w:p w14:paraId="5C36506A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F391" w14:textId="77777777" w:rsidR="00FD2C64" w:rsidRDefault="00FD2C64" w:rsidP="00BA27A8">
      <w:pPr>
        <w:spacing w:after="0" w:line="240" w:lineRule="auto"/>
      </w:pPr>
      <w:r>
        <w:separator/>
      </w:r>
    </w:p>
  </w:endnote>
  <w:endnote w:type="continuationSeparator" w:id="0">
    <w:p w14:paraId="0AA57021" w14:textId="77777777" w:rsidR="00FD2C64" w:rsidRDefault="00FD2C64" w:rsidP="00BA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orinnaCTT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 Cy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E1F22" w14:textId="77777777" w:rsidR="00FD2C64" w:rsidRDefault="00FD2C64" w:rsidP="00BA27A8">
      <w:pPr>
        <w:spacing w:after="0" w:line="240" w:lineRule="auto"/>
      </w:pPr>
      <w:r>
        <w:separator/>
      </w:r>
    </w:p>
  </w:footnote>
  <w:footnote w:type="continuationSeparator" w:id="0">
    <w:p w14:paraId="37784F76" w14:textId="77777777" w:rsidR="00FD2C64" w:rsidRDefault="00FD2C64" w:rsidP="00BA27A8">
      <w:pPr>
        <w:spacing w:after="0" w:line="240" w:lineRule="auto"/>
      </w:pPr>
      <w:r>
        <w:continuationSeparator/>
      </w:r>
    </w:p>
  </w:footnote>
  <w:footnote w:id="1">
    <w:p w14:paraId="5BDC7A3B" w14:textId="77777777" w:rsidR="00BA27A8" w:rsidRDefault="00BA27A8" w:rsidP="00BA27A8">
      <w:pPr>
        <w:pStyle w:val="ac"/>
      </w:pPr>
      <w:r>
        <w:rPr>
          <w:vertAlign w:val="superscript"/>
        </w:rPr>
        <w:footnoteRef/>
      </w:r>
      <w:r>
        <w:tab/>
      </w:r>
      <w:r>
        <w:rPr>
          <w:rFonts w:ascii="Minion Pro Cyr" w:hAnsi="Minion Pro Cyr" w:cs="Minion Pro Cyr"/>
          <w:i/>
          <w:iCs/>
        </w:rPr>
        <w:t>Сарай</w:t>
      </w:r>
      <w:r>
        <w:t xml:space="preserve"> (</w:t>
      </w:r>
      <w:r>
        <w:rPr>
          <w:rFonts w:ascii="Minion Pro Cyr" w:hAnsi="Minion Pro Cyr" w:cs="Minion Pro Cyr"/>
        </w:rPr>
        <w:t>с</w:t>
      </w:r>
      <w:r>
        <w:t xml:space="preserve"> </w:t>
      </w:r>
      <w:r>
        <w:rPr>
          <w:rFonts w:ascii="Minion Pro Cyr" w:hAnsi="Minion Pro Cyr" w:cs="Minion Pro Cyr"/>
        </w:rPr>
        <w:t>тюркского</w:t>
      </w:r>
      <w:r>
        <w:t xml:space="preserve"> – «</w:t>
      </w:r>
      <w:r>
        <w:rPr>
          <w:rFonts w:ascii="Minion Pro Cyr" w:hAnsi="Minion Pro Cyr" w:cs="Minion Pro Cyr"/>
        </w:rPr>
        <w:t>Дворец</w:t>
      </w:r>
      <w:r>
        <w:t>»</w:t>
      </w:r>
      <w:proofErr w:type="gramStart"/>
      <w:r>
        <w:t xml:space="preserve">),  </w:t>
      </w:r>
      <w:r>
        <w:rPr>
          <w:rFonts w:ascii="Minion Pro Cyr" w:hAnsi="Minion Pro Cyr" w:cs="Minion Pro Cyr"/>
        </w:rPr>
        <w:t>город</w:t>
      </w:r>
      <w:proofErr w:type="gramEnd"/>
      <w:r>
        <w:t xml:space="preserve">, </w:t>
      </w:r>
      <w:r>
        <w:rPr>
          <w:rFonts w:ascii="Minion Pro Cyr" w:hAnsi="Minion Pro Cyr" w:cs="Minion Pro Cyr"/>
        </w:rPr>
        <w:t>который</w:t>
      </w:r>
      <w:r>
        <w:t xml:space="preserve"> </w:t>
      </w:r>
      <w:r>
        <w:rPr>
          <w:rFonts w:ascii="Minion Pro Cyr" w:hAnsi="Minion Pro Cyr" w:cs="Minion Pro Cyr"/>
        </w:rPr>
        <w:t>несколько</w:t>
      </w:r>
      <w:r>
        <w:t xml:space="preserve"> </w:t>
      </w:r>
      <w:r>
        <w:rPr>
          <w:rFonts w:ascii="Minion Pro Cyr" w:hAnsi="Minion Pro Cyr" w:cs="Minion Pro Cyr"/>
        </w:rPr>
        <w:t>веков</w:t>
      </w:r>
      <w:r>
        <w:t xml:space="preserve"> </w:t>
      </w:r>
      <w:r>
        <w:rPr>
          <w:rFonts w:ascii="Minion Pro Cyr" w:hAnsi="Minion Pro Cyr" w:cs="Minion Pro Cyr"/>
        </w:rPr>
        <w:t>назад</w:t>
      </w:r>
      <w:r>
        <w:t xml:space="preserve"> </w:t>
      </w:r>
      <w:r>
        <w:rPr>
          <w:rFonts w:ascii="Minion Pro Cyr" w:hAnsi="Minion Pro Cyr" w:cs="Minion Pro Cyr"/>
        </w:rPr>
        <w:t>стоял</w:t>
      </w:r>
      <w:r>
        <w:t xml:space="preserve"> </w:t>
      </w:r>
      <w:r>
        <w:rPr>
          <w:rFonts w:ascii="Minion Pro Cyr" w:hAnsi="Minion Pro Cyr" w:cs="Minion Pro Cyr"/>
        </w:rPr>
        <w:t>в</w:t>
      </w:r>
      <w:r>
        <w:t xml:space="preserve"> </w:t>
      </w:r>
      <w:r>
        <w:rPr>
          <w:rFonts w:ascii="Minion Pro Cyr" w:hAnsi="Minion Pro Cyr" w:cs="Minion Pro Cyr"/>
        </w:rPr>
        <w:t>нижнем</w:t>
      </w:r>
      <w:r>
        <w:t xml:space="preserve"> </w:t>
      </w:r>
      <w:r>
        <w:rPr>
          <w:rFonts w:ascii="Minion Pro Cyr" w:hAnsi="Minion Pro Cyr" w:cs="Minion Pro Cyr"/>
        </w:rPr>
        <w:t>течении</w:t>
      </w:r>
      <w:r>
        <w:t xml:space="preserve"> </w:t>
      </w:r>
      <w:r>
        <w:rPr>
          <w:rFonts w:ascii="Minion Pro Cyr" w:hAnsi="Minion Pro Cyr" w:cs="Minion Pro Cyr"/>
        </w:rPr>
        <w:t>Волги</w:t>
      </w:r>
      <w:r>
        <w:t xml:space="preserve">, </w:t>
      </w:r>
      <w:r>
        <w:rPr>
          <w:rFonts w:ascii="Minion Pro Cyr" w:hAnsi="Minion Pro Cyr" w:cs="Minion Pro Cyr"/>
        </w:rPr>
        <w:t>столица</w:t>
      </w:r>
      <w:r>
        <w:t xml:space="preserve"> </w:t>
      </w:r>
      <w:r>
        <w:rPr>
          <w:rFonts w:ascii="Minion Pro Cyr" w:hAnsi="Minion Pro Cyr" w:cs="Minion Pro Cyr"/>
        </w:rPr>
        <w:t>Золотой</w:t>
      </w:r>
      <w:r>
        <w:t xml:space="preserve"> </w:t>
      </w:r>
      <w:r>
        <w:rPr>
          <w:rFonts w:ascii="Minion Pro Cyr" w:hAnsi="Minion Pro Cyr" w:cs="Minion Pro Cyr"/>
        </w:rPr>
        <w:t>Орды</w:t>
      </w:r>
      <w:r>
        <w:t>.</w:t>
      </w:r>
    </w:p>
    <w:p w14:paraId="344A0167" w14:textId="77777777" w:rsidR="00BA27A8" w:rsidRDefault="00BA27A8" w:rsidP="00BA27A8">
      <w:pPr>
        <w:pStyle w:val="ac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53"/>
    <w:rsid w:val="0033441E"/>
    <w:rsid w:val="004F3CF5"/>
    <w:rsid w:val="00917E17"/>
    <w:rsid w:val="00A167C1"/>
    <w:rsid w:val="00B76C53"/>
    <w:rsid w:val="00BA27A8"/>
    <w:rsid w:val="00DA1230"/>
    <w:rsid w:val="00F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D4298-A68B-4E14-B3C6-7BE468ED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C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C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6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6C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6C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6C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6C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6C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6C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6C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6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7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76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6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76C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6C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76C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6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76C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6C53"/>
    <w:rPr>
      <w:b/>
      <w:bCs/>
      <w:smallCaps/>
      <w:color w:val="2F5496" w:themeColor="accent1" w:themeShade="BF"/>
      <w:spacing w:val="5"/>
    </w:rPr>
  </w:style>
  <w:style w:type="paragraph" w:styleId="ac">
    <w:name w:val="footnote text"/>
    <w:basedOn w:val="a"/>
    <w:link w:val="ad"/>
    <w:uiPriority w:val="99"/>
    <w:semiHidden/>
    <w:unhideWhenUsed/>
    <w:rsid w:val="00BA27A8"/>
    <w:pPr>
      <w:widowControl w:val="0"/>
      <w:autoSpaceDE w:val="0"/>
      <w:autoSpaceDN w:val="0"/>
      <w:adjustRightInd w:val="0"/>
      <w:spacing w:after="0" w:line="220" w:lineRule="atLeast"/>
      <w:ind w:firstLine="170"/>
      <w:jc w:val="both"/>
    </w:pPr>
    <w:rPr>
      <w:rFonts w:ascii="Minion Pro" w:eastAsiaTheme="minorEastAsia" w:hAnsi="Minion Pro" w:cs="Minion Pro"/>
      <w:color w:val="000000"/>
      <w:kern w:val="0"/>
      <w:sz w:val="20"/>
      <w:szCs w:val="20"/>
      <w:lang w:eastAsia="ru-RU"/>
      <w14:ligatures w14:val="none"/>
    </w:rPr>
  </w:style>
  <w:style w:type="character" w:customStyle="1" w:styleId="ad">
    <w:name w:val="Текст сноски Знак"/>
    <w:basedOn w:val="a0"/>
    <w:link w:val="ac"/>
    <w:uiPriority w:val="99"/>
    <w:semiHidden/>
    <w:rsid w:val="00BA27A8"/>
    <w:rPr>
      <w:rFonts w:ascii="Minion Pro" w:eastAsiaTheme="minorEastAsia" w:hAnsi="Minion Pro" w:cs="Minion Pro"/>
      <w:color w:val="000000"/>
      <w:kern w:val="0"/>
      <w:sz w:val="20"/>
      <w:szCs w:val="20"/>
      <w:lang w:eastAsia="ru-RU"/>
      <w14:ligatures w14:val="none"/>
    </w:rPr>
  </w:style>
  <w:style w:type="paragraph" w:customStyle="1" w:styleId="11">
    <w:name w:val="Осн 1"/>
    <w:basedOn w:val="a"/>
    <w:uiPriority w:val="99"/>
    <w:rsid w:val="00BA27A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e">
    <w:name w:val="Автор"/>
    <w:basedOn w:val="a"/>
    <w:uiPriority w:val="99"/>
    <w:rsid w:val="00BA27A8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af">
    <w:name w:val="Заголовок Центр"/>
    <w:basedOn w:val="a3"/>
    <w:uiPriority w:val="99"/>
    <w:rsid w:val="00BA27A8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  <w14:ligatures w14:val="none"/>
    </w:rPr>
  </w:style>
  <w:style w:type="character" w:styleId="af0">
    <w:name w:val="footnote reference"/>
    <w:basedOn w:val="a0"/>
    <w:uiPriority w:val="99"/>
    <w:semiHidden/>
    <w:unhideWhenUsed/>
    <w:rsid w:val="00BA27A8"/>
    <w:rPr>
      <w:rFonts w:ascii="Times New Roman" w:hAnsi="Times New Roman" w:cs="Times New Roman" w:hint="default"/>
      <w:w w:val="10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2025-03-09T06:27:00Z</dcterms:created>
  <dcterms:modified xsi:type="dcterms:W3CDTF">2025-03-09T06:27:00Z</dcterms:modified>
</cp:coreProperties>
</file>