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3A189" w14:textId="77777777" w:rsidR="00B632B4" w:rsidRDefault="00B632B4" w:rsidP="00B632B4">
      <w:pPr>
        <w:pStyle w:val="a5"/>
        <w:jc w:val="left"/>
      </w:pPr>
      <w:r>
        <w:t>Из цикла «ИСЧЕЗНОВЕНИЯ»</w:t>
      </w:r>
    </w:p>
    <w:p w14:paraId="6A68F2B0" w14:textId="77777777" w:rsidR="00B632B4" w:rsidRDefault="00B632B4" w:rsidP="00B632B4">
      <w:pPr>
        <w:pStyle w:val="1"/>
      </w:pPr>
    </w:p>
    <w:p w14:paraId="573335C2" w14:textId="77777777" w:rsidR="00B632B4" w:rsidRDefault="00B632B4" w:rsidP="00B632B4">
      <w:pPr>
        <w:pStyle w:val="1"/>
      </w:pPr>
    </w:p>
    <w:p w14:paraId="62A23BED" w14:textId="77777777" w:rsidR="00B632B4" w:rsidRDefault="00B632B4" w:rsidP="00B632B4">
      <w:pPr>
        <w:pStyle w:val="a3"/>
      </w:pPr>
      <w:r>
        <w:t xml:space="preserve">ЧИТАЯ БОРХЕСА </w:t>
      </w:r>
    </w:p>
    <w:p w14:paraId="04E1D4E2" w14:textId="77777777" w:rsidR="00B632B4" w:rsidRDefault="00B632B4" w:rsidP="00B632B4">
      <w:pPr>
        <w:pStyle w:val="1"/>
      </w:pPr>
    </w:p>
    <w:p w14:paraId="66B09726" w14:textId="77777777" w:rsidR="00B632B4" w:rsidRDefault="00B632B4" w:rsidP="00B632B4">
      <w:pPr>
        <w:pStyle w:val="1"/>
      </w:pPr>
    </w:p>
    <w:p w14:paraId="1FA37DB9" w14:textId="77777777" w:rsidR="00B632B4" w:rsidRDefault="00B632B4" w:rsidP="00B632B4">
      <w:pPr>
        <w:pStyle w:val="1"/>
      </w:pPr>
    </w:p>
    <w:p w14:paraId="5E1AF1C8" w14:textId="77777777" w:rsidR="00B632B4" w:rsidRDefault="00B632B4" w:rsidP="00B632B4">
      <w:pPr>
        <w:pStyle w:val="1"/>
      </w:pPr>
    </w:p>
    <w:p w14:paraId="4ABA5BC0" w14:textId="77777777" w:rsidR="00B632B4" w:rsidRDefault="00B632B4" w:rsidP="00B632B4">
      <w:pPr>
        <w:pStyle w:val="1"/>
      </w:pPr>
      <w:r>
        <w:t>Мне давно уже хотелось написать новый рассказ. Наверное, я основательно соскучился по этим путешествиям (порой довольно коротким, иногда значительно более длинным) в сумрачные глубины воображаемой жизни, и подспудное желание странствий томило меня, как много веков назад томило одного хитроумного царя небольшого греческого островка. Желание, несомненно, было, но, к несчастью, я никак не мог придумать сюжет к рассказу. В тупиках подобного рода очень часто помогает случай или даже случайность, которая, разумеется (извините за грубую тавтологию), вряд ли случайна.</w:t>
      </w:r>
    </w:p>
    <w:p w14:paraId="6A5EA346" w14:textId="77777777" w:rsidR="00B632B4" w:rsidRDefault="00B632B4" w:rsidP="00B632B4">
      <w:pPr>
        <w:pStyle w:val="1"/>
        <w:rPr>
          <w:spacing w:val="1"/>
        </w:rPr>
      </w:pPr>
      <w:r>
        <w:rPr>
          <w:spacing w:val="1"/>
        </w:rPr>
        <w:t>Итак, когда я в очередной раз пытался погрузиться в глубины воображения, выталкиваемый оттуда, точно пустая бутылка из воды, вдруг запищал сигнал в электронном будильнике, стоявшем на полке книжного шкафа. Казалось бы, что необычного в столь тривиальной ситуации? Только то, что до сего мгновенья капризный будильник молчал несколько лет, и такое же количество лет я не устанавливал в нем сигнал. Слегка подивившись подобному пробуждению (правда, гораздо менее эффектному, чем пробуждение спящих юношей в Эфесе), я поднялся с дивана, на котором более четверти часа напрасно пытался придумать сюжет к рассказу, подошел и отключил сигнал будильника. И тут же припомнил историю, которую рассказал мне некий человек, с которым я познакомился прошедшим летом на одном морском курорте.</w:t>
      </w:r>
    </w:p>
    <w:p w14:paraId="4BAA9C0E" w14:textId="77777777" w:rsidR="00B632B4" w:rsidRDefault="00B632B4" w:rsidP="00B632B4">
      <w:pPr>
        <w:pStyle w:val="1"/>
      </w:pPr>
      <w:r>
        <w:t>Внезапно очнувшись от долгой спячки, сигнал будильника стал незначительным рычажком, подключившим к работе огромный механизм воображения. Кстати сказать, такое часто происходит во снах, когда пустяковый внешний раздражитель запускает сложный механизм сна, который разворачивается перед внутренним зрением спящего подобием хитроумного лабиринта, а причиной этой громадной, призрачной иллюзии явилась, по сути, всего лишь небольшая крупица реальной жизни. Я записал рассказ своего знакомца, которого вряд ли когда увижу вновь. Сказать правду, кое-что в истории этой мне пришлось изменить, вернее будет сказать – дополнить, но, уверяю, никаких значительных изменений повествование  не претерпело.</w:t>
      </w:r>
    </w:p>
    <w:p w14:paraId="6B31A6F1" w14:textId="77777777" w:rsidR="00B632B4" w:rsidRDefault="00B632B4" w:rsidP="00B632B4">
      <w:pPr>
        <w:pStyle w:val="1"/>
      </w:pPr>
      <w:r>
        <w:t>«…Отдыхая здесь в одиночестве, значительную часть жаркого в этом году июня, я практически ничего не делал, кроме купания в море, долгого лежания на шезлонге, защищенным от солнца навесом, размеренного обеда в близлежащем ресторанчике, а затем и ужина в санаторной столовой. Спать я ложился довольно рано, впрочем, и просыпался тоже рано, чтобы снова начать вертеть колесо размеренной, бездеятельной жизни, в которой даже непродолжительные лечебные процедуры лишь первую неделю показались мне чем-то отдельным от однообразного курортного существования, которое я вел.</w:t>
      </w:r>
    </w:p>
    <w:p w14:paraId="6ADE4DEE" w14:textId="77777777" w:rsidR="00B632B4" w:rsidRDefault="00B632B4" w:rsidP="00B632B4">
      <w:pPr>
        <w:pStyle w:val="1"/>
      </w:pPr>
      <w:r>
        <w:t>Таким образом, к началу второй недели отдыха жизнь моя здесь была запечатана однообразными видами моря и гор, одними и теми же лицами обитателей санатория, строго в определенные дни и часы повторяющимися лечебными процедурами, следующим за ними купанием в море – полным бездельем, прерывающимся только ежедневным, неспешным принятием пищи и сном. Я застрял в этой внешней жизни, повторяющейся изо дня в день, точно мошка в куске янтаря. Ну, возможно, мой янтарь, в отличие от древней смолы, был не таким застывшим. Итак, пребывая пленником внешнего мира и обстоятельств, навязанных мне, в одном удалось мне ослабить те крепкие путы, которыми я был охвачен со всех сторон.</w:t>
      </w:r>
    </w:p>
    <w:p w14:paraId="6D609054" w14:textId="77777777" w:rsidR="00B632B4" w:rsidRDefault="00B632B4" w:rsidP="00B632B4">
      <w:pPr>
        <w:pStyle w:val="1"/>
        <w:rPr>
          <w:spacing w:val="2"/>
        </w:rPr>
      </w:pPr>
      <w:r>
        <w:rPr>
          <w:spacing w:val="2"/>
        </w:rPr>
        <w:t xml:space="preserve">Собираясь на отдых, я прихватил с собой книжку – томик Борхеса – для того, чтобы </w:t>
      </w:r>
      <w:r>
        <w:rPr>
          <w:spacing w:val="2"/>
        </w:rPr>
        <w:lastRenderedPageBreak/>
        <w:t>время от времени питать свой разум духовной пищей, а не только нежить тело бездельем отдыха. Правда, первые несколько дней книжка валялась без толку сначала в чемодане, затем – на столике моего номера. Безделье полностью овладело мной, и я думал, что совершенно напрасно прихватил с собой лишний груз. Однако, как это ни странно, праздность довольно быстро надоедает, и тогда все чаще приходит мысль: чем бы занять себя в однообразии протекающих будней ? Книга Борхеса подошла как нельзя кстати: краткость рассказов, лёгкость слога и глубокие мысли автора доставляли эстетическое удовольствие и пищу для обдумывания мыслей, возникающих при чтении.</w:t>
      </w:r>
    </w:p>
    <w:p w14:paraId="2C8DE3DF" w14:textId="77777777" w:rsidR="00B632B4" w:rsidRDefault="00B632B4" w:rsidP="00B632B4">
      <w:pPr>
        <w:pStyle w:val="1"/>
      </w:pPr>
      <w:r>
        <w:t>Одна мысль тогда не давала мне покоя: мысль о лабиринте. Вернее, то, что мне никогда не доводилось бывать в этих запутанных, рукотворных сооружениях. Я родился и вырос в небольшом городке, затерянном на плоской равнине (такой плоской, что и спрятаться было некуда: и от непогоды, и от внимательного взора местных жителей). Детство, юность прошли там, но и в дальнейшем приходилось нередко возвращаться. Иногда даже не совсем понимаю – зачем. Неудача при поступлении в университет – понятно, внезапная смерть матери – тоже, болезнь и смерть отца – да. Ну а все остальные возвращения, даже после того, как продал небольшую родительскую квартиру? Впрочем, я не об этом...</w:t>
      </w:r>
    </w:p>
    <w:p w14:paraId="5A6BB781" w14:textId="77777777" w:rsidR="00B632B4" w:rsidRDefault="00B632B4" w:rsidP="00B632B4">
      <w:pPr>
        <w:pStyle w:val="1"/>
      </w:pPr>
      <w:r>
        <w:t>Город, в котором я теперь жил, можно было бы приравнять к лабиринту (Борхес, наверное, так бы и сделал), но если тебе уготовано долго где-нибудь жить, даже лабиринт становится домом (кажется, об этом, пару дней назад, я и прочел в одном из рассказов Борхеса</w:t>
      </w:r>
      <w:r>
        <w:rPr>
          <w:vertAlign w:val="superscript"/>
        </w:rPr>
        <w:footnoteReference w:id="1"/>
      </w:r>
      <w:r>
        <w:t>).  Время от времени это нагромождение домов, паутина улиц, подталкивали меня к довольно избитому сравнению с хитроумным изобретением гениального разума Дедала. Впрочем, мысль говорит одно, а чувства никак не хотят соглашаться с этим.</w:t>
      </w:r>
    </w:p>
    <w:p w14:paraId="716BB35E" w14:textId="77777777" w:rsidR="00B632B4" w:rsidRDefault="00B632B4" w:rsidP="00B632B4">
      <w:pPr>
        <w:pStyle w:val="1"/>
      </w:pPr>
      <w:r>
        <w:t>До сих пор мне не удавалось побывать внутри изворотливых изделий, тщательно продуманных и искусно выполненных умелыми человеческими руками. Вряд ли я одинок в этом, однако большинство подобных людей не только не скорбят по данному поводу, да и вообще не думают об этом. Ну а мне что за шлея попала под хвост? С одной стороны  было почти безразлично, но с другой – немного обидно: хотелось изведать чувства тревоги, беспомощности, затерянности и полнейшего одиночества, возможно, даже почувствовать холодящий изнутри страх, а ещё – испытать восхитительный ужас путешествия по узким пространствам рукотворного чуда.</w:t>
      </w:r>
    </w:p>
    <w:p w14:paraId="4BCCFF61" w14:textId="77777777" w:rsidR="00B632B4" w:rsidRDefault="00B632B4" w:rsidP="00B632B4">
      <w:pPr>
        <w:pStyle w:val="1"/>
        <w:rPr>
          <w:spacing w:val="1"/>
        </w:rPr>
      </w:pPr>
      <w:r>
        <w:rPr>
          <w:spacing w:val="1"/>
        </w:rPr>
        <w:t>Лежа в шезлонге, под навесом, защищавшим от жаркого солнца юга, я каждый день ступал в лабиринт, который год за годом создавал почти ослепший аргентинский писатель. Он возводил свой изощрённый лабиринт из слов, а мне это сооружение казалось таким незамысловатым – стоило лишь закрыть книгу, отделив страницы, сегодня прочитанные мной, подсохшим стебельком – и я легко покидал его. Наверное, я был слишком самонадеян. Ещё я размышлял о том, что когда-нибудь смогу посетить настоящий лабиринт, ощупать руками его холодные, мрачные стены, а пока чтение томика рассказов Борхеса было единственным развлечением среди однообразных дней моего ленивого отдыха...»</w:t>
      </w:r>
    </w:p>
    <w:p w14:paraId="126E0B2D" w14:textId="77777777" w:rsidR="00B632B4" w:rsidRDefault="00B632B4" w:rsidP="00B632B4">
      <w:pPr>
        <w:pStyle w:val="1"/>
        <w:rPr>
          <w:spacing w:val="1"/>
        </w:rPr>
      </w:pPr>
      <w:r>
        <w:rPr>
          <w:spacing w:val="1"/>
        </w:rPr>
        <w:t>Здесь оборву повествование моего мимолетного знакомца, потому как далее ничего любопытного он не сообщает. Не удивлюсь, если услышу вдруг недоумённое восклицание: к чему вообще этот странный рассказ? Сначала и мне он напомнил краткий сон в летнюю жару: такой же тяжеловесный, такой же бессвязный и пустой, и все же мне удалось нащупать в нём тонкую ниточку, которая позволила в дальнейшем выйти на одну любопытную мысль. Если помните, человек  был раздосадован тем, что ему не удалось побывать в настоящем лабиринте, а ещё мимоходом он сообщает, как  время от времени приходится зачем-то возвращаться в городок его юности и зачастую в этих странных возвращениях он не видит никакого смысла. Ну что ж, досаду сполна оставим ему, а вот со вторым сообщением попробуем разобраться.</w:t>
      </w:r>
    </w:p>
    <w:p w14:paraId="22AF7625" w14:textId="77777777" w:rsidR="00B632B4" w:rsidRDefault="00B632B4" w:rsidP="00B632B4">
      <w:pPr>
        <w:pStyle w:val="1"/>
      </w:pPr>
      <w:r>
        <w:t xml:space="preserve">Если принять высказанную, кажется ещё в XIX веке, мысль о том, что человеческая </w:t>
      </w:r>
      <w:r>
        <w:lastRenderedPageBreak/>
        <w:t>жизнь есть не что иное, как лабиринт, всё тогда, несомненно, проясняется. Заблудившись внутри своего лабиринта, человек начинает кружить и возвращается к тем местам, где уже бывал однажды. Мой знакомец и не подозревал, что давным-давно затерялся в громаде своего лабиринта, то и дело натыкаясь на городок своей юности, который как будто подсказывал  о его плачевном  положении, но ему так и не удалось разгадать этих подсказок. Ещё бы, огромное трудно разглядеть, когда находишься рядом, и почти невозможно, если вдруг очутился внутри...</w:t>
      </w:r>
    </w:p>
    <w:p w14:paraId="40543724" w14:textId="77777777" w:rsidR="00B632B4" w:rsidRDefault="00B632B4" w:rsidP="00B632B4">
      <w:pPr>
        <w:pStyle w:val="1"/>
      </w:pPr>
      <w:r>
        <w:t xml:space="preserve">Каждый лабиринт имеет свой вход, свой центр и свой выход. Эти условия, конечно же, подходят и для лабиринта жизни. Кажется, </w:t>
      </w:r>
      <w:r>
        <w:br/>
        <w:t>тот же мудрец, который изрёк, что жизнь – это лабиринт, дополнил свою мысль другим умозаключением: центром лабиринта жизни является смерть. Быть может, это сказали его последователи... Позволю себе не согласиться. По-моему, рождение – это вход, а смерть всего лишь выход из перепутанного лабиринта жизни. Думаю, Борхес непременно бы добавил: как знать, быть может, этот выход является входом в следующий лабиринт.</w:t>
      </w:r>
    </w:p>
    <w:p w14:paraId="79D447C7" w14:textId="77777777" w:rsidR="00B632B4" w:rsidRDefault="00B632B4" w:rsidP="00B632B4">
      <w:pPr>
        <w:pStyle w:val="1"/>
      </w:pPr>
      <w:r>
        <w:t>Но что же тогда сияет внутри сумрака? И отчего далеко не каждый в силах добраться до этого сверкающего центра или хотя бы увидеть его далёкие отблески? Гораздо чаще человеку приходится покинуть сумрак своего лабиринта, точно как мой знакомец, лежа на шезлонге у теплого моря, закрывал томик Борхеса.</w:t>
      </w:r>
    </w:p>
    <w:p w14:paraId="5FD2861E" w14:textId="77777777" w:rsidR="00B632B4" w:rsidRDefault="00B632B4" w:rsidP="00B632B4">
      <w:pPr>
        <w:pStyle w:val="1"/>
      </w:pPr>
    </w:p>
    <w:p w14:paraId="2A700B3C" w14:textId="77777777" w:rsidR="00B632B4" w:rsidRDefault="00B632B4" w:rsidP="00B632B4">
      <w:pPr>
        <w:pStyle w:val="a6"/>
      </w:pPr>
      <w:r>
        <w:t>Эпилог</w:t>
      </w:r>
    </w:p>
    <w:p w14:paraId="276BCA93" w14:textId="77777777" w:rsidR="00B632B4" w:rsidRDefault="00B632B4" w:rsidP="00B632B4">
      <w:pPr>
        <w:pStyle w:val="1"/>
      </w:pPr>
    </w:p>
    <w:p w14:paraId="6D4731B5" w14:textId="77777777" w:rsidR="00B632B4" w:rsidRDefault="00B632B4" w:rsidP="00B632B4">
      <w:pPr>
        <w:pStyle w:val="1"/>
      </w:pPr>
      <w:r>
        <w:t>Не успел я дописать рассказ, как внезапно прогремел гром, и небо заволокло тучами, которые грозили пролиться сильным дождем. Однако дождь так и не пошел; тучи вскоре рассеялись, и окрестности озарило мягкое вечернее солнце. Мне этот пустой звук грома напомнил о тре-</w:t>
      </w:r>
      <w:r>
        <w:br/>
        <w:t>звоне будильника, и, связав их вместе, я подумал: если взбалмошные звуки будильника начали мой рассказ, отчего бы звуку грома не закончить его? А ещё подумал о том, что если звуки электронного механизма стали как бы началом сна, то громыхание механизма небес вполне бы подошло для пробуждения.</w:t>
      </w:r>
    </w:p>
    <w:p w14:paraId="5F4AD175" w14:textId="77777777" w:rsidR="00B632B4" w:rsidRDefault="00B632B4" w:rsidP="00B632B4">
      <w:pPr>
        <w:pStyle w:val="1"/>
      </w:pPr>
    </w:p>
    <w:p w14:paraId="3A8F61A6" w14:textId="77777777" w:rsidR="00270243" w:rsidRDefault="00270243"/>
    <w:sectPr w:rsidR="00270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330B7" w14:textId="77777777" w:rsidR="00766EA8" w:rsidRDefault="00766EA8" w:rsidP="00B632B4">
      <w:pPr>
        <w:spacing w:after="0" w:line="240" w:lineRule="auto"/>
      </w:pPr>
      <w:r>
        <w:separator/>
      </w:r>
    </w:p>
  </w:endnote>
  <w:endnote w:type="continuationSeparator" w:id="0">
    <w:p w14:paraId="50CA6C53" w14:textId="77777777" w:rsidR="00766EA8" w:rsidRDefault="00766EA8" w:rsidP="00B63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inion Pr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D0B82" w14:textId="77777777" w:rsidR="00766EA8" w:rsidRDefault="00766EA8" w:rsidP="00B632B4">
      <w:pPr>
        <w:spacing w:after="0" w:line="240" w:lineRule="auto"/>
      </w:pPr>
      <w:r>
        <w:separator/>
      </w:r>
    </w:p>
  </w:footnote>
  <w:footnote w:type="continuationSeparator" w:id="0">
    <w:p w14:paraId="1BBA2567" w14:textId="77777777" w:rsidR="00766EA8" w:rsidRDefault="00766EA8" w:rsidP="00B632B4">
      <w:pPr>
        <w:spacing w:after="0" w:line="240" w:lineRule="auto"/>
      </w:pPr>
      <w:r>
        <w:continuationSeparator/>
      </w:r>
    </w:p>
  </w:footnote>
  <w:footnote w:id="1">
    <w:p w14:paraId="54525423" w14:textId="77777777" w:rsidR="00B632B4" w:rsidRDefault="00B632B4" w:rsidP="00B632B4">
      <w:pPr>
        <w:pStyle w:val="a7"/>
      </w:pPr>
      <w:r>
        <w:rPr>
          <w:vertAlign w:val="superscript"/>
        </w:rPr>
        <w:footnoteRef/>
      </w:r>
      <w:r>
        <w:tab/>
        <w:t>Хорхе Луис Борхес. «Дом Астерия».</w:t>
      </w:r>
    </w:p>
    <w:p w14:paraId="7572AC5C" w14:textId="77777777" w:rsidR="00B632B4" w:rsidRDefault="00B632B4" w:rsidP="00B632B4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5A3"/>
    <w:rsid w:val="00270243"/>
    <w:rsid w:val="00766EA8"/>
    <w:rsid w:val="00A145A3"/>
    <w:rsid w:val="00B6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2FEA44-60C3-401A-ADE3-0C216B2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B632B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B632B4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B632B4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Из книга/цикла"/>
    <w:basedOn w:val="1"/>
    <w:uiPriority w:val="99"/>
    <w:rsid w:val="00B632B4"/>
    <w:rPr>
      <w:i/>
      <w:iCs/>
      <w:sz w:val="32"/>
      <w:szCs w:val="32"/>
    </w:rPr>
  </w:style>
  <w:style w:type="paragraph" w:customStyle="1" w:styleId="a6">
    <w:name w:val="Подзагол"/>
    <w:basedOn w:val="a3"/>
    <w:uiPriority w:val="99"/>
    <w:rsid w:val="00B632B4"/>
    <w:pPr>
      <w:spacing w:line="360" w:lineRule="atLeast"/>
    </w:pPr>
    <w:rPr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B632B4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B632B4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2020-12-24T13:36:00Z</dcterms:created>
  <dcterms:modified xsi:type="dcterms:W3CDTF">2020-12-24T13:36:00Z</dcterms:modified>
</cp:coreProperties>
</file>