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51" w:rsidRDefault="00BA4351" w:rsidP="00BA4351">
      <w:pPr>
        <w:pStyle w:val="a8"/>
      </w:pPr>
      <w:r>
        <w:t>МАКСИМ ГОРЬКИЙ И САТИРИКИ</w:t>
      </w:r>
    </w:p>
    <w:p w:rsidR="00BA4351" w:rsidRDefault="00BA4351" w:rsidP="00BA4351">
      <w:pPr>
        <w:pStyle w:val="1"/>
      </w:pPr>
    </w:p>
    <w:p w:rsidR="00BA4351" w:rsidRDefault="00BA4351" w:rsidP="00BA4351">
      <w:pPr>
        <w:pStyle w:val="1"/>
      </w:pPr>
    </w:p>
    <w:p w:rsidR="00BA4351" w:rsidRDefault="00BA4351" w:rsidP="00BA4351">
      <w:pPr>
        <w:pStyle w:val="af0"/>
      </w:pPr>
      <w:r>
        <w:t>До революции</w:t>
      </w:r>
    </w:p>
    <w:p w:rsidR="00BA4351" w:rsidRDefault="00BA4351" w:rsidP="00BA4351">
      <w:pPr>
        <w:pStyle w:val="1"/>
      </w:pPr>
    </w:p>
    <w:p w:rsidR="00BA4351" w:rsidRDefault="00BA4351" w:rsidP="00BA4351">
      <w:pPr>
        <w:pStyle w:val="1"/>
      </w:pPr>
      <w:r>
        <w:t>Горький ворвался в литературу и общественную жизнь России энерги</w:t>
      </w:r>
      <w:r>
        <w:t>ч</w:t>
      </w:r>
      <w:r>
        <w:t>но и ново – не заметить его появления было нельзя. Сатирики с мгновенной реакцией на «злобу дня» по-разному восприняли появление нового таланта. Одни обратили внимание исключительно на автора необычных произвед</w:t>
      </w:r>
      <w:r>
        <w:t>е</w:t>
      </w:r>
      <w:r>
        <w:t>ний, другие – на сами произведения, третьи захотели покрасоваться на ф</w:t>
      </w:r>
      <w:r>
        <w:t>о</w:t>
      </w:r>
      <w:r>
        <w:t>не редкого литературного явления.</w:t>
      </w:r>
    </w:p>
    <w:p w:rsidR="00BA4351" w:rsidRDefault="00BA4351" w:rsidP="00BA4351">
      <w:pPr>
        <w:pStyle w:val="1"/>
      </w:pPr>
      <w:r>
        <w:t>Во все времена пародия, эпиграмма, памфлет, реплика, фельетон одними из первых откликались на появление в литературе всего наиболее интере</w:t>
      </w:r>
      <w:r>
        <w:t>с</w:t>
      </w:r>
      <w:r>
        <w:t>ного и самобытного. Произведения Горького, опубликованные на рубеже ХХ века, дали сатирикам богатую возможность продемонстрировать свои профессиональные качества. Литературная сатира тогда была на подъеме, её избаловал богатый выбор объектов: активно работало много поэтов и прозаиков, декларировавших самые разные взгляды и убеждения, выст</w:t>
      </w:r>
      <w:r>
        <w:t>у</w:t>
      </w:r>
      <w:r>
        <w:t>павших под знаменами многочисленных направлений, течений, школ, групп и союзов.</w:t>
      </w:r>
    </w:p>
    <w:p w:rsidR="00BA4351" w:rsidRDefault="00BA4351" w:rsidP="00BA4351">
      <w:pPr>
        <w:pStyle w:val="1"/>
        <w:rPr>
          <w:spacing w:val="-1"/>
        </w:rPr>
      </w:pPr>
      <w:r>
        <w:rPr>
          <w:spacing w:val="-1"/>
        </w:rPr>
        <w:t>«Обслуживали» эту массу литераторов достаточно искушённые сатир</w:t>
      </w:r>
      <w:r>
        <w:rPr>
          <w:spacing w:val="-1"/>
        </w:rPr>
        <w:t>и</w:t>
      </w:r>
      <w:r>
        <w:rPr>
          <w:spacing w:val="-1"/>
        </w:rPr>
        <w:t>ки. Они отличались не только разнородностью литературных вкусов, но и разнообразием идеологических убеждений, что позволяло им группир</w:t>
      </w:r>
      <w:r>
        <w:rPr>
          <w:spacing w:val="-1"/>
        </w:rPr>
        <w:t>о</w:t>
      </w:r>
      <w:r>
        <w:rPr>
          <w:spacing w:val="-1"/>
        </w:rPr>
        <w:t>ваться вокруг периодических изданий определённых направлений. Автор</w:t>
      </w:r>
      <w:r>
        <w:rPr>
          <w:spacing w:val="-1"/>
        </w:rPr>
        <w:t>и</w:t>
      </w:r>
      <w:r>
        <w:rPr>
          <w:spacing w:val="-1"/>
        </w:rPr>
        <w:t>тетный литературный и театральный критик, пародист А. Измайлов работал в солидной буржуазной газете «Биржевые ведомости». Она не могла себе позволить той легковесности, с какой веселил читателей Ф. Благов в ра</w:t>
      </w:r>
      <w:r>
        <w:rPr>
          <w:spacing w:val="-1"/>
        </w:rPr>
        <w:t>з</w:t>
      </w:r>
      <w:r>
        <w:rPr>
          <w:spacing w:val="-1"/>
        </w:rPr>
        <w:t>влекательном журнале «Будильник». Сатирический журнал «Сатирикон», печатавший О.Л. д</w:t>
      </w:r>
      <w:r>
        <w:t>’</w:t>
      </w:r>
      <w:r>
        <w:rPr>
          <w:spacing w:val="-1"/>
        </w:rPr>
        <w:t>Ора, Е. Венского и других сатириков, несмотря на сбои во вкусе, был принципиальным идейным противником консервативной г</w:t>
      </w:r>
      <w:r>
        <w:rPr>
          <w:spacing w:val="-1"/>
        </w:rPr>
        <w:t>а</w:t>
      </w:r>
      <w:r>
        <w:rPr>
          <w:spacing w:val="-1"/>
        </w:rPr>
        <w:t xml:space="preserve">зеты «Новое время» и ее сотрудника </w:t>
      </w:r>
      <w:r>
        <w:rPr>
          <w:spacing w:val="-1"/>
        </w:rPr>
        <w:br/>
        <w:t>В. Буренина, постепенно сползавших на позиции черносотенства.</w:t>
      </w:r>
    </w:p>
    <w:p w:rsidR="00BA4351" w:rsidRDefault="00BA4351" w:rsidP="00BA4351">
      <w:pPr>
        <w:pStyle w:val="1"/>
      </w:pPr>
      <w:r>
        <w:t>Можно было бы предположить, что и литературная пародия, процв</w:t>
      </w:r>
      <w:r>
        <w:t>е</w:t>
      </w:r>
      <w:r>
        <w:t>тающая в начале ХХ века, благодаря усилиям названных авторов, самым противоречивым образом откликнется на ставшие популярными произв</w:t>
      </w:r>
      <w:r>
        <w:t>е</w:t>
      </w:r>
      <w:r>
        <w:t>дения Горького. Да, появилось немало пародий и из «правого» и из «лев</w:t>
      </w:r>
      <w:r>
        <w:t>о</w:t>
      </w:r>
      <w:r>
        <w:t>го» лагеря, основными темами которых стали переиначенные мотивы ра</w:t>
      </w:r>
      <w:r>
        <w:t>н</w:t>
      </w:r>
      <w:r>
        <w:t>них рассказов писателя: новые герои (босяки, воры, дворники, женщины лёгкого поведения…), вульгарный жаргон (шельма, стерва, гнида, парашка, дерябнуть…), необычные места действия (подвалы, ночлежки, общес</w:t>
      </w:r>
      <w:r>
        <w:t>т</w:t>
      </w:r>
      <w:r>
        <w:t>венные туалеты…), нестандартные ситуации (ругань, драки, пьянки, о</w:t>
      </w:r>
      <w:r>
        <w:t>б</w:t>
      </w:r>
      <w:r>
        <w:t>жорство…), шероховатость и велеречивость стиля («в дверь ночлежки з</w:t>
      </w:r>
      <w:r>
        <w:t>а</w:t>
      </w:r>
      <w:r>
        <w:t>глянула ироническая рожа судьбы и улыбнулась загадочно и холодно», «эх, собрал бы я остатки моей истерзанной души и вместе с кровью сердца плюнул бы ей в рожу, чёрт её побери!»).</w:t>
      </w:r>
    </w:p>
    <w:p w:rsidR="00BA4351" w:rsidRDefault="00BA4351" w:rsidP="00BA4351">
      <w:pPr>
        <w:pStyle w:val="1"/>
      </w:pPr>
      <w:r>
        <w:t>Однако предположение о разнобое в пародиях не оправдалось. Законы жанра и мастерство пародистов победили. Сторонники разных идеологий и эстетических ценностей единодушно продемонстрировали в своих парод</w:t>
      </w:r>
      <w:r>
        <w:t>и</w:t>
      </w:r>
      <w:r>
        <w:t>ях то, чем они и должны отличаться: пониманием внутренней (содержание) и внешней (форма) сути произведений и воспроизведением их на новом уже комическом уровне. Произошло то, что должно было произойти: п</w:t>
      </w:r>
      <w:r>
        <w:t>а</w:t>
      </w:r>
      <w:r>
        <w:t>родии разных авторов (конечно, талантливых) парадоксальным образом слились как бы в одну пародию, в которой громадно-корявый, обтрёпа</w:t>
      </w:r>
      <w:r>
        <w:t>н</w:t>
      </w:r>
      <w:r>
        <w:t>ный и ленивый «челкаш» вёл с замызганно-прекрасной «мальвой» бе</w:t>
      </w:r>
      <w:r>
        <w:t>с</w:t>
      </w:r>
      <w:r>
        <w:t>связный диалог, постоянно перемежающийся сплёвыванием и вульгарными знаками взаимного внимания.</w:t>
      </w:r>
    </w:p>
    <w:p w:rsidR="00BA4351" w:rsidRDefault="00BA4351" w:rsidP="00BA4351">
      <w:pPr>
        <w:pStyle w:val="1"/>
      </w:pPr>
      <w:r>
        <w:t>Однако и недостатки всех этих пародий были едины. Пародисты сделали ставку на внешние обстоятельства, на броскую экзотику произведений Горького. Абсолютно без внимания были оставлены все социальные в</w:t>
      </w:r>
      <w:r>
        <w:t>о</w:t>
      </w:r>
      <w:r>
        <w:t xml:space="preserve">просы (бедность, бесправие, обречённость), а </w:t>
      </w:r>
      <w:r>
        <w:lastRenderedPageBreak/>
        <w:t>попытки осмысления жизни и её преобразования были или проигнорированы или превращены в абсурд. Впрочем, случались пародии, основанные не только на обыгрывании с</w:t>
      </w:r>
      <w:r>
        <w:t>ю</w:t>
      </w:r>
      <w:r>
        <w:t xml:space="preserve">жетных перипетий нового автора, но и его стиля. </w:t>
      </w:r>
    </w:p>
    <w:p w:rsidR="00BA4351" w:rsidRDefault="00BA4351" w:rsidP="00BA4351">
      <w:pPr>
        <w:pStyle w:val="1"/>
      </w:pPr>
      <w:r>
        <w:t>Отрывок из пародии О.Л. д’Ора «Муж матери»:</w:t>
      </w:r>
    </w:p>
    <w:p w:rsidR="00BA4351" w:rsidRDefault="00BA4351" w:rsidP="00BA4351">
      <w:pPr>
        <w:pStyle w:val="1"/>
      </w:pPr>
    </w:p>
    <w:p w:rsidR="00BA4351" w:rsidRDefault="00BA4351" w:rsidP="00BA4351">
      <w:pPr>
        <w:pStyle w:val="af2"/>
      </w:pPr>
      <w:r>
        <w:t>…Хотя он был слесарем, но борода у него была чёрная, глаза маленькие и злые, как у тарантула, и звали его Михаилом Власовым.</w:t>
      </w:r>
    </w:p>
    <w:p w:rsidR="00BA4351" w:rsidRDefault="00BA4351" w:rsidP="00BA4351">
      <w:pPr>
        <w:pStyle w:val="af2"/>
      </w:pPr>
      <w:r>
        <w:t>С начальством он держался грубо, тем не менее его никто не любил, и многие неохотно переносили его побои. Это страшно обижало Михаила Власова…</w:t>
      </w:r>
    </w:p>
    <w:p w:rsidR="00BA4351" w:rsidRDefault="00BA4351" w:rsidP="00BA4351">
      <w:pPr>
        <w:pStyle w:val="1"/>
      </w:pPr>
    </w:p>
    <w:p w:rsidR="00BA4351" w:rsidRDefault="00BA4351" w:rsidP="00BA4351">
      <w:pPr>
        <w:pStyle w:val="1"/>
      </w:pPr>
      <w:r>
        <w:t>Совсем иначе выглядели произведения Горького (да и он сам) в эп</w:t>
      </w:r>
      <w:r>
        <w:t>и</w:t>
      </w:r>
      <w:r>
        <w:t>граммах тех же самых сатириков. В них была дана воля собственным мн</w:t>
      </w:r>
      <w:r>
        <w:t>е</w:t>
      </w:r>
      <w:r>
        <w:t>ниям, пристрастным оценкам, субъективным позициям. Во-первых, бол</w:t>
      </w:r>
      <w:r>
        <w:t>ь</w:t>
      </w:r>
      <w:r>
        <w:t>шинство авторов не уклонились от выигрышной темы дискредитации Горького, проведя примитивную параллель между ним и его деклассир</w:t>
      </w:r>
      <w:r>
        <w:t>о</w:t>
      </w:r>
      <w:r>
        <w:t>ванными героями.</w:t>
      </w:r>
    </w:p>
    <w:p w:rsidR="00BA4351" w:rsidRDefault="00BA4351" w:rsidP="00BA4351">
      <w:pPr>
        <w:pStyle w:val="1"/>
      </w:pPr>
      <w:r>
        <w:t>В. Тан:</w:t>
      </w:r>
    </w:p>
    <w:p w:rsidR="00BA4351" w:rsidRDefault="00BA4351" w:rsidP="00BA4351">
      <w:pPr>
        <w:pStyle w:val="1"/>
      </w:pPr>
    </w:p>
    <w:p w:rsidR="00BA4351" w:rsidRDefault="00BA4351" w:rsidP="00BA4351">
      <w:pPr>
        <w:pStyle w:val="ac"/>
      </w:pPr>
      <w:r>
        <w:t>…Щеголял в цветной одежде,</w:t>
      </w:r>
    </w:p>
    <w:p w:rsidR="00BA4351" w:rsidRDefault="00BA4351" w:rsidP="00BA4351">
      <w:pPr>
        <w:pStyle w:val="ac"/>
      </w:pPr>
      <w:r>
        <w:t>Щеголял в мороз босым –</w:t>
      </w:r>
    </w:p>
    <w:p w:rsidR="00BA4351" w:rsidRDefault="00BA4351" w:rsidP="00BA4351">
      <w:pPr>
        <w:pStyle w:val="ac"/>
      </w:pPr>
      <w:r>
        <w:t>Назывался Стенькой прежде,</w:t>
      </w:r>
    </w:p>
    <w:p w:rsidR="00BA4351" w:rsidRDefault="00BA4351" w:rsidP="00BA4351">
      <w:pPr>
        <w:pStyle w:val="ac"/>
      </w:pPr>
      <w:r>
        <w:t>А теперь зовут Максим.</w:t>
      </w:r>
    </w:p>
    <w:p w:rsidR="00BA4351" w:rsidRDefault="00BA4351" w:rsidP="00BA4351">
      <w:pPr>
        <w:pStyle w:val="1"/>
      </w:pPr>
      <w:r>
        <w:t>Во-вторых, пытались выразить мнение о его произведениях и героях, в основном потакая вкусам обывателя.</w:t>
      </w:r>
    </w:p>
    <w:p w:rsidR="00BA4351" w:rsidRDefault="00BA4351" w:rsidP="00BA4351">
      <w:pPr>
        <w:pStyle w:val="1"/>
      </w:pPr>
      <w:r>
        <w:t>Эпиграмма «Литературный ассенизатор и публика» из «Петербургского листка»:</w:t>
      </w:r>
    </w:p>
    <w:p w:rsidR="00BA4351" w:rsidRDefault="00BA4351" w:rsidP="00BA4351">
      <w:pPr>
        <w:pStyle w:val="1"/>
      </w:pPr>
    </w:p>
    <w:p w:rsidR="00BA4351" w:rsidRDefault="00BA4351" w:rsidP="00BA4351">
      <w:pPr>
        <w:pStyle w:val="ac"/>
      </w:pPr>
      <w:r>
        <w:t>Я привёз тебе подарок, и подарок непростой…</w:t>
      </w:r>
    </w:p>
    <w:p w:rsidR="00BA4351" w:rsidRDefault="00BA4351" w:rsidP="00BA4351">
      <w:pPr>
        <w:pStyle w:val="ac"/>
      </w:pPr>
      <w:r>
        <w:t>Я нашёл его в помоях, «На дне»… ямы выгребной!</w:t>
      </w:r>
    </w:p>
    <w:p w:rsidR="00BA4351" w:rsidRDefault="00BA4351" w:rsidP="00BA4351">
      <w:pPr>
        <w:pStyle w:val="1"/>
      </w:pPr>
    </w:p>
    <w:p w:rsidR="00BA4351" w:rsidRDefault="00BA4351" w:rsidP="00BA4351">
      <w:pPr>
        <w:pStyle w:val="1"/>
      </w:pPr>
      <w:r>
        <w:t>Ну и, конечно, каждый постарался продемонстрировать личный взгляд на место молодого писателя под солнцем, не стесняясь порой самых сил</w:t>
      </w:r>
      <w:r>
        <w:t>ь</w:t>
      </w:r>
      <w:r>
        <w:t>ных выражений. Чего стоили одни сатиры Буренина, где через строчку можно было наткнуться на такие характеристики Горького, как «моветон», «жалкий раб», «нос задрав», «полуневежда дикий», «заносчивый холоп», «маляр Максим» и другие.</w:t>
      </w:r>
    </w:p>
    <w:p w:rsidR="00BA4351" w:rsidRDefault="00BA4351" w:rsidP="00BA4351">
      <w:pPr>
        <w:pStyle w:val="1"/>
      </w:pPr>
      <w:r>
        <w:t>Не удивительно, что подобные публикации не подогревали любовь Горького к сатирикам. Он вообще с прохладцей относился к критике как к занятию бесполезному и рекомендовал собратьям по перу не следовать с</w:t>
      </w:r>
      <w:r>
        <w:t>о</w:t>
      </w:r>
      <w:r>
        <w:t>ветам критиков («вредный для нас народ, очень вредный… Они нам гора</w:t>
      </w:r>
      <w:r>
        <w:t>з</w:t>
      </w:r>
      <w:r>
        <w:t>до больше вредят, чем приносят пользы…»).</w:t>
      </w:r>
    </w:p>
    <w:p w:rsidR="00BA4351" w:rsidRDefault="00BA4351" w:rsidP="00BA4351">
      <w:pPr>
        <w:pStyle w:val="1"/>
      </w:pPr>
      <w:r>
        <w:t>Тем не менее, оценивая работу тех, кто откликнулся на произведения Горького, можно заключить, что они весьма профессионально подошли к анализу творчества писателя, чётко соблюдая жанровую дифференциацию. Общественная значимость творчества Горького определила пристальный интерес к нему сатириков разных идейных убеждений, способствуя разн</w:t>
      </w:r>
      <w:r>
        <w:t>о</w:t>
      </w:r>
      <w:r>
        <w:t>сторонней оценке его писательской деятельности.</w:t>
      </w:r>
    </w:p>
    <w:p w:rsidR="00BA4351" w:rsidRDefault="00BA4351" w:rsidP="00BA4351">
      <w:pPr>
        <w:pStyle w:val="1"/>
      </w:pPr>
      <w:r>
        <w:t>Среди сатирических откликов на творчество Горького наиболее люб</w:t>
      </w:r>
      <w:r>
        <w:t>о</w:t>
      </w:r>
      <w:r>
        <w:t>пытны были миниатюры авторов, способных увидеть в произведениях п</w:t>
      </w:r>
      <w:r>
        <w:t>и</w:t>
      </w:r>
      <w:r>
        <w:t>сателя не повод к потехе и издевательствам, а литературное событие, тр</w:t>
      </w:r>
      <w:r>
        <w:t>е</w:t>
      </w:r>
      <w:r>
        <w:t>бующее пристального внимания и анализа. К таким авторам, несомненно, относился Александр Измайлов – известный критик, автор многочисле</w:t>
      </w:r>
      <w:r>
        <w:t>н</w:t>
      </w:r>
      <w:r>
        <w:t>ных статей и книг о русской литературе конца ХIХ – начала ХХ века. Как сатирик и пародист он прославился двумя томами («Кривое зеркало» и «Осиновый кол»), ставшими классикой сатирического жанра. Насколько популярны были его произведения, говорит факт выхода в свет «Кривого зеркала» пятью изданиями в течение 1908–1914 годов. То, как Горький был представлен в этой книге знатоком литературы (каковым являлся Изма</w:t>
      </w:r>
      <w:r>
        <w:t>й</w:t>
      </w:r>
      <w:r>
        <w:t>лов), не может не обратить на себя внимание. Измайлов был по-своему объективным критиком, относящимся к собратьям по перу не по конъюн</w:t>
      </w:r>
      <w:r>
        <w:t>к</w:t>
      </w:r>
      <w:r>
        <w:t xml:space="preserve">турным </w:t>
      </w:r>
      <w:r>
        <w:lastRenderedPageBreak/>
        <w:t>соображениям, а исключительно по внутренним убеждениям. Это вызывало уважение даже тех литераторов, о творчестве которых критик и пародист отзывался не очень-то доброжелательно. Вот и к работам Гор</w:t>
      </w:r>
      <w:r>
        <w:t>ь</w:t>
      </w:r>
      <w:r>
        <w:t>кого у Измайлова было отношение неоднозначное. Высоко оценивая ра</w:t>
      </w:r>
      <w:r>
        <w:t>н</w:t>
      </w:r>
      <w:r>
        <w:t>ние рассказы писателя, он негативно воспринимал его тенденциозные пр</w:t>
      </w:r>
      <w:r>
        <w:t>о</w:t>
      </w:r>
      <w:r>
        <w:t>изведения обличительной направленности.</w:t>
      </w:r>
    </w:p>
    <w:p w:rsidR="00BA4351" w:rsidRDefault="00BA4351" w:rsidP="00BA4351">
      <w:pPr>
        <w:pStyle w:val="1"/>
      </w:pPr>
      <w:r>
        <w:t>Имя Горького возникает на страницах «Кривого зеркала» несколько раз по разным поводам. Измайлов не ставил целью акцентировать внимание на конкретных событиях жизни и деятельности писателя, но такова была зн</w:t>
      </w:r>
      <w:r>
        <w:t>а</w:t>
      </w:r>
      <w:r>
        <w:t>чимость фигуры Горького, что даже рассмотрение тем, впрямую не св</w:t>
      </w:r>
      <w:r>
        <w:t>я</w:t>
      </w:r>
      <w:r>
        <w:t>занных с его работой, так или иначе затрагивало его имя. Стоит обратиться к ряду упоминаний о Горьком в различных материалах (фельетонах, ра</w:t>
      </w:r>
      <w:r>
        <w:t>с</w:t>
      </w:r>
      <w:r>
        <w:t>сказах, сатирах, пародиях), составляющих содержание «Кривого зеркала», более подробно.</w:t>
      </w:r>
    </w:p>
    <w:p w:rsidR="00BA4351" w:rsidRDefault="00BA4351" w:rsidP="00BA4351">
      <w:pPr>
        <w:pStyle w:val="1"/>
      </w:pPr>
      <w:r>
        <w:t>В фельетоне «На интервью у г. Собакевича» Измайлов обрушился на второй том «Истории русской литературы Х1Х столетия» Н. Энгельгард-</w:t>
      </w:r>
      <w:r>
        <w:br/>
        <w:t>та. В нём Энгельгардт откровенно клеветал на Л. Толстого, Г. Успенского, Н. Помяловского, Ф. Сологуба и других авторов, приписывая им массу выдуманных грехов и недостатков. Досталось и Горькому. Его литерату</w:t>
      </w:r>
      <w:r>
        <w:t>р</w:t>
      </w:r>
      <w:r>
        <w:t>ный успех Собакевичем (именно под такой фамилией был выведен в фел</w:t>
      </w:r>
      <w:r>
        <w:t>ь</w:t>
      </w:r>
      <w:r>
        <w:t>етоне «литературовед» Энгельгардт) был назван позорным, сам же пис</w:t>
      </w:r>
      <w:r>
        <w:t>а</w:t>
      </w:r>
      <w:r>
        <w:t>тель охарактеризован клопом и низвергнут с вершин славы «всей пяте</w:t>
      </w:r>
      <w:r>
        <w:t>р</w:t>
      </w:r>
      <w:r>
        <w:t>нёй» или даже «прямо извозчичьей оглоблей». Против такого опошления, оговора, инсинуаций и был направлен фельетон Измайлова. Автор от лица интервьюера пытался возражать Собакевичу, противопоставляя его зуб</w:t>
      </w:r>
      <w:r>
        <w:t>о</w:t>
      </w:r>
      <w:r>
        <w:t>дробительному мнению собственное представление о раннем творчестве Горького («прелестные вещи»). Фельетон не только утверждал литерату</w:t>
      </w:r>
      <w:r>
        <w:t>р</w:t>
      </w:r>
      <w:r>
        <w:t>ные позиции Измайлова, но и отдавал должное заслугам известных авт</w:t>
      </w:r>
      <w:r>
        <w:t>о</w:t>
      </w:r>
      <w:r>
        <w:t>ров, включая пролетарского писателя.</w:t>
      </w:r>
    </w:p>
    <w:p w:rsidR="00BA4351" w:rsidRDefault="00BA4351" w:rsidP="00BA4351">
      <w:pPr>
        <w:pStyle w:val="1"/>
      </w:pPr>
      <w:r>
        <w:t>В «Кривом зеркале» можно почувствовать разное отношение к молод</w:t>
      </w:r>
      <w:r>
        <w:t>о</w:t>
      </w:r>
      <w:r>
        <w:t>му писателю и его произведениям, но то, что Горький был поставлен в ряд самых популярных литературных деятелей, не вызывает сомнений. Это подтверждается и фельетоном «Очки слепого (сказочка для детей не мол</w:t>
      </w:r>
      <w:r>
        <w:t>о</w:t>
      </w:r>
      <w:r>
        <w:t>же 20 лет)». Ушлый редактор газеты «Упырь», не имеющей подписчиков, ищет способ поднять интерес публики к своему изданию. Он оповещает потенциальных читателей о будущих сотрудниках газеты: крупными бу</w:t>
      </w:r>
      <w:r>
        <w:t>к</w:t>
      </w:r>
      <w:r>
        <w:t>вами – «Лев Толстой, Леонид Андреев, Горький, Куприн и Дорошевич» и мелкими – «в газете не участвуют». Ряд знаменитых авторов, среди кот</w:t>
      </w:r>
      <w:r>
        <w:t>о</w:t>
      </w:r>
      <w:r>
        <w:t>рых помещает Горького пародист, свидетельствует о высочайшем месте писателя на вершине российского литературного Олимпа.</w:t>
      </w:r>
    </w:p>
    <w:p w:rsidR="00BA4351" w:rsidRDefault="00BA4351" w:rsidP="00BA4351">
      <w:pPr>
        <w:pStyle w:val="1"/>
      </w:pPr>
      <w:r>
        <w:t xml:space="preserve">В «Ночных плясках» – издёвке на постановку силами писателей </w:t>
      </w:r>
      <w:r>
        <w:br/>
        <w:t>пьесы Ф. Сологуба – упоминание имени Горького тем более символично. Случайные посетители представления (простолюдины с примитивным уровнем мышления) демонстрируют осведомлённость о существовании Горького. Они не знают ничего о литературе и о современных писателях, но имя Горького им знакомо. Интересно и то, как комментирует положение Горького один из соседей героев рассказа: «Он на острове Капри морское землетрясение наблюдать уехал и толстую книгу пишет». Тут факты исторических событий сращиваются с юмористическим восприятием биогр</w:t>
      </w:r>
      <w:r>
        <w:t>а</w:t>
      </w:r>
      <w:r>
        <w:t>фии писателя.</w:t>
      </w:r>
    </w:p>
    <w:p w:rsidR="00BA4351" w:rsidRDefault="00BA4351" w:rsidP="00BA4351">
      <w:pPr>
        <w:pStyle w:val="1"/>
      </w:pPr>
      <w:r>
        <w:t>В «Проекте Всероссийской выставки» Измайлов в противовес офиц</w:t>
      </w:r>
      <w:r>
        <w:t>и</w:t>
      </w:r>
      <w:r>
        <w:t>озным экспонатам знаменитой промышленной выставки выдвигает свои, неудобные для властей предложения. Среди них:</w:t>
      </w:r>
    </w:p>
    <w:p w:rsidR="00BA4351" w:rsidRDefault="00BA4351" w:rsidP="00BA4351">
      <w:pPr>
        <w:pStyle w:val="1"/>
      </w:pPr>
    </w:p>
    <w:p w:rsidR="00BA4351" w:rsidRDefault="00BA4351" w:rsidP="00BA4351">
      <w:pPr>
        <w:pStyle w:val="ac"/>
      </w:pPr>
      <w:r>
        <w:t>Уж как ни вертись, а не пройдешь мимо</w:t>
      </w:r>
    </w:p>
    <w:p w:rsidR="00BA4351" w:rsidRDefault="00BA4351" w:rsidP="00BA4351">
      <w:pPr>
        <w:pStyle w:val="ac"/>
      </w:pPr>
      <w:r>
        <w:t>Академического диплома Горького Максима.</w:t>
      </w:r>
    </w:p>
    <w:p w:rsidR="00BA4351" w:rsidRDefault="00BA4351" w:rsidP="00BA4351">
      <w:pPr>
        <w:pStyle w:val="1"/>
      </w:pPr>
    </w:p>
    <w:p w:rsidR="00BA4351" w:rsidRDefault="00BA4351" w:rsidP="00BA4351">
      <w:pPr>
        <w:pStyle w:val="1"/>
      </w:pPr>
      <w:r>
        <w:t xml:space="preserve">Скандальный эпизод с избранием Горького в 1902 году в Российскую академию наук, отменённым Николаем II, оценивается автором как одно из важных событий, </w:t>
      </w:r>
      <w:r>
        <w:lastRenderedPageBreak/>
        <w:t>подчеркнувшее  весомость писателя и его прогресси</w:t>
      </w:r>
      <w:r>
        <w:t>в</w:t>
      </w:r>
      <w:r>
        <w:t>ную роль в эпоху самодержавия. Тогда звание почётного академика было опорочено, следствием чего стал отказ от него А. Чехова и В. Короленко. Противостояние лучших русских писателей правящему режиму было о</w:t>
      </w:r>
      <w:r>
        <w:t>т</w:t>
      </w:r>
      <w:r>
        <w:t>мечено сатириком как факт, имеющий немаловажное значение.</w:t>
      </w:r>
    </w:p>
    <w:p w:rsidR="00BA4351" w:rsidRDefault="00BA4351" w:rsidP="00BA4351">
      <w:pPr>
        <w:pStyle w:val="1"/>
        <w:rPr>
          <w:spacing w:val="1"/>
        </w:rPr>
      </w:pPr>
      <w:r>
        <w:rPr>
          <w:spacing w:val="1"/>
        </w:rPr>
        <w:t>Наиболее серьёзные материалы, затрагивающие творчество Горького, в «Кривом зеркале» представлены в пародиях. Одна из них – из цикла «Л</w:t>
      </w:r>
      <w:r>
        <w:rPr>
          <w:spacing w:val="1"/>
        </w:rPr>
        <w:t>ю</w:t>
      </w:r>
      <w:r>
        <w:rPr>
          <w:spacing w:val="1"/>
        </w:rPr>
        <w:t>бовь у старых и новых писателей (история русского романа)», другая – «из дружеских пародий». Фактически они представляют собой два варианта одного «босяцкого» сюжета. В них практически одинаковые герои, место действия, диалоги, характеристики… Смысл пародий тоже общий – н</w:t>
      </w:r>
      <w:r>
        <w:rPr>
          <w:spacing w:val="1"/>
        </w:rPr>
        <w:t>а</w:t>
      </w:r>
      <w:r>
        <w:rPr>
          <w:spacing w:val="1"/>
        </w:rPr>
        <w:t>смешка над идеализацией босяков, их образа жизни и «философии». Но если в первой пародии основное внимание было сосредоточено на разве</w:t>
      </w:r>
      <w:r>
        <w:rPr>
          <w:spacing w:val="1"/>
        </w:rPr>
        <w:t>н</w:t>
      </w:r>
      <w:r>
        <w:rPr>
          <w:spacing w:val="1"/>
        </w:rPr>
        <w:t>чании лирической стороны босяцких отношений, то во второй эта пробл</w:t>
      </w:r>
      <w:r>
        <w:rPr>
          <w:spacing w:val="1"/>
        </w:rPr>
        <w:t>е</w:t>
      </w:r>
      <w:r>
        <w:rPr>
          <w:spacing w:val="1"/>
        </w:rPr>
        <w:t>ма отступила на задний план перед сокрушительной иронией над облич</w:t>
      </w:r>
      <w:r>
        <w:rPr>
          <w:spacing w:val="1"/>
        </w:rPr>
        <w:t>и</w:t>
      </w:r>
      <w:r>
        <w:rPr>
          <w:spacing w:val="1"/>
        </w:rPr>
        <w:t>тельным пафосом произведений Горького («Гляжу  я в жизнь и вижу – нет в ней справедливости»). Причём пародийная издёвка носила не отвлеченный характер, а была направлена на конкретные факты: на приметы ли</w:t>
      </w:r>
      <w:r>
        <w:rPr>
          <w:spacing w:val="1"/>
        </w:rPr>
        <w:t>ч</w:t>
      </w:r>
      <w:r>
        <w:rPr>
          <w:spacing w:val="1"/>
        </w:rPr>
        <w:t>ной жизни Горького («Взять хошь бы того же Алексея Максимыча… Мы, босяки, вознесли его на верх славы») и на идеи его произведений («Чел</w:t>
      </w:r>
      <w:r>
        <w:rPr>
          <w:spacing w:val="1"/>
        </w:rPr>
        <w:t>о</w:t>
      </w:r>
      <w:r>
        <w:rPr>
          <w:spacing w:val="1"/>
        </w:rPr>
        <w:t>век звучит гордо, но только до тех пор, пока у него не провалится нос»). Благодушие сюжета из цикла «Любовь…» полностью разрушается в п</w:t>
      </w:r>
      <w:r>
        <w:rPr>
          <w:spacing w:val="1"/>
        </w:rPr>
        <w:t>а</w:t>
      </w:r>
      <w:r>
        <w:rPr>
          <w:spacing w:val="1"/>
        </w:rPr>
        <w:t>родии «Море смеялось…» яростной озлобленностью героя-босяка, уже на-</w:t>
      </w:r>
      <w:r>
        <w:rPr>
          <w:spacing w:val="1"/>
        </w:rPr>
        <w:br/>
        <w:t>учившегося взваливать на общество вину за своё бедственное положение. Пародист если и не опровергал своеобразное понимание Горьким класс</w:t>
      </w:r>
      <w:r>
        <w:rPr>
          <w:spacing w:val="1"/>
        </w:rPr>
        <w:t>о</w:t>
      </w:r>
      <w:r>
        <w:rPr>
          <w:spacing w:val="1"/>
        </w:rPr>
        <w:t>вой розни и социальной несправедливости, то подвергал их существенн</w:t>
      </w:r>
      <w:r>
        <w:rPr>
          <w:spacing w:val="1"/>
        </w:rPr>
        <w:t>о</w:t>
      </w:r>
      <w:r>
        <w:rPr>
          <w:spacing w:val="1"/>
        </w:rPr>
        <w:t>му сомнению.</w:t>
      </w:r>
    </w:p>
    <w:p w:rsidR="00BA4351" w:rsidRDefault="00BA4351" w:rsidP="00BA4351">
      <w:pPr>
        <w:pStyle w:val="1"/>
      </w:pPr>
      <w:r>
        <w:t>Измайлов в своей книге ненавязчиво зафиксировал важную роль Гор</w:t>
      </w:r>
      <w:r>
        <w:t>ь</w:t>
      </w:r>
      <w:r>
        <w:t>кого в русской литературе. Несмотря на скептическое отношение к идеям писателя, он сумел объективно отразить по праву завоёванное Горьким м</w:t>
      </w:r>
      <w:r>
        <w:t>е</w:t>
      </w:r>
      <w:r>
        <w:t>сто в ряду самых известных литераторов России. На фоне десятка книг и сотен статей о творчестве пролетарского писателя, появившихся в начале ХХ века, «Кривое зеркало» лишь косвенно задело Горького. Но таково свойство сатиры, что она порой эффективней многих книг и статей возде</w:t>
      </w:r>
      <w:r>
        <w:t>й</w:t>
      </w:r>
      <w:r>
        <w:t>ствует на читателей, находя прямые и короткие пути к их чувствам и раз</w:t>
      </w:r>
      <w:r>
        <w:t>у</w:t>
      </w:r>
      <w:r>
        <w:t>му. «Кривое зеркало» давало понять, что, несмотря на возможную критику, творчество Горького значимо и необходимо читателю всех уровней.</w:t>
      </w:r>
    </w:p>
    <w:p w:rsidR="00BA4351" w:rsidRDefault="00BA4351" w:rsidP="00BA4351">
      <w:pPr>
        <w:pStyle w:val="1"/>
      </w:pPr>
    </w:p>
    <w:p w:rsidR="00BA4351" w:rsidRDefault="00BA4351" w:rsidP="00BA4351">
      <w:pPr>
        <w:pStyle w:val="af0"/>
      </w:pPr>
      <w:r>
        <w:t>После 1917 года</w:t>
      </w:r>
    </w:p>
    <w:p w:rsidR="00BA4351" w:rsidRDefault="00BA4351" w:rsidP="00BA4351">
      <w:pPr>
        <w:pStyle w:val="1"/>
      </w:pPr>
    </w:p>
    <w:p w:rsidR="00BA4351" w:rsidRDefault="00BA4351" w:rsidP="00BA4351">
      <w:pPr>
        <w:pStyle w:val="1"/>
      </w:pPr>
      <w:r>
        <w:t>Взаимодействия Горького с официальными властями и творческой и</w:t>
      </w:r>
      <w:r>
        <w:t>н</w:t>
      </w:r>
      <w:r>
        <w:t>теллигенцией никогда не были простыми и безоблачными. Это касалось его деятельности в дореволюционной России, пребывания за границей и завершающего этапа жизни в Советском Союзе.</w:t>
      </w:r>
    </w:p>
    <w:p w:rsidR="00BA4351" w:rsidRDefault="00BA4351" w:rsidP="00BA4351">
      <w:pPr>
        <w:pStyle w:val="1"/>
      </w:pPr>
      <w:r>
        <w:t>С самого начала революции хорошие отношения с советской властью у Горького не сложились. И хотя он много делал полезного для молодого государства, непонимание между писателем и новой властью усиливалось. После отъезда Горького за границу он практически был вычеркнут из ро</w:t>
      </w:r>
      <w:r>
        <w:t>с</w:t>
      </w:r>
      <w:r>
        <w:t>сийской жизни и литературы. Его существование пришло в соответствие с высказыванием эпиграммы десятилетней давности:</w:t>
      </w:r>
    </w:p>
    <w:p w:rsidR="00BA4351" w:rsidRDefault="00BA4351" w:rsidP="00BA4351">
      <w:pPr>
        <w:pStyle w:val="1"/>
      </w:pPr>
    </w:p>
    <w:p w:rsidR="00BA4351" w:rsidRDefault="00BA4351" w:rsidP="00BA4351">
      <w:pPr>
        <w:pStyle w:val="ac"/>
      </w:pPr>
      <w:r>
        <w:t>…Жизнь по-новому устроив,</w:t>
      </w:r>
    </w:p>
    <w:p w:rsidR="00BA4351" w:rsidRDefault="00BA4351" w:rsidP="00BA4351">
      <w:pPr>
        <w:pStyle w:val="ac"/>
      </w:pPr>
      <w:r>
        <w:t>Он забыл российский быт…</w:t>
      </w:r>
    </w:p>
    <w:p w:rsidR="00BA4351" w:rsidRDefault="00BA4351" w:rsidP="00BA4351">
      <w:pPr>
        <w:pStyle w:val="ac"/>
      </w:pPr>
      <w:r>
        <w:t>Позабыл своих героев,</w:t>
      </w:r>
    </w:p>
    <w:p w:rsidR="00BA4351" w:rsidRDefault="00BA4351" w:rsidP="00BA4351">
      <w:pPr>
        <w:pStyle w:val="ac"/>
      </w:pPr>
      <w:r>
        <w:t>Да и сам… почти забыт!</w:t>
      </w:r>
    </w:p>
    <w:p w:rsidR="00BA4351" w:rsidRDefault="00BA4351" w:rsidP="00BA4351">
      <w:pPr>
        <w:pStyle w:val="1"/>
      </w:pPr>
      <w:r>
        <w:t>Демьян Бедный – рупор политического официоза – писал:</w:t>
      </w:r>
    </w:p>
    <w:p w:rsidR="00BA4351" w:rsidRDefault="00BA4351" w:rsidP="00BA4351">
      <w:pPr>
        <w:pStyle w:val="1"/>
      </w:pPr>
    </w:p>
    <w:p w:rsidR="00BA4351" w:rsidRDefault="00BA4351" w:rsidP="00BA4351">
      <w:pPr>
        <w:pStyle w:val="ac"/>
      </w:pPr>
      <w:r>
        <w:t>…И если Горький за границей</w:t>
      </w:r>
    </w:p>
    <w:p w:rsidR="00BA4351" w:rsidRDefault="00BA4351" w:rsidP="00BA4351">
      <w:pPr>
        <w:pStyle w:val="ac"/>
      </w:pPr>
      <w:r>
        <w:lastRenderedPageBreak/>
        <w:t>Вдруг стал эсеровской слезницей,</w:t>
      </w:r>
    </w:p>
    <w:p w:rsidR="00BA4351" w:rsidRDefault="00BA4351" w:rsidP="00BA4351">
      <w:pPr>
        <w:pStyle w:val="ac"/>
      </w:pPr>
      <w:r>
        <w:t>То он, конечно, не здоров:</w:t>
      </w:r>
    </w:p>
    <w:p w:rsidR="00BA4351" w:rsidRDefault="00BA4351" w:rsidP="00BA4351">
      <w:pPr>
        <w:pStyle w:val="ac"/>
      </w:pPr>
      <w:r>
        <w:t>Насквозь отравлен тучей разных</w:t>
      </w:r>
    </w:p>
    <w:p w:rsidR="00BA4351" w:rsidRDefault="00BA4351" w:rsidP="00BA4351">
      <w:pPr>
        <w:pStyle w:val="ac"/>
      </w:pPr>
      <w:r>
        <w:t>Остервенело буржуазных</w:t>
      </w:r>
    </w:p>
    <w:p w:rsidR="00BA4351" w:rsidRDefault="00BA4351" w:rsidP="00BA4351">
      <w:pPr>
        <w:pStyle w:val="ac"/>
      </w:pPr>
      <w:r>
        <w:t>Белогвардейских комаров.</w:t>
      </w:r>
    </w:p>
    <w:p w:rsidR="00BA4351" w:rsidRDefault="00BA4351" w:rsidP="00BA4351">
      <w:pPr>
        <w:pStyle w:val="ac"/>
      </w:pPr>
      <w:r>
        <w:t>Что до меня, давно мне ясно,</w:t>
      </w:r>
    </w:p>
    <w:p w:rsidR="00BA4351" w:rsidRDefault="00BA4351" w:rsidP="00BA4351">
      <w:pPr>
        <w:pStyle w:val="ac"/>
      </w:pPr>
      <w:r>
        <w:t>Что на него, увы, напрасно</w:t>
      </w:r>
    </w:p>
    <w:p w:rsidR="00BA4351" w:rsidRDefault="00BA4351" w:rsidP="00BA4351">
      <w:pPr>
        <w:pStyle w:val="ac"/>
      </w:pPr>
      <w:r>
        <w:t>Мы снисходительно ворчим:</w:t>
      </w:r>
    </w:p>
    <w:p w:rsidR="00BA4351" w:rsidRDefault="00BA4351" w:rsidP="00BA4351">
      <w:pPr>
        <w:pStyle w:val="ac"/>
      </w:pPr>
      <w:r>
        <w:t>Он вообще неизлечим.</w:t>
      </w:r>
    </w:p>
    <w:p w:rsidR="00BA4351" w:rsidRDefault="00BA4351" w:rsidP="00BA4351">
      <w:pPr>
        <w:pStyle w:val="1"/>
      </w:pPr>
    </w:p>
    <w:p w:rsidR="00BA4351" w:rsidRDefault="00BA4351" w:rsidP="00BA4351">
      <w:pPr>
        <w:pStyle w:val="1"/>
        <w:rPr>
          <w:spacing w:val="1"/>
        </w:rPr>
      </w:pPr>
      <w:r>
        <w:rPr>
          <w:spacing w:val="1"/>
        </w:rPr>
        <w:t>Впрочем, скоро руководство страны ощутило потребность в авторитете всемирно известного писателя. Его стали всячески заманивать в Советский Союз, а во время приездов в 1928 и 1929 годах устраивать восторженные встречи. К этому времени были забыты все недоразумения, связанные с осложнением отношений писателя с советской властью, его «несвоевр</w:t>
      </w:r>
      <w:r>
        <w:rPr>
          <w:spacing w:val="1"/>
        </w:rPr>
        <w:t>е</w:t>
      </w:r>
      <w:r>
        <w:rPr>
          <w:spacing w:val="1"/>
        </w:rPr>
        <w:t>менные мысли» периода 1918 года и более поздние попытки иметь собс</w:t>
      </w:r>
      <w:r>
        <w:rPr>
          <w:spacing w:val="1"/>
        </w:rPr>
        <w:t>т</w:t>
      </w:r>
      <w:r>
        <w:rPr>
          <w:spacing w:val="1"/>
        </w:rPr>
        <w:t>венное мнение, расходящееся с политикой нового государства. Тот же Демьян Бедный публично сменил своё мнение:</w:t>
      </w:r>
    </w:p>
    <w:p w:rsidR="00BA4351" w:rsidRDefault="00BA4351" w:rsidP="00BA4351">
      <w:pPr>
        <w:pStyle w:val="1"/>
      </w:pPr>
    </w:p>
    <w:p w:rsidR="00BA4351" w:rsidRDefault="00BA4351" w:rsidP="00BA4351">
      <w:pPr>
        <w:pStyle w:val="ac"/>
      </w:pPr>
      <w:r>
        <w:t>Художник удивительной судьбы,</w:t>
      </w:r>
    </w:p>
    <w:p w:rsidR="00BA4351" w:rsidRDefault="00BA4351" w:rsidP="00BA4351">
      <w:pPr>
        <w:pStyle w:val="ac"/>
      </w:pPr>
      <w:r>
        <w:t>Боец несокрушимейшей удачи,</w:t>
      </w:r>
    </w:p>
    <w:p w:rsidR="00BA4351" w:rsidRDefault="00BA4351" w:rsidP="00BA4351">
      <w:pPr>
        <w:pStyle w:val="ac"/>
      </w:pPr>
      <w:r>
        <w:t>Друг класса, сбившего дворянские гербы,</w:t>
      </w:r>
    </w:p>
    <w:p w:rsidR="00BA4351" w:rsidRDefault="00BA4351" w:rsidP="00BA4351">
      <w:pPr>
        <w:pStyle w:val="ac"/>
      </w:pPr>
      <w:r>
        <w:t>И буревестник классовой борьбы…</w:t>
      </w:r>
    </w:p>
    <w:p w:rsidR="00BA4351" w:rsidRDefault="00BA4351" w:rsidP="00BA4351">
      <w:pPr>
        <w:pStyle w:val="ac"/>
      </w:pPr>
      <w:r>
        <w:t>Дать верный лик его – труднее нет задачи…</w:t>
      </w:r>
    </w:p>
    <w:p w:rsidR="00BA4351" w:rsidRDefault="00BA4351" w:rsidP="00BA4351">
      <w:pPr>
        <w:pStyle w:val="1"/>
      </w:pPr>
    </w:p>
    <w:p w:rsidR="00BA4351" w:rsidRDefault="00BA4351" w:rsidP="00BA4351">
      <w:pPr>
        <w:pStyle w:val="1"/>
      </w:pPr>
      <w:r>
        <w:t>После окончательного возвращения из Италии в 1931 году писатель превратился в объект единодушного почитания. Он был введён во всево</w:t>
      </w:r>
      <w:r>
        <w:t>з</w:t>
      </w:r>
      <w:r>
        <w:t>можные государственные комиссии и редакции, его инициативы по укре</w:t>
      </w:r>
      <w:r>
        <w:t>п</w:t>
      </w:r>
      <w:r>
        <w:t>лению культуры приветствовались и поддерживались, ему присваивались разнообразные должности и звания, раз и навсегда был решён вопрос о его материальном обеспечении, его значение утверждалось памятниками, п</w:t>
      </w:r>
      <w:r>
        <w:t>е</w:t>
      </w:r>
      <w:r>
        <w:t>реименованиями улиц и площадей, театров и населенных пунктов…</w:t>
      </w:r>
    </w:p>
    <w:p w:rsidR="00BA4351" w:rsidRDefault="00BA4351" w:rsidP="00BA4351">
      <w:pPr>
        <w:pStyle w:val="1"/>
      </w:pPr>
      <w:r>
        <w:t>Горький встал на предложенный путь, стараясь принести пользу соци</w:t>
      </w:r>
      <w:r>
        <w:t>а</w:t>
      </w:r>
      <w:r>
        <w:t>листическому государству и отечественной литературе. К нему ходили на поклон, надеясь на решение вопросов, на поддержку издательских прое</w:t>
      </w:r>
      <w:r>
        <w:t>к</w:t>
      </w:r>
      <w:r>
        <w:t>тов, на спасение от произвола, на получение льгот… Никто не сомневался в его главенствующей роли ведущего писателя страны и в его способности сдвинуть любое сложное дело с мертвой точки. Сам Горький, полушутя, называл себя «учреждением».</w:t>
      </w:r>
    </w:p>
    <w:p w:rsidR="00BA4351" w:rsidRDefault="00BA4351" w:rsidP="00BA4351">
      <w:pPr>
        <w:pStyle w:val="1"/>
      </w:pPr>
      <w:r>
        <w:t>Однако не нужно было быть чересчур проницательным, чтобы ощутить двусмысленность положения литератора в стране с жестоким диктатом. Активное сотрудничество писателей с властью у многих рождало непон</w:t>
      </w:r>
      <w:r>
        <w:t>и</w:t>
      </w:r>
      <w:r>
        <w:t>мание или плохо скрываемое возмущение. Эти чувства, преодолевая оф</w:t>
      </w:r>
      <w:r>
        <w:t>и</w:t>
      </w:r>
      <w:r>
        <w:t>циально утвержденное почтение, распространялись и на поведение Гор</w:t>
      </w:r>
      <w:r>
        <w:t>ь</w:t>
      </w:r>
      <w:r>
        <w:t>кого. К ним добавлялось ощущение профессиональной исчерпанности творческого потенциала писателя. В итоге это привело к тому, что среди прославляющих Горького дифирамбов начали мелькать осторожные кр</w:t>
      </w:r>
      <w:r>
        <w:t>и</w:t>
      </w:r>
      <w:r>
        <w:t>тические замечания, закамуфлированные общим почтительным тоном.</w:t>
      </w:r>
    </w:p>
    <w:p w:rsidR="00BA4351" w:rsidRDefault="00BA4351" w:rsidP="00BA4351">
      <w:pPr>
        <w:pStyle w:val="1"/>
      </w:pPr>
      <w:r>
        <w:t>В 1930 году на открытии Клуба писателей прозвучали эпиграммные п</w:t>
      </w:r>
      <w:r>
        <w:t>о</w:t>
      </w:r>
      <w:r>
        <w:t xml:space="preserve">священия Веры Инбер в сопровождении шаржей Кукрыниксов. </w:t>
      </w:r>
      <w:r>
        <w:br/>
        <w:t>О Горьком были написаны следующие строки:</w:t>
      </w:r>
    </w:p>
    <w:p w:rsidR="00BA4351" w:rsidRDefault="00BA4351" w:rsidP="00BA4351">
      <w:pPr>
        <w:pStyle w:val="1"/>
      </w:pPr>
    </w:p>
    <w:p w:rsidR="00BA4351" w:rsidRDefault="00BA4351" w:rsidP="00BA4351">
      <w:pPr>
        <w:pStyle w:val="ac"/>
      </w:pPr>
      <w:r>
        <w:t>В центре неба, никак, никуда,</w:t>
      </w:r>
    </w:p>
    <w:p w:rsidR="00BA4351" w:rsidRDefault="00BA4351" w:rsidP="00BA4351">
      <w:pPr>
        <w:pStyle w:val="ac"/>
      </w:pPr>
      <w:r>
        <w:t>Не отклоняясь ни строчкой,</w:t>
      </w:r>
    </w:p>
    <w:p w:rsidR="00BA4351" w:rsidRDefault="00BA4351" w:rsidP="00BA4351">
      <w:pPr>
        <w:pStyle w:val="ac"/>
      </w:pPr>
      <w:r>
        <w:t>Стоит Полярная звезда</w:t>
      </w:r>
    </w:p>
    <w:p w:rsidR="00BA4351" w:rsidRDefault="00BA4351" w:rsidP="00BA4351">
      <w:pPr>
        <w:pStyle w:val="ac"/>
      </w:pPr>
      <w:r>
        <w:t>Неподвижная точка.</w:t>
      </w:r>
    </w:p>
    <w:p w:rsidR="00BA4351" w:rsidRDefault="00BA4351" w:rsidP="00BA4351">
      <w:pPr>
        <w:pStyle w:val="1"/>
      </w:pPr>
    </w:p>
    <w:p w:rsidR="00BA4351" w:rsidRDefault="00BA4351" w:rsidP="00BA4351">
      <w:pPr>
        <w:pStyle w:val="1"/>
      </w:pPr>
      <w:r>
        <w:t xml:space="preserve">Посвящение можно было понять двояко. С одной стороны – звезда, с другой – </w:t>
      </w:r>
      <w:r>
        <w:lastRenderedPageBreak/>
        <w:t>Полярная, ледяная, неподвижная (и вообще – точка). С одной стороны – в центре неба, с другой – ни туда ни сюда: нечто неживое, з</w:t>
      </w:r>
      <w:r>
        <w:t>а</w:t>
      </w:r>
      <w:r>
        <w:t>стывшее, недействующее… Примерно так же можно было трактовать п</w:t>
      </w:r>
      <w:r>
        <w:t>о</w:t>
      </w:r>
      <w:r>
        <w:t>слание Горькому Вадима Шершеневича, появившееся в журнале «Бич» в 1928 году:</w:t>
      </w:r>
    </w:p>
    <w:p w:rsidR="00BA4351" w:rsidRDefault="00BA4351" w:rsidP="00BA4351">
      <w:pPr>
        <w:pStyle w:val="1"/>
      </w:pPr>
    </w:p>
    <w:p w:rsidR="00BA4351" w:rsidRDefault="00BA4351" w:rsidP="00BA4351">
      <w:pPr>
        <w:pStyle w:val="ac"/>
      </w:pPr>
      <w:r>
        <w:t>Вы, расцветший на виду поколений,</w:t>
      </w:r>
    </w:p>
    <w:p w:rsidR="00BA4351" w:rsidRDefault="00BA4351" w:rsidP="00BA4351">
      <w:pPr>
        <w:pStyle w:val="ac"/>
      </w:pPr>
      <w:r>
        <w:t>Вы, о котором слава звенит, –</w:t>
      </w:r>
    </w:p>
    <w:p w:rsidR="00BA4351" w:rsidRDefault="00BA4351" w:rsidP="00BA4351">
      <w:pPr>
        <w:pStyle w:val="ac"/>
      </w:pPr>
      <w:r>
        <w:t>Вы прошли от нижней до самой верхней ступени,</w:t>
      </w:r>
    </w:p>
    <w:p w:rsidR="00BA4351" w:rsidRDefault="00BA4351" w:rsidP="00BA4351">
      <w:pPr>
        <w:pStyle w:val="ac"/>
      </w:pPr>
      <w:r>
        <w:t>И теперь уперлись – извините – в зенит…</w:t>
      </w:r>
    </w:p>
    <w:p w:rsidR="00BA4351" w:rsidRDefault="00BA4351" w:rsidP="00BA4351">
      <w:pPr>
        <w:pStyle w:val="1"/>
      </w:pPr>
    </w:p>
    <w:p w:rsidR="00BA4351" w:rsidRDefault="00BA4351" w:rsidP="00BA4351">
      <w:pPr>
        <w:pStyle w:val="1"/>
      </w:pPr>
      <w:r>
        <w:t>Неумеренные славословия, которыми была начата миниатюра, неож</w:t>
      </w:r>
      <w:r>
        <w:t>и</w:t>
      </w:r>
      <w:r>
        <w:t>данно превращались в двусмысленность. «Зенит» воспринимался как т</w:t>
      </w:r>
      <w:r>
        <w:t>у</w:t>
      </w:r>
      <w:r>
        <w:t>пиковая позиция, после которой поступательное движение вперёд было уже невозможно («уперлись»). Да и нарочитое извинение лишь подчёрк</w:t>
      </w:r>
      <w:r>
        <w:t>и</w:t>
      </w:r>
      <w:r>
        <w:t>вало возникшую неловкость от странного комплимента.</w:t>
      </w:r>
    </w:p>
    <w:p w:rsidR="00BA4351" w:rsidRDefault="00BA4351" w:rsidP="00BA4351">
      <w:pPr>
        <w:pStyle w:val="1"/>
      </w:pPr>
      <w:r>
        <w:t>Появлялись в печати и негативные отзывы о конкретных литературных работах Горького. В 1927 году в газете «Вечерняя Москва» была опубл</w:t>
      </w:r>
      <w:r>
        <w:t>и</w:t>
      </w:r>
      <w:r>
        <w:t>кована «Стихорецензия» Арго на первую часть романа М. Горького «Жизнь Клима Самгина»:</w:t>
      </w:r>
    </w:p>
    <w:p w:rsidR="00BA4351" w:rsidRDefault="00BA4351" w:rsidP="00BA4351">
      <w:pPr>
        <w:pStyle w:val="1"/>
      </w:pPr>
    </w:p>
    <w:p w:rsidR="00BA4351" w:rsidRDefault="00BA4351" w:rsidP="00BA4351">
      <w:pPr>
        <w:pStyle w:val="ac"/>
      </w:pPr>
      <w:r>
        <w:t>Я книгу взял, восстав от сна –</w:t>
      </w:r>
    </w:p>
    <w:p w:rsidR="00BA4351" w:rsidRDefault="00BA4351" w:rsidP="00BA4351">
      <w:pPr>
        <w:pStyle w:val="ac"/>
      </w:pPr>
      <w:r>
        <w:t>И погрузился в сон.</w:t>
      </w:r>
    </w:p>
    <w:p w:rsidR="00BA4351" w:rsidRDefault="00BA4351" w:rsidP="00BA4351">
      <w:pPr>
        <w:pStyle w:val="ac"/>
      </w:pPr>
      <w:r>
        <w:t>Роман «Жизнь Клима Самгина»</w:t>
      </w:r>
    </w:p>
    <w:p w:rsidR="00BA4351" w:rsidRDefault="00BA4351" w:rsidP="00BA4351">
      <w:pPr>
        <w:pStyle w:val="ac"/>
      </w:pPr>
      <w:r>
        <w:t>На восемьсот персон!</w:t>
      </w:r>
    </w:p>
    <w:p w:rsidR="00BA4351" w:rsidRDefault="00BA4351" w:rsidP="00BA4351">
      <w:pPr>
        <w:pStyle w:val="ac"/>
      </w:pPr>
      <w:r>
        <w:t>Что Достоевский? Что Бальзак?</w:t>
      </w:r>
    </w:p>
    <w:p w:rsidR="00BA4351" w:rsidRDefault="00BA4351" w:rsidP="00BA4351">
      <w:pPr>
        <w:pStyle w:val="ac"/>
      </w:pPr>
      <w:r>
        <w:t>Что книги прежних дней?</w:t>
      </w:r>
    </w:p>
    <w:p w:rsidR="00BA4351" w:rsidRDefault="00BA4351" w:rsidP="00BA4351">
      <w:pPr>
        <w:pStyle w:val="ac"/>
      </w:pPr>
      <w:r>
        <w:t>Бывало лучше – точно так,</w:t>
      </w:r>
    </w:p>
    <w:p w:rsidR="00BA4351" w:rsidRDefault="00BA4351" w:rsidP="00BA4351">
      <w:pPr>
        <w:pStyle w:val="ac"/>
      </w:pPr>
      <w:r>
        <w:t xml:space="preserve">Но не было длинней! </w:t>
      </w:r>
    </w:p>
    <w:p w:rsidR="00BA4351" w:rsidRDefault="00BA4351" w:rsidP="00BA4351">
      <w:pPr>
        <w:pStyle w:val="1"/>
      </w:pPr>
    </w:p>
    <w:p w:rsidR="00BA4351" w:rsidRDefault="00BA4351" w:rsidP="00BA4351">
      <w:pPr>
        <w:pStyle w:val="1"/>
      </w:pPr>
      <w:r>
        <w:t>Этому отзыву вторила эпиграмма Александра Безыменского:</w:t>
      </w:r>
    </w:p>
    <w:p w:rsidR="00BA4351" w:rsidRDefault="00BA4351" w:rsidP="00BA4351">
      <w:pPr>
        <w:pStyle w:val="1"/>
      </w:pPr>
    </w:p>
    <w:p w:rsidR="00BA4351" w:rsidRDefault="00BA4351" w:rsidP="00BA4351">
      <w:pPr>
        <w:pStyle w:val="ac"/>
      </w:pPr>
      <w:r>
        <w:t>«Клим Самгин»… неплохая штука…</w:t>
      </w:r>
    </w:p>
    <w:p w:rsidR="00BA4351" w:rsidRDefault="00BA4351" w:rsidP="00BA4351">
      <w:pPr>
        <w:pStyle w:val="ac"/>
      </w:pPr>
      <w:r>
        <w:t>Но, Боже мой… какая скука!</w:t>
      </w:r>
    </w:p>
    <w:p w:rsidR="00BA4351" w:rsidRDefault="00BA4351" w:rsidP="00BA4351">
      <w:pPr>
        <w:pStyle w:val="1"/>
      </w:pPr>
    </w:p>
    <w:p w:rsidR="00BA4351" w:rsidRDefault="00BA4351" w:rsidP="00BA4351">
      <w:pPr>
        <w:pStyle w:val="1"/>
      </w:pPr>
      <w:r>
        <w:t>Не всякое мнение в то время можно было выносить на всеобщее об</w:t>
      </w:r>
      <w:r>
        <w:t>о</w:t>
      </w:r>
      <w:r>
        <w:t>зрение. Целый ряд сатир, целящих в Горького, не предназначался для ш</w:t>
      </w:r>
      <w:r>
        <w:t>и</w:t>
      </w:r>
      <w:r>
        <w:t>рокого распространения, и их тексты дошли до читателей лишь в конце 80-х годов. В 1928 году на страницах рукописного альманаха «Чукоккала» появилась пародия д’Актиля на «Песню о Буревестнике». Она была проп</w:t>
      </w:r>
      <w:r>
        <w:t>и</w:t>
      </w:r>
      <w:r>
        <w:t>тана насмешкой и издёвкой над некогда знаменитым и свободным Бурев</w:t>
      </w:r>
      <w:r>
        <w:t>е</w:t>
      </w:r>
      <w:r>
        <w:t>стником, заканчивающим свои дни в тесной клетке. Раньше «среди пернатых, призывая и волнуя, реял гордый Буревестник, чёрной молнии подо</w:t>
      </w:r>
      <w:r>
        <w:t>б</w:t>
      </w:r>
      <w:r>
        <w:t>ный, и вопил – обуреваем духом пламенного бунта: «Бури! Бури! Дайте бурю! Пусть сильнее грянет буря!» При советской же власти умение реять оказалось никому не нужным, и Буревестника (уже не гордого) свезли в музей, посадили в клетку, предписали «норму корму»… Там он и сидит, и случайные посетители приносят обрюзгшей птице канареечное семя и з</w:t>
      </w:r>
      <w:r>
        <w:t>а</w:t>
      </w:r>
      <w:r>
        <w:t>меняют в ржавой банке застоявшуюся воду. А на клетке висит плакатик: «Буревестник. Тот, который…»</w:t>
      </w:r>
    </w:p>
    <w:p w:rsidR="00BA4351" w:rsidRDefault="00BA4351" w:rsidP="00BA4351">
      <w:pPr>
        <w:pStyle w:val="1"/>
      </w:pPr>
      <w:r>
        <w:t>Язвительнейшая пародия напрямую соотносилась с судьбой Горького. Писатель, вернувшись в Советский Союз, уже не принадлежал себе. Он не мог поехать за границу, не мог встретиться с кем заблагорассудится, не мог высказаться бесцензурно и, говоря иносказательно, «волочил по камням крылья» и клевал с рук. Немудрено, что пародию д’Актиля не пропустили в печать при подготовке первого издания избранных страниц «Чукоккалы» в 1979 году.</w:t>
      </w:r>
    </w:p>
    <w:p w:rsidR="00BA4351" w:rsidRDefault="00BA4351" w:rsidP="00BA4351">
      <w:pPr>
        <w:pStyle w:val="1"/>
      </w:pPr>
      <w:r>
        <w:t xml:space="preserve">Не менее ядовито звучала эпиграмма Эмиля Кроткого, появившаяся на свет (но не в </w:t>
      </w:r>
      <w:r>
        <w:lastRenderedPageBreak/>
        <w:t>печати) в период подготовки Первого съезда советских пис</w:t>
      </w:r>
      <w:r>
        <w:t>а</w:t>
      </w:r>
      <w:r>
        <w:t>телей:</w:t>
      </w:r>
    </w:p>
    <w:p w:rsidR="00BA4351" w:rsidRDefault="00BA4351" w:rsidP="00BA4351">
      <w:pPr>
        <w:pStyle w:val="1"/>
      </w:pPr>
    </w:p>
    <w:p w:rsidR="00BA4351" w:rsidRDefault="00BA4351" w:rsidP="00BA4351">
      <w:pPr>
        <w:pStyle w:val="ac"/>
      </w:pPr>
      <w:r>
        <w:t>Известный скромностью натуры,</w:t>
      </w:r>
    </w:p>
    <w:p w:rsidR="00BA4351" w:rsidRDefault="00BA4351" w:rsidP="00BA4351">
      <w:pPr>
        <w:pStyle w:val="ac"/>
      </w:pPr>
      <w:r>
        <w:t>Я не без умысла, увы,</w:t>
      </w:r>
    </w:p>
    <w:p w:rsidR="00BA4351" w:rsidRDefault="00BA4351" w:rsidP="00BA4351">
      <w:pPr>
        <w:pStyle w:val="ac"/>
      </w:pPr>
      <w:r>
        <w:t>Плетусь в хвосте литературы –</w:t>
      </w:r>
    </w:p>
    <w:p w:rsidR="00BA4351" w:rsidRDefault="00BA4351" w:rsidP="00BA4351">
      <w:pPr>
        <w:pStyle w:val="ac"/>
      </w:pPr>
      <w:r>
        <w:t>Она воняет с головы.</w:t>
      </w:r>
    </w:p>
    <w:p w:rsidR="00BA4351" w:rsidRDefault="00BA4351" w:rsidP="00BA4351">
      <w:pPr>
        <w:pStyle w:val="1"/>
      </w:pPr>
    </w:p>
    <w:p w:rsidR="00BA4351" w:rsidRDefault="00BA4351" w:rsidP="00BA4351">
      <w:pPr>
        <w:pStyle w:val="1"/>
      </w:pPr>
      <w:r>
        <w:t>Эпиграмма была реакцией Кроткого на шарж Кукрыниксов «Парад с</w:t>
      </w:r>
      <w:r>
        <w:t>о</w:t>
      </w:r>
      <w:r>
        <w:t>ветской литературы», на котором Горький был изображён в голове коло</w:t>
      </w:r>
      <w:r>
        <w:t>н</w:t>
      </w:r>
      <w:r>
        <w:t xml:space="preserve">ны, а Кроткий замыкал шествие. </w:t>
      </w:r>
    </w:p>
    <w:p w:rsidR="00BA4351" w:rsidRDefault="00BA4351" w:rsidP="00BA4351">
      <w:pPr>
        <w:pStyle w:val="1"/>
      </w:pPr>
      <w:r>
        <w:t>Очевидно, подобных примеров в истории советской литературы и жу</w:t>
      </w:r>
      <w:r>
        <w:t>р</w:t>
      </w:r>
      <w:r>
        <w:t>налистики было не так уж много. По сравнению с дореволюционным п</w:t>
      </w:r>
      <w:r>
        <w:t>е</w:t>
      </w:r>
      <w:r>
        <w:t>риодом число эпиграмм и пародий на Горького уменьшилось в десятки раз. Большинство из них стало носить комплиментарный характер. Неслучайно по этому поводу появилась реплика Василия Лебедева-Кумача:</w:t>
      </w:r>
    </w:p>
    <w:p w:rsidR="00BA4351" w:rsidRDefault="00BA4351" w:rsidP="00BA4351">
      <w:pPr>
        <w:pStyle w:val="1"/>
      </w:pPr>
    </w:p>
    <w:p w:rsidR="00BA4351" w:rsidRDefault="00BA4351" w:rsidP="00BA4351">
      <w:pPr>
        <w:pStyle w:val="ac"/>
      </w:pPr>
      <w:r>
        <w:t>«Не смотри на недостатки,</w:t>
      </w:r>
    </w:p>
    <w:p w:rsidR="00BA4351" w:rsidRDefault="00BA4351" w:rsidP="00BA4351">
      <w:pPr>
        <w:pStyle w:val="ac"/>
      </w:pPr>
      <w:r>
        <w:t>А на достижения».</w:t>
      </w:r>
    </w:p>
    <w:p w:rsidR="00BA4351" w:rsidRDefault="00BA4351" w:rsidP="00BA4351">
      <w:pPr>
        <w:pStyle w:val="ac"/>
      </w:pPr>
      <w:r>
        <w:t>Даже Горький станет сладким</w:t>
      </w:r>
    </w:p>
    <w:p w:rsidR="00BA4351" w:rsidRDefault="00BA4351" w:rsidP="00BA4351">
      <w:pPr>
        <w:pStyle w:val="ac"/>
      </w:pPr>
      <w:r>
        <w:t>В этом положении.</w:t>
      </w:r>
    </w:p>
    <w:p w:rsidR="00BA4351" w:rsidRDefault="00BA4351" w:rsidP="00BA4351">
      <w:pPr>
        <w:pStyle w:val="1"/>
      </w:pPr>
    </w:p>
    <w:p w:rsidR="00BA4351" w:rsidRDefault="00BA4351" w:rsidP="00BA4351">
      <w:pPr>
        <w:pStyle w:val="1"/>
      </w:pPr>
      <w:r>
        <w:t>Авторы, вкладывавшие в свои сатиры критические мысли, явно плыли против общего течения, высказывая собственное мнение вопреки мнению большинства,  серьёзно рискуя своим благополучием. Ведь некоторые из этих материалов появились после принятия ЦК беспрецедентного решения (1929 года), запрещавшего какую-либо критику по адресу Горького.</w:t>
      </w:r>
    </w:p>
    <w:p w:rsidR="00BA4351" w:rsidRDefault="00BA4351" w:rsidP="00BA4351">
      <w:pPr>
        <w:pStyle w:val="1"/>
      </w:pPr>
    </w:p>
    <w:p w:rsidR="00BA4351" w:rsidRDefault="00BA4351" w:rsidP="00BA4351">
      <w:pPr>
        <w:pStyle w:val="af0"/>
      </w:pPr>
      <w:r>
        <w:t>Современность</w:t>
      </w:r>
    </w:p>
    <w:p w:rsidR="00BA4351" w:rsidRDefault="00BA4351" w:rsidP="00BA4351">
      <w:pPr>
        <w:pStyle w:val="1"/>
      </w:pPr>
    </w:p>
    <w:p w:rsidR="00BA4351" w:rsidRDefault="00BA4351" w:rsidP="00BA4351">
      <w:pPr>
        <w:pStyle w:val="1"/>
      </w:pPr>
      <w:r>
        <w:t>Пародия – оперативный жанр, активно реагирующий на литературную погоду. Произведение, сегодня ставшее популярным, завтра должно быть обыграно в пародии.</w:t>
      </w:r>
    </w:p>
    <w:p w:rsidR="00BA4351" w:rsidRDefault="00BA4351" w:rsidP="00BA4351">
      <w:pPr>
        <w:pStyle w:val="1"/>
      </w:pPr>
      <w:r>
        <w:t>Но она не забывает и те произведения, срок жизни которых может и</w:t>
      </w:r>
      <w:r>
        <w:t>с</w:t>
      </w:r>
      <w:r>
        <w:t>числяться десятилетиями и веками. Конечно, в этом случае речь идёт о произведениях не проходных, а значимых, оставивших глубокий след в жизни человечества. До сего дня появляются пародии на Гомера, Данте, Шекспира, Лонгфелло, Уайльда, Гюго, Диккенса…</w:t>
      </w:r>
    </w:p>
    <w:p w:rsidR="00BA4351" w:rsidRDefault="00BA4351" w:rsidP="00BA4351">
      <w:pPr>
        <w:pStyle w:val="1"/>
      </w:pPr>
      <w:r>
        <w:t>В пародийных атаках на Горького не было недостатка в течение всей его жизни. Но после его утверждения мировым лидером пролетарских писат</w:t>
      </w:r>
      <w:r>
        <w:t>е</w:t>
      </w:r>
      <w:r>
        <w:t>лей, родоначальником всепобеждающего метода социалистического ре</w:t>
      </w:r>
      <w:r>
        <w:t>а</w:t>
      </w:r>
      <w:r>
        <w:t>лизма появление пародий на него стало практически невозможным. Такое положение дел сохранялось фактически до времен перестройки. Пародии, появившиеся через 50–60 лет после смерти Горького, фактически были н</w:t>
      </w:r>
      <w:r>
        <w:t>а</w:t>
      </w:r>
      <w:r>
        <w:t xml:space="preserve">писаны в иной стране и в иную эпоху. </w:t>
      </w:r>
      <w:r>
        <w:br/>
        <w:t>В это время уже не запрещалось с разных литературных и идеологических позиций интерпретировать творчество писателя и его облик.</w:t>
      </w:r>
    </w:p>
    <w:p w:rsidR="00BA4351" w:rsidRDefault="00BA4351" w:rsidP="00BA4351">
      <w:pPr>
        <w:pStyle w:val="1"/>
      </w:pPr>
      <w:r>
        <w:t>Новым пародиям оказались присущи все контрастные особенности жанра: интеллектуальные образцы соседствовали с примитивной пер</w:t>
      </w:r>
      <w:r>
        <w:t>е</w:t>
      </w:r>
      <w:r>
        <w:t>смешкой, а имитационное следование букве и духу оригинала – с чисто внешним, поверхностным использованием формы. По своей направленн</w:t>
      </w:r>
      <w:r>
        <w:t>о</w:t>
      </w:r>
      <w:r>
        <w:t>сти пародии также существенно различались: если одни нащупывали лит</w:t>
      </w:r>
      <w:r>
        <w:t>е</w:t>
      </w:r>
      <w:r>
        <w:t>ратурные и идейные корни произведений Горького, то другие обыгрывали особенности поведения писателя в последние годы его жизни. Естественно, присутствовал и третий путь, на котором пародисты искали личной поп</w:t>
      </w:r>
      <w:r>
        <w:t>у</w:t>
      </w:r>
      <w:r>
        <w:t>лярности, упоминая имя Горького всуе. В соответствии с избранной поз</w:t>
      </w:r>
      <w:r>
        <w:t>и</w:t>
      </w:r>
      <w:r>
        <w:t>цией менялась и тональность припозднившихся пародий: от традицио</w:t>
      </w:r>
      <w:r>
        <w:t>н</w:t>
      </w:r>
      <w:r>
        <w:t xml:space="preserve">но-почтительной до высокомерно </w:t>
      </w:r>
      <w:r>
        <w:lastRenderedPageBreak/>
        <w:t>осуждающей в свете «прозрений» задним числом.</w:t>
      </w:r>
    </w:p>
    <w:p w:rsidR="00BA4351" w:rsidRDefault="00BA4351" w:rsidP="00BA4351">
      <w:pPr>
        <w:pStyle w:val="1"/>
      </w:pPr>
      <w:r>
        <w:t>К наиболее оригинальным ретроспективным пародиям на Горького можно отнести «продолжение» романа «Мать» Владимира Свирского. П</w:t>
      </w:r>
      <w:r>
        <w:t>а</w:t>
      </w:r>
      <w:r>
        <w:t>родия вошла в цикл стилизаций «Эпилоги», построенных по свое-</w:t>
      </w:r>
      <w:r>
        <w:br/>
        <w:t>образному принципу: что случилось бы с героями известных произведений, если бы они дожили до победы революции или до 1937 года. Выдерживая стилистику романа, автор попытался представить недалёкое будущее его героев. Он столкнул Павла Власова и Андрея Находку в январе 1918 года во время демонстрации, протестующей против разгона Учредительного собрания. Красноармейцы, руководимые Власовым, стреляли в демонс</w:t>
      </w:r>
      <w:r>
        <w:t>т</w:t>
      </w:r>
      <w:r>
        <w:t>рантов, среди которых оказался Находка.</w:t>
      </w:r>
    </w:p>
    <w:p w:rsidR="00BA4351" w:rsidRDefault="00BA4351" w:rsidP="00BA4351">
      <w:pPr>
        <w:pStyle w:val="1"/>
      </w:pPr>
      <w:r>
        <w:t>Последующий спор двух героев показал разницу в их идейных и нра</w:t>
      </w:r>
      <w:r>
        <w:t>в</w:t>
      </w:r>
      <w:r>
        <w:t>ственных позициях. Отвечая на обвинения Находки, Власов говорит: «Р</w:t>
      </w:r>
      <w:r>
        <w:t>е</w:t>
      </w:r>
      <w:r>
        <w:t>волюция в белых перчатках не делается. Жертвы неизбежны… Нравстве</w:t>
      </w:r>
      <w:r>
        <w:t>н</w:t>
      </w:r>
      <w:r>
        <w:t>но всё то, что работает на революцию». Он не сомневается в собственном праве расстреливать современников на благо грядущих поколений. Совестливый Находка с гневом возражает: «Нас с тобой после той демонстрации судил суд. И приговорил к по-се-лению. А ты сегодня без всякого с</w:t>
      </w:r>
      <w:r>
        <w:t>у</w:t>
      </w:r>
      <w:r>
        <w:t>да… Десятки жизней приговорил к смерти. И сам привёл приговор в и</w:t>
      </w:r>
      <w:r>
        <w:t>с</w:t>
      </w:r>
      <w:r>
        <w:t>полнение!»</w:t>
      </w:r>
    </w:p>
    <w:p w:rsidR="00BA4351" w:rsidRDefault="00BA4351" w:rsidP="00BA4351">
      <w:pPr>
        <w:pStyle w:val="1"/>
      </w:pPr>
      <w:r>
        <w:t xml:space="preserve">Ясно, что автор своеобразной стилизации судил не только Власова как носителя идеологии большевизма, но вместе с ним и Горького. Писатель как автор «Несвоевременных мыслей», несомненно, горячо поддержал бы Находку, но Горький – житель Страны Советов 30-х годов – </w:t>
      </w:r>
      <w:r>
        <w:br/>
        <w:t>в лучшем случае уклонился бы от столь острого и опасного диалога. Этот второй подразумеваемый план сообщал пародии-стилизации вдвойне тр</w:t>
      </w:r>
      <w:r>
        <w:t>а</w:t>
      </w:r>
      <w:r>
        <w:t>гический смысл.</w:t>
      </w:r>
    </w:p>
    <w:p w:rsidR="00BA4351" w:rsidRDefault="00BA4351" w:rsidP="00BA4351">
      <w:pPr>
        <w:pStyle w:val="1"/>
      </w:pPr>
      <w:r>
        <w:t>В противовес многозначной пародии Свирского не более чем стилист</w:t>
      </w:r>
      <w:r>
        <w:t>и</w:t>
      </w:r>
      <w:r>
        <w:t>ческой переделкой кажется пародия Виктора Рубановича из цикла «Та с</w:t>
      </w:r>
      <w:r>
        <w:t>а</w:t>
      </w:r>
      <w:r>
        <w:t>мая Несси» – о загадочном лох-несском чудовище. В качестве сюжетной основы для неё был использован эпизод из рассказа Горького «Рождение человека». Однако в пародии вместо рождения нового ящера потуги чуд</w:t>
      </w:r>
      <w:r>
        <w:t>о</w:t>
      </w:r>
      <w:r>
        <w:t>вища кончились для взявшегося помогать автора конфузом: «плезаврка» всего-навсего облегчилась после вчерашнего переедания. «Лох-Несс см</w:t>
      </w:r>
      <w:r>
        <w:t>е</w:t>
      </w:r>
      <w:r>
        <w:t>ялся. Дождь, хихикая, сек воду и землю. Ветер, надрываясь от хохота, выл и ревел…»</w:t>
      </w:r>
    </w:p>
    <w:p w:rsidR="00BA4351" w:rsidRDefault="00BA4351" w:rsidP="00BA4351">
      <w:pPr>
        <w:pStyle w:val="1"/>
      </w:pPr>
      <w:r>
        <w:t>В контексте многочисленных пародий, составляющих цикл «Та самая Несси», эта миниатюра выглядит уместной и даже не лишенной логики: не раз Горький и сам показывал себя в нелепых ситуациях, пытаясь извлечь из них жизненные уроки. Но, будучи вырванной из потока таких же стилиз</w:t>
      </w:r>
      <w:r>
        <w:t>а</w:t>
      </w:r>
      <w:r>
        <w:t>ций и отнесённая к творчеству Горького, она приобретает вид до некоторой степени странный и по большому счёту неоправданный. Впрочем, и другие пародии на темы горьковских произведений настоящими пародиями н</w:t>
      </w:r>
      <w:r>
        <w:t>а</w:t>
      </w:r>
      <w:r>
        <w:t>звать трудно. Они базировались на известных сюжетах и героях, но имели в виду совсем иные темы и смысловые акценты. Например, бандитской послеперестроечной эпохе нашего государства была посвящена пародия В</w:t>
      </w:r>
      <w:r>
        <w:t>а</w:t>
      </w:r>
      <w:r>
        <w:t>дима Дабужского с внешними перепевами ситуаций романа «Мать».</w:t>
      </w:r>
    </w:p>
    <w:p w:rsidR="00BA4351" w:rsidRDefault="00BA4351" w:rsidP="00BA4351">
      <w:pPr>
        <w:pStyle w:val="1"/>
        <w:rPr>
          <w:spacing w:val="-4"/>
        </w:rPr>
      </w:pPr>
      <w:r>
        <w:rPr>
          <w:spacing w:val="-4"/>
        </w:rPr>
        <w:t>Вряд ли стоит упоминать о недавних имитационных вариантах переделок «Буревестника» – то в стиле всепроникающей рекламы, то в жанре репортажа о хоккейном матче или газетной заметки о ещё недавнем «вбросе» в торговую сеть дефицитных товаров. Известны более значительные перепевы, связанные непосредственно с именем создателя «Песни».</w:t>
      </w:r>
    </w:p>
    <w:p w:rsidR="00BA4351" w:rsidRDefault="00BA4351" w:rsidP="00BA4351">
      <w:pPr>
        <w:pStyle w:val="1"/>
      </w:pPr>
      <w:r>
        <w:t>Революционные призывы мятущегося Буревестника самым болезненным образом отозвались в судьбах тех, для кого они в принципе предназнач</w:t>
      </w:r>
      <w:r>
        <w:t>а</w:t>
      </w:r>
      <w:r>
        <w:t>лись. Русская интеллигенция, так ждавшая революционных перемен, ок</w:t>
      </w:r>
      <w:r>
        <w:t>а</w:t>
      </w:r>
      <w:r>
        <w:t>залась у разбитого корыта: одна её часть очутилась за границей, другая, оставшаяся в России, была лишена возможности выражать свое мнение. Поэтому  пародийные упоминания «Песни о Буревестнике», прозвучавшие из-за границы, имели весьма ядовитый смысл и агрессивное звучание.</w:t>
      </w:r>
    </w:p>
    <w:p w:rsidR="00BA4351" w:rsidRDefault="00BA4351" w:rsidP="00BA4351">
      <w:pPr>
        <w:pStyle w:val="1"/>
      </w:pPr>
      <w:r>
        <w:t>С самого начала литературные достоинства «Песни» как бы не обсу</w:t>
      </w:r>
      <w:r>
        <w:t>ж</w:t>
      </w:r>
      <w:r>
        <w:t xml:space="preserve">дались. Борис Зайцев писал: «Литературно “Буревестник” убог». С этих же позиций он называл </w:t>
      </w:r>
      <w:r>
        <w:lastRenderedPageBreak/>
        <w:t>Горького «буревестником» с маленькой буквы, а его деятельность на пользу большевизму – «буревестничеством». Саша Чё</w:t>
      </w:r>
      <w:r>
        <w:t>р</w:t>
      </w:r>
      <w:r>
        <w:t>ный не простил Горькому, укрывшемуся за границей, двойной игры:</w:t>
      </w:r>
    </w:p>
    <w:p w:rsidR="00BA4351" w:rsidRDefault="00BA4351" w:rsidP="00BA4351">
      <w:pPr>
        <w:pStyle w:val="1"/>
      </w:pPr>
    </w:p>
    <w:p w:rsidR="00BA4351" w:rsidRDefault="00BA4351" w:rsidP="00BA4351">
      <w:pPr>
        <w:pStyle w:val="ac"/>
      </w:pPr>
      <w:r>
        <w:t>Пролетарский буревестник,</w:t>
      </w:r>
    </w:p>
    <w:p w:rsidR="00BA4351" w:rsidRDefault="00BA4351" w:rsidP="00BA4351">
      <w:pPr>
        <w:pStyle w:val="ac"/>
      </w:pPr>
      <w:r>
        <w:t>Укатив от людоеда,</w:t>
      </w:r>
    </w:p>
    <w:p w:rsidR="00BA4351" w:rsidRDefault="00BA4351" w:rsidP="00BA4351">
      <w:pPr>
        <w:pStyle w:val="ac"/>
      </w:pPr>
      <w:r>
        <w:t>Издает в Берлине вестник</w:t>
      </w:r>
    </w:p>
    <w:p w:rsidR="00BA4351" w:rsidRDefault="00BA4351" w:rsidP="00BA4351">
      <w:pPr>
        <w:pStyle w:val="ac"/>
      </w:pPr>
      <w:r>
        <w:t>Под названием «Беседа»:</w:t>
      </w:r>
    </w:p>
    <w:p w:rsidR="00BA4351" w:rsidRDefault="00BA4351" w:rsidP="00BA4351">
      <w:pPr>
        <w:pStyle w:val="ac"/>
      </w:pPr>
      <w:r>
        <w:t xml:space="preserve">Анекдотцы, бормотанье </w:t>
      </w:r>
    </w:p>
    <w:p w:rsidR="00BA4351" w:rsidRDefault="00BA4351" w:rsidP="00BA4351">
      <w:pPr>
        <w:pStyle w:val="ac"/>
      </w:pPr>
      <w:r>
        <w:t>(Буревестник, знать, зачах!) –</w:t>
      </w:r>
    </w:p>
    <w:p w:rsidR="00BA4351" w:rsidRDefault="00BA4351" w:rsidP="00BA4351">
      <w:pPr>
        <w:pStyle w:val="ac"/>
      </w:pPr>
      <w:r>
        <w:t>И лояльное молчанье</w:t>
      </w:r>
    </w:p>
    <w:p w:rsidR="00BA4351" w:rsidRDefault="00BA4351" w:rsidP="00BA4351">
      <w:pPr>
        <w:pStyle w:val="ac"/>
      </w:pPr>
      <w:r>
        <w:t>О советских палачах…</w:t>
      </w:r>
    </w:p>
    <w:p w:rsidR="00BA4351" w:rsidRDefault="00BA4351" w:rsidP="00BA4351">
      <w:pPr>
        <w:pStyle w:val="1"/>
      </w:pPr>
    </w:p>
    <w:p w:rsidR="00BA4351" w:rsidRDefault="00BA4351" w:rsidP="00BA4351">
      <w:pPr>
        <w:pStyle w:val="1"/>
      </w:pPr>
      <w:r>
        <w:t>Дон Аминадо в фельетоне «О птицах» не менее горько вспоминал о Б</w:t>
      </w:r>
      <w:r>
        <w:t>у</w:t>
      </w:r>
      <w:r>
        <w:t>ревестнике-провокаторе: «Явился самый главный – с косым воротом и б</w:t>
      </w:r>
      <w:r>
        <w:t>е</w:t>
      </w:r>
      <w:r>
        <w:t>зумством храбрых. Откашлялся и нижегородским баском грянул:</w:t>
      </w:r>
    </w:p>
    <w:p w:rsidR="00BA4351" w:rsidRDefault="00BA4351" w:rsidP="00BA4351">
      <w:pPr>
        <w:pStyle w:val="1"/>
      </w:pPr>
    </w:p>
    <w:p w:rsidR="00BA4351" w:rsidRDefault="00BA4351" w:rsidP="00BA4351">
      <w:pPr>
        <w:pStyle w:val="ac"/>
      </w:pPr>
      <w:r>
        <w:t>Над седой равниной моря…</w:t>
      </w:r>
    </w:p>
    <w:p w:rsidR="00BA4351" w:rsidRDefault="00BA4351" w:rsidP="00BA4351">
      <w:pPr>
        <w:pStyle w:val="ac"/>
      </w:pPr>
      <w:r>
        <w:t>Гордо реет буревестник,</w:t>
      </w:r>
    </w:p>
    <w:p w:rsidR="00BA4351" w:rsidRDefault="00BA4351" w:rsidP="00BA4351">
      <w:pPr>
        <w:pStyle w:val="ac"/>
      </w:pPr>
      <w:r>
        <w:t>Чёрной молнии подобный…</w:t>
      </w:r>
    </w:p>
    <w:p w:rsidR="00BA4351" w:rsidRDefault="00BA4351" w:rsidP="00BA4351">
      <w:pPr>
        <w:pStyle w:val="1"/>
      </w:pPr>
      <w:r>
        <w:t>…Мы… сладострастным шёпотом декламировали:</w:t>
      </w:r>
    </w:p>
    <w:p w:rsidR="00BA4351" w:rsidRDefault="00BA4351" w:rsidP="00BA4351">
      <w:pPr>
        <w:pStyle w:val="1"/>
      </w:pPr>
    </w:p>
    <w:p w:rsidR="00BA4351" w:rsidRDefault="00BA4351" w:rsidP="00BA4351">
      <w:pPr>
        <w:pStyle w:val="ac"/>
      </w:pPr>
      <w:r>
        <w:t>Им, гагарам, недоступно</w:t>
      </w:r>
    </w:p>
    <w:p w:rsidR="00BA4351" w:rsidRDefault="00BA4351" w:rsidP="00BA4351">
      <w:pPr>
        <w:pStyle w:val="ac"/>
      </w:pPr>
      <w:r>
        <w:t>Наслажденье битвой жизни…</w:t>
      </w:r>
    </w:p>
    <w:p w:rsidR="00BA4351" w:rsidRDefault="00BA4351" w:rsidP="00BA4351">
      <w:pPr>
        <w:pStyle w:val="1"/>
      </w:pPr>
    </w:p>
    <w:p w:rsidR="00BA4351" w:rsidRDefault="00BA4351" w:rsidP="00BA4351">
      <w:pPr>
        <w:pStyle w:val="1"/>
      </w:pPr>
      <w:r>
        <w:t>И рыча добавляли:</w:t>
      </w:r>
    </w:p>
    <w:p w:rsidR="00BA4351" w:rsidRDefault="00BA4351" w:rsidP="00BA4351">
      <w:pPr>
        <w:pStyle w:val="1"/>
      </w:pPr>
    </w:p>
    <w:p w:rsidR="00BA4351" w:rsidRDefault="00BA4351" w:rsidP="00BA4351">
      <w:pPr>
        <w:pStyle w:val="ac"/>
      </w:pPr>
      <w:r>
        <w:t>Гром ударов их пугает…</w:t>
      </w:r>
    </w:p>
    <w:p w:rsidR="00BA4351" w:rsidRDefault="00BA4351" w:rsidP="00BA4351">
      <w:pPr>
        <w:pStyle w:val="1"/>
      </w:pPr>
    </w:p>
    <w:p w:rsidR="00BA4351" w:rsidRDefault="00BA4351" w:rsidP="00BA4351">
      <w:pPr>
        <w:pStyle w:val="1"/>
      </w:pPr>
      <w:r>
        <w:t>Но случилось так, что именно гагары-то и одолели…»</w:t>
      </w:r>
    </w:p>
    <w:p w:rsidR="00BA4351" w:rsidRDefault="00BA4351" w:rsidP="00BA4351">
      <w:pPr>
        <w:pStyle w:val="1"/>
      </w:pPr>
      <w:r>
        <w:t>В стихотворении Валентина Горянского «Максиму Горькому», опубл</w:t>
      </w:r>
      <w:r>
        <w:t>и</w:t>
      </w:r>
      <w:r>
        <w:t xml:space="preserve">кованному в Париже, среди многих очень резких слов нашлось место для писателя и как автора «Песни». </w:t>
      </w:r>
    </w:p>
    <w:p w:rsidR="00BA4351" w:rsidRDefault="00BA4351" w:rsidP="00BA4351">
      <w:pPr>
        <w:pStyle w:val="1"/>
      </w:pPr>
      <w:r>
        <w:t>Горянский в раздражении указывал на удивлявшее многих противоречие в творчестве и личной жизни Горького: с одной стороны – деклассирова</w:t>
      </w:r>
      <w:r>
        <w:t>н</w:t>
      </w:r>
      <w:r>
        <w:t>ные элементы и романтика революции, с другой – обеспеченная и благ</w:t>
      </w:r>
      <w:r>
        <w:t>о</w:t>
      </w:r>
      <w:r>
        <w:t xml:space="preserve">получная, чисто буржуазная жизнь в богатой Италии.  </w:t>
      </w:r>
    </w:p>
    <w:p w:rsidR="00BA4351" w:rsidRDefault="00BA4351" w:rsidP="00BA4351">
      <w:pPr>
        <w:pStyle w:val="1"/>
      </w:pPr>
      <w:r>
        <w:t>Получалось, что Горький в зависимости от политической ситуации, складывающейся вокруг него, ассоциировался то с Буревестником (или Соколом), то с Ужом. Владимир Маяковский требовал от писателя конкр</w:t>
      </w:r>
      <w:r>
        <w:t>е</w:t>
      </w:r>
      <w:r>
        <w:t>тизации положения среди друзей и врагов революции:</w:t>
      </w:r>
    </w:p>
    <w:p w:rsidR="00BA4351" w:rsidRDefault="00BA4351" w:rsidP="00BA4351">
      <w:pPr>
        <w:pStyle w:val="1"/>
      </w:pPr>
    </w:p>
    <w:p w:rsidR="00BA4351" w:rsidRDefault="00BA4351" w:rsidP="00BA4351">
      <w:pPr>
        <w:pStyle w:val="ac"/>
      </w:pPr>
      <w:r>
        <w:t xml:space="preserve">Алексей Максимыч, </w:t>
      </w:r>
    </w:p>
    <w:p w:rsidR="00BA4351" w:rsidRDefault="00BA4351" w:rsidP="00BA4351">
      <w:pPr>
        <w:pStyle w:val="ac"/>
      </w:pPr>
      <w:r>
        <w:t xml:space="preserve">                                    из-за ваших стекол </w:t>
      </w:r>
    </w:p>
    <w:p w:rsidR="00BA4351" w:rsidRDefault="00BA4351" w:rsidP="00BA4351">
      <w:pPr>
        <w:pStyle w:val="ac"/>
      </w:pPr>
      <w:r>
        <w:t xml:space="preserve"> виден </w:t>
      </w:r>
    </w:p>
    <w:p w:rsidR="00BA4351" w:rsidRDefault="00BA4351" w:rsidP="00BA4351">
      <w:pPr>
        <w:pStyle w:val="ac"/>
      </w:pPr>
      <w:r>
        <w:t xml:space="preserve">            Вам </w:t>
      </w:r>
    </w:p>
    <w:p w:rsidR="00BA4351" w:rsidRDefault="00BA4351" w:rsidP="00BA4351">
      <w:pPr>
        <w:pStyle w:val="ac"/>
      </w:pPr>
      <w:r>
        <w:t xml:space="preserve">                    еще </w:t>
      </w:r>
    </w:p>
    <w:p w:rsidR="00BA4351" w:rsidRDefault="00BA4351" w:rsidP="00BA4351">
      <w:pPr>
        <w:pStyle w:val="ac"/>
      </w:pPr>
      <w:r>
        <w:t xml:space="preserve">                            парящий сокол? </w:t>
      </w:r>
    </w:p>
    <w:p w:rsidR="00BA4351" w:rsidRDefault="00BA4351" w:rsidP="00BA4351">
      <w:pPr>
        <w:pStyle w:val="ac"/>
      </w:pPr>
      <w:r>
        <w:t xml:space="preserve"> Или </w:t>
      </w:r>
    </w:p>
    <w:p w:rsidR="00BA4351" w:rsidRDefault="00BA4351" w:rsidP="00BA4351">
      <w:pPr>
        <w:pStyle w:val="ac"/>
      </w:pPr>
      <w:r>
        <w:t xml:space="preserve">          с Вами </w:t>
      </w:r>
    </w:p>
    <w:p w:rsidR="00BA4351" w:rsidRDefault="00BA4351" w:rsidP="00BA4351">
      <w:pPr>
        <w:pStyle w:val="ac"/>
      </w:pPr>
      <w:r>
        <w:t xml:space="preserve">                        начали дружить </w:t>
      </w:r>
    </w:p>
    <w:p w:rsidR="00BA4351" w:rsidRDefault="00BA4351" w:rsidP="00BA4351">
      <w:pPr>
        <w:pStyle w:val="ac"/>
      </w:pPr>
      <w:r>
        <w:t xml:space="preserve"> по саду </w:t>
      </w:r>
    </w:p>
    <w:p w:rsidR="00BA4351" w:rsidRDefault="00BA4351" w:rsidP="00BA4351">
      <w:pPr>
        <w:pStyle w:val="ac"/>
      </w:pPr>
      <w:r>
        <w:t xml:space="preserve">               ползущие ужи? </w:t>
      </w:r>
    </w:p>
    <w:p w:rsidR="00BA4351" w:rsidRDefault="00BA4351" w:rsidP="00BA4351">
      <w:pPr>
        <w:pStyle w:val="1"/>
      </w:pPr>
    </w:p>
    <w:p w:rsidR="00BA4351" w:rsidRDefault="00BA4351" w:rsidP="00BA4351">
      <w:pPr>
        <w:pStyle w:val="1"/>
      </w:pPr>
      <w:r>
        <w:lastRenderedPageBreak/>
        <w:t>В журнале «На посту» в 20-е годы в период опалы писатель критик</w:t>
      </w:r>
      <w:r>
        <w:t>о</w:t>
      </w:r>
      <w:r>
        <w:t>вался как «бывший Главсокол, ныне Центроуж». А почти сразу после этого в момент изменения ситуации Демьян Бедный, захлёбываясь от похвал, называл Горького «Буревестником классовой борьбы». Не отставали от литераторов и художники. На целом ряде карикатур писатель символично изображался то Буревестником, то Соколом (конечно, «над ревущим гне</w:t>
      </w:r>
      <w:r>
        <w:t>в</w:t>
      </w:r>
      <w:r>
        <w:t>но морем»), иногда даже с поверженным Ужом в когтях.</w:t>
      </w:r>
    </w:p>
    <w:p w:rsidR="00BA4351" w:rsidRDefault="00BA4351" w:rsidP="00BA4351">
      <w:pPr>
        <w:pStyle w:val="1"/>
      </w:pPr>
      <w:r>
        <w:t>Гораздо позже уже в перестроечные времена Феликс Кривин с присущей ему дотошностью обнаружил многозначительную фразу в энциклопедии «Жизнь животных»: «из буревестников в нашей стране гнездятся только глупыши». Он же обратил внимание на противоречие в написании и во</w:t>
      </w:r>
      <w:r>
        <w:t>с</w:t>
      </w:r>
      <w:r>
        <w:t>приятии текста «Песни»: «Первым на здравый смысл замахнулся Максим Горький, сказавший незабываемые слова:</w:t>
      </w:r>
    </w:p>
    <w:p w:rsidR="00BA4351" w:rsidRDefault="00BA4351" w:rsidP="00BA4351">
      <w:pPr>
        <w:pStyle w:val="1"/>
      </w:pPr>
      <w:r>
        <w:t>– Безумству храбрых поём мы песню!</w:t>
      </w:r>
    </w:p>
    <w:p w:rsidR="00BA4351" w:rsidRDefault="00BA4351" w:rsidP="00BA4351">
      <w:pPr>
        <w:pStyle w:val="1"/>
      </w:pPr>
      <w:r>
        <w:t>Он сказал их для поощрения храбрости, но они были поняты как поо</w:t>
      </w:r>
      <w:r>
        <w:t>щ</w:t>
      </w:r>
      <w:r>
        <w:t>рение безумства. И безумства становилось всё больше, а храбрых почти не оставалось в стране».</w:t>
      </w:r>
    </w:p>
    <w:p w:rsidR="00BA4351" w:rsidRDefault="00BA4351" w:rsidP="00BA4351">
      <w:pPr>
        <w:pStyle w:val="1"/>
      </w:pPr>
      <w:r>
        <w:t>«Двуглавым буревестником» назвал Горького Лев Колодный в книге «Поэты и вожди». Вторая голова, по всей видимости, должна была свид</w:t>
      </w:r>
      <w:r>
        <w:t>е</w:t>
      </w:r>
      <w:r>
        <w:t>тельствовать о двуличии писателя в период тесного сотрудничества с во</w:t>
      </w:r>
      <w:r>
        <w:t>ж</w:t>
      </w:r>
      <w:r>
        <w:t>дями большевиков.</w:t>
      </w:r>
    </w:p>
    <w:p w:rsidR="00BA4351" w:rsidRDefault="00BA4351" w:rsidP="00BA4351">
      <w:pPr>
        <w:pStyle w:val="1"/>
      </w:pPr>
      <w:r>
        <w:t xml:space="preserve">Мотив «Буревестника» возник и в пародии Зиновия Вальшонка на </w:t>
      </w:r>
      <w:r>
        <w:br/>
        <w:t>Г. Лонгфелло из цикла «Кошки-мышки»:</w:t>
      </w:r>
    </w:p>
    <w:p w:rsidR="00BA4351" w:rsidRDefault="00BA4351" w:rsidP="00BA4351">
      <w:pPr>
        <w:pStyle w:val="1"/>
      </w:pPr>
    </w:p>
    <w:p w:rsidR="00BA4351" w:rsidRDefault="00BA4351" w:rsidP="00BA4351">
      <w:pPr>
        <w:pStyle w:val="ac"/>
      </w:pPr>
      <w:r>
        <w:t>И индейский Буревестник</w:t>
      </w:r>
    </w:p>
    <w:p w:rsidR="00BA4351" w:rsidRDefault="00BA4351" w:rsidP="00BA4351">
      <w:pPr>
        <w:pStyle w:val="ac"/>
      </w:pPr>
      <w:r>
        <w:t>реял смело и свободно</w:t>
      </w:r>
    </w:p>
    <w:p w:rsidR="00BA4351" w:rsidRDefault="00BA4351" w:rsidP="00BA4351">
      <w:pPr>
        <w:pStyle w:val="ac"/>
      </w:pPr>
      <w:r>
        <w:t>вдоль земли оджибуэев</w:t>
      </w:r>
    </w:p>
    <w:p w:rsidR="00BA4351" w:rsidRDefault="00BA4351" w:rsidP="00BA4351">
      <w:pPr>
        <w:pStyle w:val="ac"/>
      </w:pPr>
      <w:r>
        <w:t>над седым от пены морем!</w:t>
      </w:r>
    </w:p>
    <w:p w:rsidR="00BA4351" w:rsidRDefault="00BA4351" w:rsidP="00BA4351">
      <w:pPr>
        <w:pStyle w:val="1"/>
      </w:pPr>
    </w:p>
    <w:p w:rsidR="00BA4351" w:rsidRDefault="00BA4351" w:rsidP="00BA4351">
      <w:pPr>
        <w:pStyle w:val="1"/>
      </w:pPr>
      <w:r>
        <w:t>Он напомнил современному читателю, что «Песня о Буревестнике» появилась в 1901 году – всего через три года после перевода лонгфелло</w:t>
      </w:r>
      <w:r>
        <w:t>в</w:t>
      </w:r>
      <w:r>
        <w:t>ской «Песни о Гайавате», мастерски выполненного И. Буниным. Этого оказалось достаточно, чтобы зародить мысль о стилистических перепевах, иногда случающихся в поэзии. Зафиксировать такое явление чаще всего удается внимательным пародистам.</w:t>
      </w:r>
    </w:p>
    <w:p w:rsidR="00BA4351" w:rsidRDefault="00BA4351" w:rsidP="00BA4351">
      <w:pPr>
        <w:pStyle w:val="1"/>
      </w:pPr>
      <w:r>
        <w:t>Оглядываясь на пародийные перевоплощения «Песни о Буревестнике», можно заключить, что независимо от времени появления они в основной своей массе стали своеобразными выразителями тех претензий, что нак</w:t>
      </w:r>
      <w:r>
        <w:t>о</w:t>
      </w:r>
      <w:r>
        <w:t>пились в обществе к творчеству и поведению Горького, и отражением противоречия между прекраснодушным, но абстрактным революционным романтизмом и практикой революционеров-реалистов.</w:t>
      </w:r>
    </w:p>
    <w:p w:rsidR="00BA4351" w:rsidRDefault="00BA4351" w:rsidP="00BA4351">
      <w:pPr>
        <w:pStyle w:val="1"/>
      </w:pPr>
      <w:r>
        <w:t>Упомянутые в обзоре пародии, касающиеся Горького, несут заряд не столько литературный, сколько личностно-политический, обязанный той степени свободы, что ныне дозволена, и тем фактам из жизни писателя, что ныне введены в обиход. Тем не менее ретроспективный взгляд лишний раз подчеркивает неизбывность тем, поднятых писателем в своих произвед</w:t>
      </w:r>
      <w:r>
        <w:t>е</w:t>
      </w:r>
      <w:r>
        <w:t>ниях, неисчерпаемость его творчества, его мощное влияние на мысли и чувства новых поколений.</w:t>
      </w:r>
    </w:p>
    <w:p w:rsidR="00BA4351" w:rsidRDefault="00BA4351" w:rsidP="00BA4351">
      <w:pPr>
        <w:pStyle w:val="a4"/>
      </w:pPr>
    </w:p>
    <w:p w:rsidR="00BA4351" w:rsidRDefault="00BA4351" w:rsidP="00BA4351">
      <w:pPr>
        <w:pStyle w:val="1"/>
      </w:pPr>
    </w:p>
    <w:p w:rsidR="00BA4351" w:rsidRDefault="00BA4351" w:rsidP="00BA4351">
      <w:pPr>
        <w:pStyle w:val="1"/>
      </w:pPr>
    </w:p>
    <w:p w:rsidR="00BA4351" w:rsidRDefault="00BA4351" w:rsidP="00BA4351">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4351"/>
    <w:rsid w:val="0046411F"/>
    <w:rsid w:val="00BA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BA4351"/>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BA4351"/>
    <w:pPr>
      <w:pageBreakBefore/>
      <w:ind w:firstLine="283"/>
    </w:pPr>
    <w:rPr>
      <w:rFonts w:ascii="AcademyC" w:hAnsi="AcademyC" w:cs="AcademyC"/>
      <w:sz w:val="21"/>
      <w:szCs w:val="21"/>
    </w:rPr>
  </w:style>
  <w:style w:type="paragraph" w:customStyle="1" w:styleId="a5">
    <w:name w:val="Рубрика"/>
    <w:basedOn w:val="a3"/>
    <w:uiPriority w:val="99"/>
    <w:rsid w:val="00BA4351"/>
    <w:pPr>
      <w:jc w:val="right"/>
    </w:pPr>
    <w:rPr>
      <w:rFonts w:ascii="BreezeC" w:hAnsi="BreezeC" w:cs="BreezeC"/>
      <w:sz w:val="48"/>
      <w:szCs w:val="48"/>
    </w:rPr>
  </w:style>
  <w:style w:type="paragraph" w:customStyle="1" w:styleId="1">
    <w:name w:val="Осн 1"/>
    <w:basedOn w:val="a3"/>
    <w:uiPriority w:val="99"/>
    <w:rsid w:val="00BA4351"/>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BA4351"/>
    <w:pPr>
      <w:ind w:left="283"/>
    </w:pPr>
    <w:rPr>
      <w:rFonts w:ascii="KorinnaCTT" w:hAnsi="KorinnaCTT" w:cs="KorinnaCTT"/>
      <w:b/>
      <w:bCs/>
      <w:sz w:val="28"/>
      <w:szCs w:val="28"/>
    </w:rPr>
  </w:style>
  <w:style w:type="paragraph" w:customStyle="1" w:styleId="a7">
    <w:name w:val="Авт. справка"/>
    <w:basedOn w:val="1"/>
    <w:uiPriority w:val="99"/>
    <w:rsid w:val="00BA4351"/>
    <w:pPr>
      <w:spacing w:line="190" w:lineRule="atLeast"/>
      <w:ind w:left="567"/>
    </w:pPr>
    <w:rPr>
      <w:sz w:val="21"/>
      <w:szCs w:val="21"/>
    </w:rPr>
  </w:style>
  <w:style w:type="paragraph" w:customStyle="1" w:styleId="a8">
    <w:name w:val="Заголовок"/>
    <w:basedOn w:val="a6"/>
    <w:next w:val="a9"/>
    <w:uiPriority w:val="99"/>
    <w:rsid w:val="00BA4351"/>
    <w:rPr>
      <w:rFonts w:ascii="KorinnaC" w:hAnsi="KorinnaC" w:cs="KorinnaC"/>
      <w:sz w:val="30"/>
      <w:szCs w:val="30"/>
    </w:rPr>
  </w:style>
  <w:style w:type="paragraph" w:customStyle="1" w:styleId="-">
    <w:name w:val="Курсив - подпись"/>
    <w:basedOn w:val="1"/>
    <w:uiPriority w:val="99"/>
    <w:rsid w:val="00BA4351"/>
    <w:rPr>
      <w:i/>
      <w:iCs/>
    </w:rPr>
  </w:style>
  <w:style w:type="paragraph" w:customStyle="1" w:styleId="aa">
    <w:name w:val="Эриграф"/>
    <w:basedOn w:val="-"/>
    <w:uiPriority w:val="99"/>
    <w:rsid w:val="00BA4351"/>
    <w:pPr>
      <w:ind w:left="1134"/>
    </w:pPr>
    <w:rPr>
      <w:sz w:val="21"/>
      <w:szCs w:val="21"/>
    </w:rPr>
  </w:style>
  <w:style w:type="paragraph" w:customStyle="1" w:styleId="ab">
    <w:name w:val="Подзагол"/>
    <w:basedOn w:val="a8"/>
    <w:uiPriority w:val="99"/>
    <w:rsid w:val="00BA4351"/>
    <w:pPr>
      <w:spacing w:line="360" w:lineRule="atLeast"/>
    </w:pPr>
    <w:rPr>
      <w:sz w:val="26"/>
      <w:szCs w:val="26"/>
    </w:rPr>
  </w:style>
  <w:style w:type="paragraph" w:customStyle="1" w:styleId="ac">
    <w:name w:val="Стихи в тексте"/>
    <w:basedOn w:val="1"/>
    <w:uiPriority w:val="99"/>
    <w:rsid w:val="00BA4351"/>
    <w:pPr>
      <w:spacing w:line="230" w:lineRule="atLeast"/>
      <w:ind w:left="567"/>
    </w:pPr>
    <w:rPr>
      <w:sz w:val="22"/>
      <w:szCs w:val="22"/>
    </w:rPr>
  </w:style>
  <w:style w:type="paragraph" w:customStyle="1" w:styleId="a9">
    <w:name w:val="[Основной абзац]"/>
    <w:basedOn w:val="a3"/>
    <w:uiPriority w:val="99"/>
    <w:rsid w:val="00BA4351"/>
  </w:style>
  <w:style w:type="paragraph" w:styleId="ad">
    <w:name w:val="footnote text"/>
    <w:basedOn w:val="a9"/>
    <w:link w:val="ae"/>
    <w:uiPriority w:val="99"/>
    <w:rsid w:val="00BA4351"/>
    <w:pPr>
      <w:spacing w:line="220" w:lineRule="atLeast"/>
      <w:ind w:firstLine="170"/>
      <w:jc w:val="both"/>
    </w:pPr>
    <w:rPr>
      <w:sz w:val="20"/>
      <w:szCs w:val="20"/>
    </w:rPr>
  </w:style>
  <w:style w:type="character" w:customStyle="1" w:styleId="ae">
    <w:name w:val="Текст сноски Знак"/>
    <w:basedOn w:val="a0"/>
    <w:link w:val="ad"/>
    <w:uiPriority w:val="99"/>
    <w:rsid w:val="00BA4351"/>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BA4351"/>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BA4351"/>
    <w:pPr>
      <w:ind w:left="0"/>
      <w:jc w:val="center"/>
    </w:pPr>
  </w:style>
  <w:style w:type="paragraph" w:customStyle="1" w:styleId="af1">
    <w:name w:val="Эпиграф подпись"/>
    <w:basedOn w:val="-"/>
    <w:uiPriority w:val="99"/>
    <w:rsid w:val="00BA4351"/>
    <w:pPr>
      <w:jc w:val="right"/>
    </w:pPr>
    <w:rPr>
      <w:sz w:val="20"/>
      <w:szCs w:val="20"/>
    </w:rPr>
  </w:style>
  <w:style w:type="paragraph" w:customStyle="1" w:styleId="af2">
    <w:name w:val="Статья в тексте"/>
    <w:basedOn w:val="1"/>
    <w:uiPriority w:val="99"/>
    <w:rsid w:val="00BA4351"/>
    <w:rPr>
      <w:rFonts w:ascii="Octava" w:hAnsi="Octava" w:cs="Octava"/>
      <w:sz w:val="20"/>
      <w:szCs w:val="20"/>
    </w:rPr>
  </w:style>
  <w:style w:type="paragraph" w:customStyle="1" w:styleId="--">
    <w:name w:val="Статья в тексте -- Заголовок"/>
    <w:basedOn w:val="1"/>
    <w:uiPriority w:val="99"/>
    <w:rsid w:val="00BA4351"/>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4533</Words>
  <Characters>25839</Characters>
  <Application>Microsoft Office Word</Application>
  <DocSecurity>0</DocSecurity>
  <Lines>215</Lines>
  <Paragraphs>60</Paragraphs>
  <ScaleCrop>false</ScaleCrop>
  <Company>Krokoz™</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2018-03-07T08:53:00Z</dcterms:created>
  <dcterms:modified xsi:type="dcterms:W3CDTF">2018-03-07T08:53:00Z</dcterms:modified>
</cp:coreProperties>
</file>