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61" w:rsidRDefault="00316761" w:rsidP="00316761">
      <w:pPr>
        <w:pStyle w:val="a4"/>
      </w:pPr>
      <w:r>
        <w:t>«</w:t>
      </w:r>
      <w:r>
        <w:rPr>
          <w:rFonts w:ascii="Times New Roman" w:hAnsi="Times New Roman" w:cs="Times New Roman"/>
        </w:rPr>
        <w:t>ОБЛАДАЯ</w:t>
      </w:r>
      <w:r>
        <w:t xml:space="preserve"> </w:t>
      </w:r>
      <w:r>
        <w:rPr>
          <w:rFonts w:ascii="Times New Roman" w:hAnsi="Times New Roman" w:cs="Times New Roman"/>
        </w:rPr>
        <w:t>СТРАШНЫМ</w:t>
      </w:r>
      <w:r>
        <w:t xml:space="preserve"> </w:t>
      </w:r>
      <w:r>
        <w:rPr>
          <w:rFonts w:ascii="Times New Roman" w:hAnsi="Times New Roman" w:cs="Times New Roman"/>
        </w:rPr>
        <w:t>БАСОМ</w:t>
      </w:r>
      <w:r>
        <w:t>…»</w:t>
      </w:r>
      <w:r>
        <w:rPr>
          <w:vertAlign w:val="superscript"/>
        </w:rPr>
        <w:footnoteReference w:id="1"/>
      </w:r>
      <w:r>
        <w:t xml:space="preserve"> </w:t>
      </w:r>
    </w:p>
    <w:p w:rsidR="00316761" w:rsidRDefault="00316761" w:rsidP="00316761">
      <w:pPr>
        <w:pStyle w:val="a6"/>
      </w:pPr>
      <w:r>
        <w:rPr>
          <w:rFonts w:ascii="Times New Roman" w:hAnsi="Times New Roman" w:cs="Times New Roman"/>
        </w:rPr>
        <w:t>Фёдор</w:t>
      </w:r>
      <w:r>
        <w:t xml:space="preserve"> </w:t>
      </w:r>
      <w:r>
        <w:rPr>
          <w:rFonts w:ascii="Times New Roman" w:hAnsi="Times New Roman" w:cs="Times New Roman"/>
        </w:rPr>
        <w:t>Шаляпин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эпиграммах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шаржах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Прошло уже более ста лет с тех пор как утвердилась всемирная слава Фёдора Ивановича Шаляпина (1873–1938). За это время появилось немало выдающихся басов, но равному ему не было и нет. Как писал композитор и близкий друг певца Сергей Рахманинов, «в преклонении перед его талантом сходились все: и обыкновенные люди, и выдающиеся, и большие. В высказанных ими мнениях всё те же слова, всегда и везде: необычный, удивительный». И спустя сто лет Шаляпину посвящаются вдохновенные строки, которые не могли бы появиться без глубочайшего уважения к его творчеству.</w:t>
      </w:r>
    </w:p>
    <w:p w:rsidR="00316761" w:rsidRDefault="00316761" w:rsidP="00316761">
      <w:pPr>
        <w:pStyle w:val="1"/>
      </w:pPr>
      <w:r>
        <w:t>В. Скиф: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531"/>
      </w:pPr>
      <w:r>
        <w:t>Он – земное светило! Российская слава!</w:t>
      </w:r>
    </w:p>
    <w:p w:rsidR="00316761" w:rsidRDefault="00316761" w:rsidP="00316761">
      <w:pPr>
        <w:pStyle w:val="a5"/>
        <w:ind w:left="1531"/>
      </w:pPr>
      <w:r>
        <w:t>Не бывало на свете подобных светил.</w:t>
      </w:r>
    </w:p>
    <w:p w:rsidR="00316761" w:rsidRDefault="00316761" w:rsidP="00316761">
      <w:pPr>
        <w:pStyle w:val="a5"/>
        <w:ind w:left="1531"/>
      </w:pPr>
      <w:r>
        <w:t>Он явился горячий и пылкий как лава.</w:t>
      </w:r>
    </w:p>
    <w:p w:rsidR="00316761" w:rsidRDefault="00316761" w:rsidP="00316761">
      <w:pPr>
        <w:pStyle w:val="a5"/>
        <w:ind w:left="1531"/>
      </w:pPr>
      <w:r>
        <w:t>Гром небесный, наверно, его породил…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Слава певца была безмерна. Сегодня просто трудно представить её ма</w:t>
      </w:r>
      <w:r>
        <w:t>с</w:t>
      </w:r>
      <w:r>
        <w:t>штабы – не было газеты или журнала, в которых бы из номера в номер не мелькало его имя.</w:t>
      </w:r>
    </w:p>
    <w:p w:rsidR="00316761" w:rsidRDefault="00316761" w:rsidP="00316761">
      <w:pPr>
        <w:pStyle w:val="1"/>
      </w:pPr>
      <w:r>
        <w:t>Самуил Маршак о временах своей юности писал: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531"/>
      </w:pPr>
      <w:r>
        <w:t>«Шаляпин»… Вижу пред собой,</w:t>
      </w:r>
    </w:p>
    <w:p w:rsidR="00316761" w:rsidRDefault="00316761" w:rsidP="00316761">
      <w:pPr>
        <w:pStyle w:val="a5"/>
        <w:ind w:left="1531"/>
      </w:pPr>
      <w:r>
        <w:t>Как буквами большими</w:t>
      </w:r>
    </w:p>
    <w:p w:rsidR="00316761" w:rsidRDefault="00316761" w:rsidP="00316761">
      <w:pPr>
        <w:pStyle w:val="a5"/>
        <w:ind w:left="1531"/>
      </w:pPr>
      <w:r>
        <w:t>Со стен на улице любой</w:t>
      </w:r>
    </w:p>
    <w:p w:rsidR="00316761" w:rsidRDefault="00316761" w:rsidP="00316761">
      <w:pPr>
        <w:pStyle w:val="a5"/>
        <w:ind w:left="1531"/>
      </w:pPr>
      <w:r>
        <w:t>Сверкает это имя…</w:t>
      </w:r>
    </w:p>
    <w:p w:rsidR="00316761" w:rsidRDefault="00316761" w:rsidP="00316761">
      <w:pPr>
        <w:pStyle w:val="1"/>
      </w:pPr>
      <w:r>
        <w:t>Косвенно о популярности Шаляпина можно судить по совсем необычным фактам: с его портретами выпускалось мыло, духи, водка, конфеты, коробки с папиросами и мундштуки, продавались карточные колоды с изображением певца на тузе пик, в Москве фармацевты печатали объявления о карамелях «от кашля, хрипоты и отделения мокроты» под названием «Шаляпин».</w:t>
      </w:r>
    </w:p>
    <w:p w:rsidR="00316761" w:rsidRDefault="00316761" w:rsidP="00316761">
      <w:pPr>
        <w:pStyle w:val="1"/>
      </w:pPr>
      <w:r>
        <w:t>Его слава и достижения в искусстве были тем более удивительны, что был он, по выражению Максима Горького, «простым человеком низов жизни». Он всю жизнь занимался самообразованием и с глубочайшим интересом относился к любому человеку, способному его чему-либо на-</w:t>
      </w:r>
      <w:r>
        <w:br/>
        <w:t>учить. Савва Мамонтов с восхищением говорил, как Шаляпин «жрёт» знания. Михаил Нестеров отзывался ещё более лестно: «В смысле даровитости пр</w:t>
      </w:r>
      <w:r>
        <w:t>и</w:t>
      </w:r>
      <w:r>
        <w:t>роды выше всех я должен поставить Шаляпина, необыкновенно быстро схв</w:t>
      </w:r>
      <w:r>
        <w:t>а</w:t>
      </w:r>
      <w:r>
        <w:t>тывающего всё и столь же ярко отражающего собой красоту и всяческую пр</w:t>
      </w:r>
      <w:r>
        <w:t>е</w:t>
      </w:r>
      <w:r>
        <w:t>лесть жизни в своём творчестве».</w:t>
      </w:r>
    </w:p>
    <w:p w:rsidR="00316761" w:rsidRDefault="00316761" w:rsidP="00316761">
      <w:pPr>
        <w:pStyle w:val="1"/>
      </w:pPr>
      <w:r>
        <w:t>Многим обязан Шаляпин в становлении своего таланта – артистам, худо</w:t>
      </w:r>
      <w:r>
        <w:t>ж</w:t>
      </w:r>
      <w:r>
        <w:t>никам, писателям, меценатам, но особую роль в своей судьбе певец отводил Нижнему Новгороду: по его словам, до Нижнего он жил не задумываясь, здесь же он научился мыслить. Город сразу очаровал его (как он писал в книге «Страницы из моей жизни») «оригинальной красотой, стенами и башнями кремля, широтой водного пространства и лугов». Именно в нижегородском ярмарочном театре в 1896 году пение малоизвестного артиста получило выс</w:t>
      </w:r>
      <w:r>
        <w:t>о</w:t>
      </w:r>
      <w:r>
        <w:t>кую оценку рецензентов, напророчивших ему видное положение среди русских басов.</w:t>
      </w:r>
    </w:p>
    <w:p w:rsidR="00316761" w:rsidRDefault="00316761" w:rsidP="00316761">
      <w:pPr>
        <w:pStyle w:val="1"/>
        <w:rPr>
          <w:spacing w:val="-1"/>
        </w:rPr>
      </w:pPr>
      <w:r>
        <w:rPr>
          <w:spacing w:val="-1"/>
        </w:rPr>
        <w:t xml:space="preserve">Но, конечно, главное, чем одарил Шаляпина Нижний Новгород, была дружба с Максимом Горьким. У них было немало общего: трудное детство, непростой путь в профессию, широкое признание, всероссийская (а позже – </w:t>
      </w:r>
      <w:r>
        <w:rPr>
          <w:spacing w:val="-1"/>
        </w:rPr>
        <w:br/>
      </w:r>
      <w:r>
        <w:rPr>
          <w:spacing w:val="-1"/>
        </w:rPr>
        <w:lastRenderedPageBreak/>
        <w:t>мировая) слава. Оба – и Шаляпин, и Горький – были любимыми персонажами карикатуристов. Несмотря на огромную популярность, карикатурная инте</w:t>
      </w:r>
      <w:r>
        <w:rPr>
          <w:spacing w:val="-1"/>
        </w:rPr>
        <w:t>р</w:t>
      </w:r>
      <w:r>
        <w:rPr>
          <w:spacing w:val="-1"/>
        </w:rPr>
        <w:t>претация их личностей чаще сопровождалась негативной оценкой, нежели одобрением или восхищением. Объяснение лежало на поверхности: им не могли простить нестандартный путь наверх. Какая-то часть публики восхищалась их восхождением от низов до гениев, но ещё большая не могла с этим фактом примириться. Снобы считали, что «выскочки из народа» не должны и не имеют право забывать о своём низком происхождении. Так и продолжалось всю их жизнь: сатирики не упускали случая напомнить им, что они оказались «с с</w:t>
      </w:r>
      <w:r>
        <w:rPr>
          <w:spacing w:val="-1"/>
        </w:rPr>
        <w:t>у</w:t>
      </w:r>
      <w:r>
        <w:rPr>
          <w:spacing w:val="-1"/>
        </w:rPr>
        <w:t>конным рылом в калашном ряду». Им не прощалось то, на что у других не о</w:t>
      </w:r>
      <w:r>
        <w:rPr>
          <w:spacing w:val="-1"/>
        </w:rPr>
        <w:t>б</w:t>
      </w:r>
      <w:r>
        <w:rPr>
          <w:spacing w:val="-1"/>
        </w:rPr>
        <w:t>ратили бы внимания.</w:t>
      </w:r>
    </w:p>
    <w:p w:rsidR="00316761" w:rsidRDefault="00316761" w:rsidP="00316761">
      <w:pPr>
        <w:pStyle w:val="1"/>
      </w:pPr>
      <w:r>
        <w:t>Шаляпин и Горький были персонажами многих карикатур – и добродушных, и злых. Какие-то из них воспринимались как текущая хроника, какие-то выр</w:t>
      </w:r>
      <w:r>
        <w:t>а</w:t>
      </w:r>
      <w:r>
        <w:t>жали личные оценки карикатуристов, какие-то выполняли конкретный заказ издателей, редакторов и тех слоёв населения, для кого пресса предназначалась. Большинство рисунков делалось без особенных затей: давались более-менее похожие портреты друзей, а под ними – диалог, расшифровывающий причины появления (или смысл) карикатуры. То Горький похвалялся перед Шаляпиным, что купил имение, то Шаляпин хвастался, что «пощипал» Москву и направл</w:t>
      </w:r>
      <w:r>
        <w:t>я</w:t>
      </w:r>
      <w:r>
        <w:t>ется за тем же в Питер и так далее. Можно было видеть, как друзья сидели за самоваром, играли в чехарду, плясали, направлялись в баню, выступали в ролях балерин, фотографировались, катались на тележке, стояли на сцене, участв</w:t>
      </w:r>
      <w:r>
        <w:t>о</w:t>
      </w:r>
      <w:r>
        <w:t>вали в маскараде…</w:t>
      </w:r>
    </w:p>
    <w:p w:rsidR="00316761" w:rsidRDefault="00316761" w:rsidP="00316761">
      <w:pPr>
        <w:pStyle w:val="1"/>
      </w:pPr>
      <w:r>
        <w:t xml:space="preserve">Комментировались и текущие события, участниками которых были и Горький, и Шаляпин. Вот например, как описывался на страницах журнала </w:t>
      </w:r>
      <w:r>
        <w:br/>
        <w:t>«Рампа и жизнь» бенефис Шаляпина. Отзыв Lolo (Л. Мунштейна) был облечён в форму куплетов на мотив арии Мефистофеля «На земле весь род людской…»: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2041"/>
      </w:pPr>
      <w:r>
        <w:t>Я на первый бенефис</w:t>
      </w:r>
    </w:p>
    <w:p w:rsidR="00316761" w:rsidRDefault="00316761" w:rsidP="00316761">
      <w:pPr>
        <w:pStyle w:val="a5"/>
        <w:ind w:left="2041"/>
      </w:pPr>
      <w:r>
        <w:t>Сто рублей за вход назначил,</w:t>
      </w:r>
    </w:p>
    <w:p w:rsidR="00316761" w:rsidRDefault="00316761" w:rsidP="00316761">
      <w:pPr>
        <w:pStyle w:val="a5"/>
        <w:ind w:left="2041"/>
      </w:pPr>
      <w:r>
        <w:t>Москвичей я одурачил:</w:t>
      </w:r>
    </w:p>
    <w:p w:rsidR="00316761" w:rsidRDefault="00316761" w:rsidP="00316761">
      <w:pPr>
        <w:pStyle w:val="a5"/>
        <w:ind w:left="2041"/>
      </w:pPr>
      <w:r>
        <w:t>Деньги все ко мне стеклись!</w:t>
      </w:r>
    </w:p>
    <w:p w:rsidR="00316761" w:rsidRDefault="00316761" w:rsidP="00316761">
      <w:pPr>
        <w:pStyle w:val="a5"/>
        <w:ind w:left="2041"/>
      </w:pPr>
      <w:r>
        <w:t>Мой великий друг Максим</w:t>
      </w:r>
    </w:p>
    <w:p w:rsidR="00316761" w:rsidRDefault="00316761" w:rsidP="00316761">
      <w:pPr>
        <w:pStyle w:val="a5"/>
        <w:ind w:left="2041"/>
      </w:pPr>
      <w:r>
        <w:t>Заседал в бесплатной ложе,</w:t>
      </w:r>
    </w:p>
    <w:p w:rsidR="00316761" w:rsidRDefault="00316761" w:rsidP="00316761">
      <w:pPr>
        <w:pStyle w:val="a5"/>
        <w:ind w:left="2041"/>
      </w:pPr>
      <w:r>
        <w:t>«Полугорьких» двое тоже</w:t>
      </w:r>
    </w:p>
    <w:p w:rsidR="00316761" w:rsidRDefault="00316761" w:rsidP="00316761">
      <w:pPr>
        <w:pStyle w:val="a5"/>
        <w:ind w:left="2041"/>
      </w:pPr>
      <w:r>
        <w:t>Заседали вместе с ним.</w:t>
      </w:r>
    </w:p>
    <w:p w:rsidR="00316761" w:rsidRDefault="00316761" w:rsidP="00316761">
      <w:pPr>
        <w:pStyle w:val="a5"/>
        <w:ind w:left="2041"/>
      </w:pPr>
      <w:r>
        <w:t>Мы дождались этой чести,</w:t>
      </w:r>
    </w:p>
    <w:p w:rsidR="00316761" w:rsidRDefault="00316761" w:rsidP="00316761">
      <w:pPr>
        <w:pStyle w:val="a5"/>
        <w:ind w:left="2041"/>
      </w:pPr>
      <w:r>
        <w:t>Потому, что мы друзья,</w:t>
      </w:r>
    </w:p>
    <w:p w:rsidR="00316761" w:rsidRDefault="00316761" w:rsidP="00316761">
      <w:pPr>
        <w:pStyle w:val="a5"/>
        <w:ind w:left="2041"/>
      </w:pPr>
      <w:r>
        <w:t>Это знает вся Москва.</w:t>
      </w:r>
    </w:p>
    <w:p w:rsidR="00316761" w:rsidRDefault="00316761" w:rsidP="00316761">
      <w:pPr>
        <w:pStyle w:val="a5"/>
        <w:ind w:left="2041"/>
      </w:pPr>
      <w:r>
        <w:t>Мы снимались даже вместе,</w:t>
      </w:r>
    </w:p>
    <w:p w:rsidR="00316761" w:rsidRDefault="00316761" w:rsidP="00316761">
      <w:pPr>
        <w:pStyle w:val="a5"/>
        <w:ind w:left="2041"/>
      </w:pPr>
      <w:r>
        <w:t>Чтоб москвич увидеть мог</w:t>
      </w:r>
    </w:p>
    <w:p w:rsidR="00316761" w:rsidRDefault="00316761" w:rsidP="00316761">
      <w:pPr>
        <w:pStyle w:val="a5"/>
        <w:ind w:left="2041"/>
      </w:pPr>
      <w:r>
        <w:t>Восемь пар смазных сапог…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В этих куплетах сошлось многое, по мнению их автора, присущее и Шал</w:t>
      </w:r>
      <w:r>
        <w:t>я</w:t>
      </w:r>
      <w:r>
        <w:t>пину, и Горькому. Во-первых, любовь к гонорарам, затем – хитрость и обор</w:t>
      </w:r>
      <w:r>
        <w:t>о</w:t>
      </w:r>
      <w:r>
        <w:t>тистость в делах, неразборчивость в знакомствах, плебейская экипировка… Надо сказать, что попутчиками Шаляпина и Горького (в «смазных сапогах») были не какие-то забулдыги, а широко известные литераторы Леонид Андреев и Скиталец</w:t>
      </w:r>
      <w:r>
        <w:rPr>
          <w:vertAlign w:val="superscript"/>
        </w:rPr>
        <w:footnoteReference w:id="2"/>
      </w:r>
      <w:r>
        <w:t>. Главное, конечно, что прочитывалось за текстом куплетов – в</w:t>
      </w:r>
      <w:r>
        <w:t>ы</w:t>
      </w:r>
      <w:r>
        <w:t>сокомерие автора и большей части публики. Испытывая интерес и к личностям писателя и певца, и к их творчеству, они тем не менее относились к ним св</w:t>
      </w:r>
      <w:r>
        <w:t>ы</w:t>
      </w:r>
      <w:r>
        <w:t>сока.</w:t>
      </w:r>
    </w:p>
    <w:p w:rsidR="00316761" w:rsidRDefault="00316761" w:rsidP="00316761">
      <w:pPr>
        <w:pStyle w:val="1"/>
        <w:rPr>
          <w:spacing w:val="1"/>
        </w:rPr>
      </w:pPr>
      <w:r>
        <w:rPr>
          <w:spacing w:val="1"/>
        </w:rPr>
        <w:t>Анализируя нюансы подобного поведения, Шаляпин в «Страницах из моей жизни» писал: «Публика невольно стремится принизить личность до себя. Чтобы не "высовывалась"». Этим же объясняется и некоторое панибратство, с которым обращались репортёры бульварных газет (а одновременно и сатир</w:t>
      </w:r>
      <w:r>
        <w:rPr>
          <w:spacing w:val="1"/>
        </w:rPr>
        <w:t>и</w:t>
      </w:r>
      <w:r>
        <w:rPr>
          <w:spacing w:val="1"/>
        </w:rPr>
        <w:t>ки) к Шаляпину. Низводя его до своего уровня, обращались к певцу – Фёдор, Федя, Шаляпкин, дядя Федя… Вот типичный отзыв на выступление певца, опубликованное без подписи в журнале «Ёжик»: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2041"/>
      </w:pPr>
      <w:r>
        <w:t>Обладая страшным басом,</w:t>
      </w:r>
    </w:p>
    <w:p w:rsidR="00316761" w:rsidRDefault="00316761" w:rsidP="00316761">
      <w:pPr>
        <w:pStyle w:val="a5"/>
        <w:ind w:left="2041"/>
      </w:pPr>
      <w:r>
        <w:t>Телом, ростом и лицом,</w:t>
      </w:r>
    </w:p>
    <w:p w:rsidR="00316761" w:rsidRDefault="00316761" w:rsidP="00316761">
      <w:pPr>
        <w:pStyle w:val="a5"/>
        <w:ind w:left="2041"/>
      </w:pPr>
      <w:r>
        <w:t>Вы кричите контрабасом,</w:t>
      </w:r>
    </w:p>
    <w:p w:rsidR="00316761" w:rsidRDefault="00316761" w:rsidP="00316761">
      <w:pPr>
        <w:pStyle w:val="a5"/>
        <w:ind w:left="2041"/>
      </w:pPr>
      <w:r>
        <w:t>Словно мира пред концом…</w:t>
      </w:r>
    </w:p>
    <w:p w:rsidR="00316761" w:rsidRDefault="00316761" w:rsidP="00316761">
      <w:pPr>
        <w:pStyle w:val="a5"/>
        <w:ind w:left="2041"/>
      </w:pPr>
    </w:p>
    <w:p w:rsidR="00316761" w:rsidRDefault="00316761" w:rsidP="00316761">
      <w:pPr>
        <w:pStyle w:val="a5"/>
        <w:ind w:left="2041"/>
      </w:pPr>
      <w:r>
        <w:t>Дядя Федя, не кричите,</w:t>
      </w:r>
    </w:p>
    <w:p w:rsidR="00316761" w:rsidRDefault="00316761" w:rsidP="00316761">
      <w:pPr>
        <w:pStyle w:val="a5"/>
        <w:ind w:left="2041"/>
      </w:pPr>
      <w:r>
        <w:t>Разодрали уши всем!</w:t>
      </w:r>
    </w:p>
    <w:p w:rsidR="00316761" w:rsidRDefault="00316761" w:rsidP="00316761">
      <w:pPr>
        <w:pStyle w:val="a5"/>
        <w:ind w:left="2041"/>
      </w:pPr>
      <w:r>
        <w:t>Дядя Федя, отдохните,</w:t>
      </w:r>
    </w:p>
    <w:p w:rsidR="00316761" w:rsidRDefault="00316761" w:rsidP="00316761">
      <w:pPr>
        <w:pStyle w:val="a5"/>
        <w:ind w:left="2041"/>
      </w:pPr>
      <w:r>
        <w:t>Оглушили ведь совсем!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Стоит ли говорить, что после таких «комплиментов» Шаляпин весьма н</w:t>
      </w:r>
      <w:r>
        <w:t>а</w:t>
      </w:r>
      <w:r>
        <w:t>стороженно относился как к похвалам, так и к критике. Очень часто он чувс</w:t>
      </w:r>
      <w:r>
        <w:t>т</w:t>
      </w:r>
      <w:r>
        <w:t>вовал себя на публике неуютно, о чём не раз писал, например, в автоэпиграмме о гастролях в Италии:</w:t>
      </w:r>
    </w:p>
    <w:p w:rsidR="00316761" w:rsidRDefault="00316761" w:rsidP="00316761">
      <w:pPr>
        <w:pStyle w:val="a5"/>
        <w:ind w:left="1701"/>
      </w:pPr>
      <w:r>
        <w:t>Я здесь в Милане – страус в клетке</w:t>
      </w:r>
    </w:p>
    <w:p w:rsidR="00316761" w:rsidRDefault="00316761" w:rsidP="00316761">
      <w:pPr>
        <w:pStyle w:val="a5"/>
        <w:ind w:left="1701"/>
      </w:pPr>
      <w:r>
        <w:t>(в Милане страусы так редки);</w:t>
      </w:r>
    </w:p>
    <w:p w:rsidR="00316761" w:rsidRDefault="00316761" w:rsidP="00316761">
      <w:pPr>
        <w:pStyle w:val="a5"/>
        <w:ind w:left="1701"/>
      </w:pPr>
      <w:r>
        <w:t>Милан сбирается смотреть,</w:t>
      </w:r>
    </w:p>
    <w:p w:rsidR="00316761" w:rsidRDefault="00316761" w:rsidP="00316761">
      <w:pPr>
        <w:pStyle w:val="a5"/>
        <w:ind w:left="1701"/>
      </w:pPr>
      <w:r>
        <w:t>Как русский страус будет петь.</w:t>
      </w:r>
    </w:p>
    <w:p w:rsidR="00316761" w:rsidRDefault="00316761" w:rsidP="00316761">
      <w:pPr>
        <w:pStyle w:val="a5"/>
        <w:ind w:left="1701"/>
      </w:pPr>
      <w:r>
        <w:t>И я пою, и звуки тают,</w:t>
      </w:r>
    </w:p>
    <w:p w:rsidR="00316761" w:rsidRDefault="00316761" w:rsidP="00316761">
      <w:pPr>
        <w:pStyle w:val="a5"/>
        <w:ind w:left="1701"/>
      </w:pPr>
      <w:r>
        <w:t>Но в воздух чепчики отнюдь</w:t>
      </w:r>
    </w:p>
    <w:p w:rsidR="00316761" w:rsidRDefault="00316761" w:rsidP="00316761">
      <w:pPr>
        <w:pStyle w:val="a5"/>
        <w:ind w:left="1701"/>
      </w:pPr>
      <w:r>
        <w:t>Здесь, как в России, не бросают.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Вообще взаимоотношения публики и знаменитости во все времена бывали непростыми. Сегодня кумира носили на руках и были готовы исполнить любую его прихоть, а завтра обрушивали на него раздражение, злобу, неприятие. Уж, казалось бы, Шаляпиным была завоевана популярность, никто не сомневался в его таланте, его выступления встречали с восторгом</w:t>
      </w:r>
      <w:r>
        <w:rPr>
          <w:vertAlign w:val="superscript"/>
        </w:rPr>
        <w:footnoteReference w:id="3"/>
      </w:r>
      <w:r>
        <w:t>, но чуткий актёр пон</w:t>
      </w:r>
      <w:r>
        <w:t>и</w:t>
      </w:r>
      <w:r>
        <w:t>мал, что почитание это относительно. Он писал: «Я знал, что публика любит меня, но чем больше любили меня, тем более становилось мне как-то неловко и страшно». От любви до ненависти – один шаг. Шаляпин в полной мере исп</w:t>
      </w:r>
      <w:r>
        <w:t>ы</w:t>
      </w:r>
      <w:r>
        <w:t>тывал на себе эти перепады. Какие только характеристики не приходилось ему выслушивать и вычитывать со страниц прессы.</w:t>
      </w:r>
    </w:p>
    <w:p w:rsidR="00316761" w:rsidRDefault="00316761" w:rsidP="00316761">
      <w:pPr>
        <w:pStyle w:val="1"/>
      </w:pPr>
      <w:r>
        <w:t>Lolo: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701"/>
      </w:pPr>
      <w:r>
        <w:t>Он попал в число избранников</w:t>
      </w:r>
    </w:p>
    <w:p w:rsidR="00316761" w:rsidRDefault="00316761" w:rsidP="00316761">
      <w:pPr>
        <w:pStyle w:val="a5"/>
        <w:ind w:left="1701"/>
      </w:pPr>
      <w:r>
        <w:t>И давно глядит с высот,</w:t>
      </w:r>
    </w:p>
    <w:p w:rsidR="00316761" w:rsidRDefault="00316761" w:rsidP="00316761">
      <w:pPr>
        <w:pStyle w:val="a5"/>
        <w:ind w:left="1701"/>
      </w:pPr>
      <w:r>
        <w:t>Как толпа пленённых данников</w:t>
      </w:r>
    </w:p>
    <w:p w:rsidR="00316761" w:rsidRDefault="00316761" w:rsidP="00316761">
      <w:pPr>
        <w:pStyle w:val="a5"/>
        <w:ind w:left="1701"/>
      </w:pPr>
      <w:r>
        <w:t>Щедро дань ему несёт.</w:t>
      </w:r>
    </w:p>
    <w:p w:rsidR="00316761" w:rsidRDefault="00316761" w:rsidP="00316761">
      <w:pPr>
        <w:pStyle w:val="a5"/>
        <w:ind w:left="1701"/>
      </w:pPr>
      <w:r>
        <w:t>Наша радость, утешение,</w:t>
      </w:r>
    </w:p>
    <w:p w:rsidR="00316761" w:rsidRDefault="00316761" w:rsidP="00316761">
      <w:pPr>
        <w:pStyle w:val="a5"/>
        <w:ind w:left="1701"/>
      </w:pPr>
      <w:r>
        <w:t>Гордость наша!.. Но судьба</w:t>
      </w:r>
    </w:p>
    <w:p w:rsidR="00316761" w:rsidRDefault="00316761" w:rsidP="00316761">
      <w:pPr>
        <w:pStyle w:val="a5"/>
        <w:ind w:left="1701"/>
      </w:pPr>
      <w:r>
        <w:t>Сочетала в русском  гении</w:t>
      </w:r>
    </w:p>
    <w:p w:rsidR="00316761" w:rsidRDefault="00316761" w:rsidP="00316761">
      <w:pPr>
        <w:pStyle w:val="a5"/>
        <w:ind w:left="1701"/>
      </w:pPr>
      <w:r>
        <w:t>Полубога и раба!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Те, кто только что восхищенно отзывались о Шаляпине, могли за день п</w:t>
      </w:r>
      <w:r>
        <w:t>е</w:t>
      </w:r>
      <w:r>
        <w:t>ременить своё мнение. Вот характерная метаморфоза, произошедшая с и</w:t>
      </w:r>
      <w:r>
        <w:t>з</w:t>
      </w:r>
      <w:r>
        <w:t>вестным журналистом Власом Дорошевичем, отмеченная в эпиграмме Гри-Гри (Г. Альтерсона):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701"/>
      </w:pPr>
      <w:r>
        <w:t>…Что с Власом сделалось, скажите ради бога?</w:t>
      </w:r>
    </w:p>
    <w:p w:rsidR="00316761" w:rsidRDefault="00316761" w:rsidP="00316761">
      <w:pPr>
        <w:pStyle w:val="a5"/>
        <w:ind w:left="1701"/>
      </w:pPr>
      <w:r>
        <w:t>Ах, он совсем не тот (переменился за ночь!).</w:t>
      </w:r>
    </w:p>
    <w:p w:rsidR="00316761" w:rsidRDefault="00316761" w:rsidP="00316761">
      <w:pPr>
        <w:pStyle w:val="a5"/>
        <w:ind w:left="1701"/>
      </w:pPr>
      <w:r>
        <w:t>Похвал заслуженных он «Феде» не поёт,</w:t>
      </w:r>
    </w:p>
    <w:p w:rsidR="00316761" w:rsidRDefault="00316761" w:rsidP="00316761">
      <w:pPr>
        <w:pStyle w:val="a5"/>
        <w:ind w:left="1701"/>
      </w:pPr>
      <w:r>
        <w:t>Не «Федя» у него, а «Фёдор», да «Иваныч»,</w:t>
      </w:r>
    </w:p>
    <w:p w:rsidR="00316761" w:rsidRDefault="00316761" w:rsidP="00316761">
      <w:pPr>
        <w:pStyle w:val="a5"/>
        <w:ind w:left="1701"/>
      </w:pPr>
      <w:r>
        <w:t>И с пеною у рта наш бедный Влас</w:t>
      </w:r>
    </w:p>
    <w:p w:rsidR="00316761" w:rsidRDefault="00316761" w:rsidP="00316761">
      <w:pPr>
        <w:pStyle w:val="a5"/>
        <w:ind w:left="1701"/>
      </w:pPr>
      <w:r>
        <w:t>Доказывает тщетно:</w:t>
      </w:r>
    </w:p>
    <w:p w:rsidR="00316761" w:rsidRDefault="00316761" w:rsidP="00316761">
      <w:pPr>
        <w:pStyle w:val="a5"/>
        <w:ind w:left="1701"/>
      </w:pPr>
      <w:r>
        <w:t>«В Шаляпине лишь голоска запас,</w:t>
      </w:r>
    </w:p>
    <w:p w:rsidR="00316761" w:rsidRDefault="00316761" w:rsidP="00316761">
      <w:pPr>
        <w:pStyle w:val="a5"/>
        <w:ind w:left="1701"/>
      </w:pPr>
      <w:r>
        <w:t>Таланта вовсе не заметно…»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Среди многочисленных обвинений публики наиболее часто звучали уп</w:t>
      </w:r>
      <w:r>
        <w:t>о</w:t>
      </w:r>
      <w:r>
        <w:t xml:space="preserve">минания о баснословных гонорарах Шаляпина, о его капризах, саморекламе, необоснованных притязаниях. «Человек без слепой кишки» </w:t>
      </w:r>
      <w:r>
        <w:br/>
        <w:t>(Ф. Благов) в 1911 году из номера в номер журнала «Будильник» давал беглые характеристики людям литературы и искусства от их собственного имени. За подписью «Фёдор Великий» были помещены стишки на мотив куплетов М</w:t>
      </w:r>
      <w:r>
        <w:t>е</w:t>
      </w:r>
      <w:r>
        <w:t>фистофеля: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984"/>
      </w:pPr>
      <w:r>
        <w:t>На земле весь род людской</w:t>
      </w:r>
    </w:p>
    <w:p w:rsidR="00316761" w:rsidRDefault="00316761" w:rsidP="00316761">
      <w:pPr>
        <w:pStyle w:val="a5"/>
        <w:ind w:left="1984"/>
      </w:pPr>
      <w:r>
        <w:t>Чтит всегда одну рекламу…</w:t>
      </w:r>
    </w:p>
    <w:p w:rsidR="00316761" w:rsidRDefault="00316761" w:rsidP="00316761">
      <w:pPr>
        <w:pStyle w:val="a5"/>
        <w:ind w:left="1984"/>
      </w:pPr>
      <w:r>
        <w:t>Только было б больше гаму –</w:t>
      </w:r>
    </w:p>
    <w:p w:rsidR="00316761" w:rsidRDefault="00316761" w:rsidP="00316761">
      <w:pPr>
        <w:pStyle w:val="a5"/>
        <w:ind w:left="1984"/>
      </w:pPr>
      <w:r>
        <w:t>И польёт поток златой!..</w:t>
      </w:r>
    </w:p>
    <w:p w:rsidR="00316761" w:rsidRDefault="00316761" w:rsidP="00316761">
      <w:pPr>
        <w:pStyle w:val="a5"/>
        <w:ind w:left="1984"/>
      </w:pPr>
    </w:p>
    <w:p w:rsidR="00316761" w:rsidRDefault="00316761" w:rsidP="00316761">
      <w:pPr>
        <w:pStyle w:val="a5"/>
        <w:ind w:left="1984"/>
      </w:pPr>
      <w:r>
        <w:t>Ах, в попытках бесконечных</w:t>
      </w:r>
    </w:p>
    <w:p w:rsidR="00316761" w:rsidRDefault="00316761" w:rsidP="00316761">
      <w:pPr>
        <w:pStyle w:val="a5"/>
        <w:ind w:left="1984"/>
      </w:pPr>
      <w:r>
        <w:t>Новый шум себе создать</w:t>
      </w:r>
    </w:p>
    <w:p w:rsidR="00316761" w:rsidRDefault="00316761" w:rsidP="00316761">
      <w:pPr>
        <w:pStyle w:val="a5"/>
        <w:ind w:left="1984"/>
      </w:pPr>
      <w:r>
        <w:t>Уж не прочь дрессировать</w:t>
      </w:r>
    </w:p>
    <w:p w:rsidR="00316761" w:rsidRDefault="00316761" w:rsidP="00316761">
      <w:pPr>
        <w:pStyle w:val="a5"/>
        <w:ind w:left="1984"/>
      </w:pPr>
      <w:r>
        <w:t>Тараканов я запечных…</w:t>
      </w:r>
    </w:p>
    <w:p w:rsidR="00316761" w:rsidRDefault="00316761" w:rsidP="00316761">
      <w:pPr>
        <w:pStyle w:val="a5"/>
        <w:ind w:left="1984"/>
      </w:pPr>
    </w:p>
    <w:p w:rsidR="00316761" w:rsidRDefault="00316761" w:rsidP="00316761">
      <w:pPr>
        <w:pStyle w:val="a5"/>
        <w:ind w:left="1984"/>
      </w:pPr>
      <w:r>
        <w:t>Иль на «Райте» полетать,</w:t>
      </w:r>
    </w:p>
    <w:p w:rsidR="00316761" w:rsidRDefault="00316761" w:rsidP="00316761">
      <w:pPr>
        <w:pStyle w:val="a5"/>
        <w:ind w:left="1984"/>
      </w:pPr>
      <w:r>
        <w:t>Или медиумом стать?..</w:t>
      </w:r>
    </w:p>
    <w:p w:rsidR="00316761" w:rsidRDefault="00316761" w:rsidP="00316761">
      <w:pPr>
        <w:pStyle w:val="a5"/>
        <w:ind w:left="1984"/>
      </w:pPr>
    </w:p>
    <w:p w:rsidR="00316761" w:rsidRDefault="00316761" w:rsidP="00316761">
      <w:pPr>
        <w:pStyle w:val="a5"/>
        <w:ind w:left="1984"/>
      </w:pPr>
      <w:r>
        <w:t>Сатана, что предпринять?</w:t>
      </w:r>
    </w:p>
    <w:p w:rsidR="00316761" w:rsidRDefault="00316761" w:rsidP="00316761">
      <w:pPr>
        <w:pStyle w:val="a5"/>
        <w:ind w:left="1984"/>
      </w:pPr>
      <w:r>
        <w:t>Сатана, что предпринять?</w:t>
      </w:r>
    </w:p>
    <w:p w:rsidR="00316761" w:rsidRDefault="00316761" w:rsidP="00316761">
      <w:pPr>
        <w:pStyle w:val="a5"/>
        <w:ind w:left="1984"/>
      </w:pPr>
      <w:r>
        <w:t>Что предпринять?</w:t>
      </w:r>
    </w:p>
    <w:p w:rsidR="00316761" w:rsidRDefault="00316761" w:rsidP="00316761">
      <w:pPr>
        <w:pStyle w:val="a5"/>
        <w:ind w:left="1984"/>
      </w:pPr>
      <w:r>
        <w:t>Что предпринять?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Тот же Благов от лица певца выказывал недовольство результатами своего очередного выступления: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984"/>
      </w:pPr>
      <w:r>
        <w:t>В моей душе немножко лихо:</w:t>
      </w:r>
    </w:p>
    <w:p w:rsidR="00316761" w:rsidRDefault="00316761" w:rsidP="00316761">
      <w:pPr>
        <w:pStyle w:val="a5"/>
        <w:ind w:left="1984"/>
      </w:pPr>
      <w:r>
        <w:t>Прошёл «дебют» мой как-то тихо.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  <w:rPr>
          <w:spacing w:val="2"/>
        </w:rPr>
      </w:pPr>
      <w:r>
        <w:rPr>
          <w:spacing w:val="2"/>
        </w:rPr>
        <w:t>Все эти шпильки певцу приходилось терпеть, не обращать на них вним</w:t>
      </w:r>
      <w:r>
        <w:rPr>
          <w:spacing w:val="2"/>
        </w:rPr>
        <w:t>а</w:t>
      </w:r>
      <w:r>
        <w:rPr>
          <w:spacing w:val="2"/>
        </w:rPr>
        <w:t>ния, но бесследно они не проходили. В одном из зарубежных интервью он говорил: «Мне завидуют и стараются как-нибудь укольнуть. Удивительные эти русские люди! То на руках носят, то готовы в лицо плюнуть». В чём-то Шаляпин, конечно, был прав, но дыма без огня не бывает. Для многих нападок со стороны он сам давал повод. Его «звёздность» не раз подчёркивали сат</w:t>
      </w:r>
      <w:r>
        <w:rPr>
          <w:spacing w:val="2"/>
        </w:rPr>
        <w:t>и</w:t>
      </w:r>
      <w:r>
        <w:rPr>
          <w:spacing w:val="2"/>
        </w:rPr>
        <w:t>рики и в насмешливом, и в издевательском тоне.</w:t>
      </w:r>
    </w:p>
    <w:p w:rsidR="00316761" w:rsidRDefault="00316761" w:rsidP="00316761">
      <w:pPr>
        <w:pStyle w:val="1"/>
      </w:pPr>
      <w:r>
        <w:t>Lolo: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984"/>
      </w:pPr>
      <w:r>
        <w:t>Ваши слёзы, ваши стоны</w:t>
      </w:r>
    </w:p>
    <w:p w:rsidR="00316761" w:rsidRDefault="00316761" w:rsidP="00316761">
      <w:pPr>
        <w:pStyle w:val="a5"/>
        <w:ind w:left="1984"/>
      </w:pPr>
      <w:r>
        <w:t>Душу тронули мою…</w:t>
      </w:r>
    </w:p>
    <w:p w:rsidR="00316761" w:rsidRDefault="00316761" w:rsidP="00316761">
      <w:pPr>
        <w:pStyle w:val="a5"/>
        <w:ind w:left="1984"/>
      </w:pPr>
      <w:r>
        <w:t>На статьи и фельетоны,</w:t>
      </w:r>
    </w:p>
    <w:p w:rsidR="00316761" w:rsidRDefault="00316761" w:rsidP="00316761">
      <w:pPr>
        <w:pStyle w:val="a5"/>
        <w:ind w:left="1984"/>
      </w:pPr>
      <w:r>
        <w:t>Так и быть – я наплюю!</w:t>
      </w:r>
    </w:p>
    <w:p w:rsidR="00316761" w:rsidRDefault="00316761" w:rsidP="00316761">
      <w:pPr>
        <w:pStyle w:val="a5"/>
        <w:ind w:left="1984"/>
      </w:pPr>
      <w:r>
        <w:t>Еду, еду – не свищу,</w:t>
      </w:r>
    </w:p>
    <w:p w:rsidR="00316761" w:rsidRDefault="00316761" w:rsidP="00316761">
      <w:pPr>
        <w:pStyle w:val="a5"/>
        <w:ind w:left="1984"/>
      </w:pPr>
      <w:r>
        <w:t>Как наеду – не спущу!</w:t>
      </w:r>
    </w:p>
    <w:p w:rsidR="00316761" w:rsidRDefault="00316761" w:rsidP="00316761">
      <w:pPr>
        <w:pStyle w:val="a5"/>
        <w:ind w:left="1984"/>
      </w:pPr>
    </w:p>
    <w:p w:rsidR="00316761" w:rsidRDefault="00316761" w:rsidP="00316761">
      <w:pPr>
        <w:pStyle w:val="a5"/>
        <w:ind w:left="1984"/>
      </w:pPr>
      <w:r>
        <w:t>Словно гений исполинский,</w:t>
      </w:r>
    </w:p>
    <w:p w:rsidR="00316761" w:rsidRDefault="00316761" w:rsidP="00316761">
      <w:pPr>
        <w:pStyle w:val="a5"/>
        <w:ind w:left="1984"/>
      </w:pPr>
      <w:r>
        <w:t>Обессмертил я Москву.</w:t>
      </w:r>
    </w:p>
    <w:p w:rsidR="00316761" w:rsidRDefault="00316761" w:rsidP="00316761">
      <w:pPr>
        <w:pStyle w:val="a5"/>
        <w:ind w:left="1984"/>
      </w:pPr>
      <w:r>
        <w:t>Знаменит бульвар Новинский</w:t>
      </w:r>
    </w:p>
    <w:p w:rsidR="00316761" w:rsidRDefault="00316761" w:rsidP="00316761">
      <w:pPr>
        <w:pStyle w:val="a5"/>
        <w:ind w:left="1984"/>
      </w:pPr>
      <w:r>
        <w:t>Тем, что я на нём живу!</w:t>
      </w:r>
    </w:p>
    <w:p w:rsidR="00316761" w:rsidRDefault="00316761" w:rsidP="00316761">
      <w:pPr>
        <w:pStyle w:val="a5"/>
        <w:ind w:left="1984"/>
      </w:pPr>
      <w:r>
        <w:t>Здесь в столетний юбилей</w:t>
      </w:r>
    </w:p>
    <w:p w:rsidR="00316761" w:rsidRDefault="00316761" w:rsidP="00316761">
      <w:pPr>
        <w:pStyle w:val="a5"/>
        <w:ind w:left="1984"/>
      </w:pPr>
      <w:r>
        <w:t>Мне воздвигнут мавзолей!</w:t>
      </w:r>
    </w:p>
    <w:p w:rsidR="00316761" w:rsidRDefault="00316761" w:rsidP="00316761">
      <w:pPr>
        <w:pStyle w:val="a5"/>
        <w:ind w:left="1984"/>
      </w:pPr>
    </w:p>
    <w:p w:rsidR="00316761" w:rsidRDefault="00316761" w:rsidP="00316761">
      <w:pPr>
        <w:pStyle w:val="a5"/>
        <w:ind w:left="1984"/>
      </w:pPr>
      <w:r>
        <w:t>Я устал, весь мир объехав,</w:t>
      </w:r>
    </w:p>
    <w:p w:rsidR="00316761" w:rsidRDefault="00316761" w:rsidP="00316761">
      <w:pPr>
        <w:pStyle w:val="a5"/>
        <w:ind w:left="1984"/>
      </w:pPr>
      <w:r>
        <w:t>Дивный голос издержав…</w:t>
      </w:r>
    </w:p>
    <w:p w:rsidR="00316761" w:rsidRDefault="00316761" w:rsidP="00316761">
      <w:pPr>
        <w:pStyle w:val="a5"/>
        <w:ind w:left="1701"/>
      </w:pPr>
      <w:r>
        <w:t>Русь – в лучах моих успехов –</w:t>
      </w:r>
    </w:p>
    <w:p w:rsidR="00316761" w:rsidRDefault="00316761" w:rsidP="00316761">
      <w:pPr>
        <w:pStyle w:val="a5"/>
        <w:ind w:left="1701"/>
      </w:pPr>
      <w:r>
        <w:t>Стала первой из держав!</w:t>
      </w:r>
    </w:p>
    <w:p w:rsidR="00316761" w:rsidRDefault="00316761" w:rsidP="00316761">
      <w:pPr>
        <w:pStyle w:val="a5"/>
        <w:ind w:left="1701"/>
      </w:pPr>
      <w:r>
        <w:lastRenderedPageBreak/>
        <w:t>Предо мною Лев Толстой,</w:t>
      </w:r>
    </w:p>
    <w:p w:rsidR="00316761" w:rsidRDefault="00316761" w:rsidP="00316761">
      <w:pPr>
        <w:pStyle w:val="a5"/>
        <w:ind w:left="1701"/>
      </w:pPr>
      <w:r>
        <w:t>Извините, – звук пустой!</w:t>
      </w:r>
    </w:p>
    <w:p w:rsidR="00316761" w:rsidRDefault="00316761" w:rsidP="00316761">
      <w:pPr>
        <w:pStyle w:val="a5"/>
        <w:ind w:left="1701"/>
      </w:pPr>
    </w:p>
    <w:p w:rsidR="00316761" w:rsidRDefault="00316761" w:rsidP="00316761">
      <w:pPr>
        <w:pStyle w:val="a5"/>
        <w:ind w:left="1701"/>
      </w:pPr>
      <w:r>
        <w:t>Пел я прежде «Марсельезу»,</w:t>
      </w:r>
    </w:p>
    <w:p w:rsidR="00316761" w:rsidRDefault="00316761" w:rsidP="00316761">
      <w:pPr>
        <w:pStyle w:val="a5"/>
        <w:ind w:left="1701"/>
      </w:pPr>
      <w:r>
        <w:t>О «Дубинушке» стихи…</w:t>
      </w:r>
    </w:p>
    <w:p w:rsidR="00316761" w:rsidRDefault="00316761" w:rsidP="00316761">
      <w:pPr>
        <w:pStyle w:val="a5"/>
        <w:ind w:left="1701"/>
      </w:pPr>
      <w:r>
        <w:t>А теперь из кожи лезу,</w:t>
      </w:r>
    </w:p>
    <w:p w:rsidR="00316761" w:rsidRDefault="00316761" w:rsidP="00316761">
      <w:pPr>
        <w:pStyle w:val="a5"/>
        <w:ind w:left="1701"/>
      </w:pPr>
      <w:r>
        <w:t>Чтоб загладить все грехи…</w:t>
      </w:r>
    </w:p>
    <w:p w:rsidR="00316761" w:rsidRDefault="00316761" w:rsidP="00316761">
      <w:pPr>
        <w:pStyle w:val="a5"/>
        <w:ind w:left="1701"/>
      </w:pPr>
      <w:r>
        <w:t>Я пою при королях!</w:t>
      </w:r>
    </w:p>
    <w:p w:rsidR="00316761" w:rsidRDefault="00316761" w:rsidP="00316761">
      <w:pPr>
        <w:pStyle w:val="a5"/>
        <w:ind w:left="1701"/>
      </w:pPr>
      <w:r>
        <w:t>Все колени в мозолях…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Много претензий и негативных оценок вложил Lolo в «Куплеты Шаляпина». Здесь прочитываются знакомые упрёки в самомнении, зазнайстве, в равнод</w:t>
      </w:r>
      <w:r>
        <w:t>у</w:t>
      </w:r>
      <w:r>
        <w:t>шии к критике и даже в небрежении к своему голосу, но, может быть, главное заключается в последней строчке. Мозоли на коленях образно напоминали о неприятном инциденте 6 января 1911 года, происшедшем в Мариинском театре после спектакля «Борис Годунов». По инициативе хора все исполнители спе</w:t>
      </w:r>
      <w:r>
        <w:t>к</w:t>
      </w:r>
      <w:r>
        <w:t>такля (включая Шаляпина) встали на колени перед присутствующим в царской ложе Николаем II. За это коленопреклонение Шаляпину сильно досталось и от друзей, и от недругов. М. Горький в письмах назвал его «дураком», а всё пр</w:t>
      </w:r>
      <w:r>
        <w:t>о</w:t>
      </w:r>
      <w:r>
        <w:t>исшедшее «дикими глупостями». В. Серов в письме к Шаляпину был более краток: «Постыдился бы!» Что говорить о сатириках: певца рисовали не то что на коленях, а просто на карачках. Остроту сюжету добавляло одеяние певца: ведь он преклонил колено будучи в образе другого царя – Бориса Годунова.</w:t>
      </w:r>
    </w:p>
    <w:p w:rsidR="00316761" w:rsidRDefault="00316761" w:rsidP="00316761">
      <w:pPr>
        <w:pStyle w:val="1"/>
      </w:pPr>
      <w:r>
        <w:t>И таких происшествий в судьбе Шаляпина было немало: он часто совершал неблаговидные поступки, абсолютно не задумываясь об их последствиях. Н</w:t>
      </w:r>
      <w:r>
        <w:t>а</w:t>
      </w:r>
      <w:r>
        <w:t>пример, достоянием общественности стали его повторяющиеся столкновения с дирижёрами. Общеизвестно, что певец прерывал репетиции, указывал дир</w:t>
      </w:r>
      <w:r>
        <w:t>и</w:t>
      </w:r>
      <w:r>
        <w:t>жёрам на неверную интерпретацию музыки – темпа, громкости, пауз… Вза</w:t>
      </w:r>
      <w:r>
        <w:t>и</w:t>
      </w:r>
      <w:r>
        <w:t>монепонимание вырастало до скандалов и брани. Это смаковали сатирики. В басне В. Буренина «Шаляпин и хулиган» хулиган так обращался к певцу: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701"/>
      </w:pPr>
      <w:r>
        <w:t>Шаляпин Фёдор, вы у нас,</w:t>
      </w:r>
    </w:p>
    <w:p w:rsidR="00316761" w:rsidRDefault="00316761" w:rsidP="00316761">
      <w:pPr>
        <w:pStyle w:val="a5"/>
        <w:ind w:left="1701"/>
      </w:pPr>
      <w:r>
        <w:t>У хулиганов – во в каком почёте!</w:t>
      </w:r>
    </w:p>
    <w:p w:rsidR="00316761" w:rsidRDefault="00316761" w:rsidP="00316761">
      <w:pPr>
        <w:pStyle w:val="a5"/>
        <w:ind w:left="1701"/>
      </w:pPr>
      <w:r>
        <w:t>Но не за то, что хорошо поёте,</w:t>
      </w:r>
    </w:p>
    <w:p w:rsidR="00316761" w:rsidRDefault="00316761" w:rsidP="00316761">
      <w:pPr>
        <w:pStyle w:val="a5"/>
        <w:ind w:left="1701"/>
      </w:pPr>
      <w:r>
        <w:t>Что Бог талант вам редкий дал:</w:t>
      </w:r>
    </w:p>
    <w:p w:rsidR="00316761" w:rsidRDefault="00316761" w:rsidP="00316761">
      <w:pPr>
        <w:pStyle w:val="a5"/>
        <w:ind w:left="1701"/>
      </w:pPr>
      <w:r>
        <w:t>Мы любим вас отменно за скандал</w:t>
      </w:r>
    </w:p>
    <w:p w:rsidR="00316761" w:rsidRDefault="00316761" w:rsidP="00316761">
      <w:pPr>
        <w:pStyle w:val="a5"/>
        <w:ind w:left="1701"/>
      </w:pPr>
      <w:r>
        <w:t>И за чудесный богатырский норов,</w:t>
      </w:r>
    </w:p>
    <w:p w:rsidR="00316761" w:rsidRDefault="00316761" w:rsidP="00316761">
      <w:pPr>
        <w:pStyle w:val="a5"/>
        <w:ind w:left="1701"/>
      </w:pPr>
      <w:r>
        <w:t>С каким бросаетесь так часто вы</w:t>
      </w:r>
    </w:p>
    <w:p w:rsidR="00316761" w:rsidRDefault="00316761" w:rsidP="00316761">
      <w:pPr>
        <w:pStyle w:val="a5"/>
        <w:ind w:left="1701"/>
      </w:pPr>
      <w:r>
        <w:t>На дирижёров</w:t>
      </w:r>
    </w:p>
    <w:p w:rsidR="00316761" w:rsidRDefault="00316761" w:rsidP="00316761">
      <w:pPr>
        <w:pStyle w:val="a5"/>
        <w:ind w:left="1701"/>
      </w:pPr>
      <w:r>
        <w:t>В театрах Петербурга и Москвы.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На карикатурах дирижёры оснащались едва ли ни дубинками не то для того, чтобы укрощать Шаляпина, не то для того, чтобы защищаться от него. Одна из таких карикатур сопровождалась надписью: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701"/>
      </w:pPr>
      <w:r>
        <w:t>Смирить его жестокий «норов»</w:t>
      </w:r>
    </w:p>
    <w:p w:rsidR="00316761" w:rsidRDefault="00316761" w:rsidP="00316761">
      <w:pPr>
        <w:pStyle w:val="a5"/>
        <w:ind w:left="1701"/>
      </w:pPr>
      <w:r>
        <w:t>Бессильны стэки дирижёров,</w:t>
      </w:r>
    </w:p>
    <w:p w:rsidR="00316761" w:rsidRDefault="00316761" w:rsidP="00316761">
      <w:pPr>
        <w:pStyle w:val="a5"/>
        <w:ind w:left="1701"/>
      </w:pPr>
      <w:r>
        <w:t>Но если б сделать их длиннее,</w:t>
      </w:r>
    </w:p>
    <w:p w:rsidR="00316761" w:rsidRDefault="00316761" w:rsidP="00316761">
      <w:pPr>
        <w:pStyle w:val="a5"/>
        <w:ind w:left="1701"/>
      </w:pPr>
      <w:r>
        <w:t>Он стал держаться б поскромнее.</w:t>
      </w:r>
    </w:p>
    <w:p w:rsidR="00316761" w:rsidRDefault="00316761" w:rsidP="00316761">
      <w:pPr>
        <w:pStyle w:val="1"/>
      </w:pPr>
      <w:r>
        <w:t>Подоплёкой скандалов было требование Шаляпина к дирижёрам не-</w:t>
      </w:r>
      <w:r>
        <w:br/>
        <w:t>укоснительно соблюдать его указания. Он часто бывал неудовлетворён ко</w:t>
      </w:r>
      <w:r>
        <w:t>н</w:t>
      </w:r>
      <w:r>
        <w:t>сервативными трактовками сценического действия, ему хотелось каждый раз по-новому, наиболее эмоционально и выразительно преподнести свою роль. Объясняя эти срывы, Шаляпин писал: «Очень вероятно, что часто я веду себя на репетициях нервозно, может быть, деспотично, грубо и даже обижаю больших и маленьких людей – об этом так много говорят, что я сам готов поверить в это…» Оправдывает певца то, что случались все эти стычки не просто из-за его плохого настроения, а в интересах дела, к которому Шаляпин относился с н</w:t>
      </w:r>
      <w:r>
        <w:t>е</w:t>
      </w:r>
      <w:r>
        <w:t>изменной любовью.</w:t>
      </w:r>
    </w:p>
    <w:p w:rsidR="00316761" w:rsidRDefault="00316761" w:rsidP="00316761">
      <w:pPr>
        <w:pStyle w:val="1"/>
      </w:pPr>
      <w:r>
        <w:lastRenderedPageBreak/>
        <w:t>Упрёки в грубости постоянно преследовали Шаляпина в течение всей его карьеры. Уже во времена его молодости были в ходу куплеты (исполнялись Ю. Убейко):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984"/>
      </w:pPr>
      <w:r>
        <w:t>Если б был я как Шаляпин Федя,</w:t>
      </w:r>
    </w:p>
    <w:p w:rsidR="00316761" w:rsidRDefault="00316761" w:rsidP="00316761">
      <w:pPr>
        <w:pStyle w:val="a5"/>
        <w:ind w:left="1984"/>
      </w:pPr>
      <w:r>
        <w:t>Я рычал бы на манер медведя,</w:t>
      </w:r>
    </w:p>
    <w:p w:rsidR="00316761" w:rsidRDefault="00316761" w:rsidP="00316761">
      <w:pPr>
        <w:pStyle w:val="a5"/>
        <w:ind w:left="1984"/>
      </w:pPr>
      <w:r>
        <w:t>Распевал бы всюду громким басом</w:t>
      </w:r>
    </w:p>
    <w:p w:rsidR="00316761" w:rsidRDefault="00316761" w:rsidP="00316761">
      <w:pPr>
        <w:pStyle w:val="a5"/>
        <w:ind w:left="1984"/>
      </w:pPr>
      <w:r>
        <w:t>И хористок бил бы по мордасам.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Но и в зрелом возрасте (даже в эмиграции) мало что изменилось. Известна ядовитая эпиграмма И. Бунина: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984"/>
      </w:pPr>
      <w:r>
        <w:t>Хорошо ты водку пьёшь.</w:t>
      </w:r>
    </w:p>
    <w:p w:rsidR="00316761" w:rsidRDefault="00316761" w:rsidP="00316761">
      <w:pPr>
        <w:pStyle w:val="a5"/>
        <w:ind w:left="1984"/>
      </w:pPr>
      <w:r>
        <w:t>Хорошо поёшь и врёшь.</w:t>
      </w:r>
    </w:p>
    <w:p w:rsidR="00316761" w:rsidRDefault="00316761" w:rsidP="00316761">
      <w:pPr>
        <w:pStyle w:val="a5"/>
        <w:ind w:left="1984"/>
      </w:pPr>
      <w:r>
        <w:t>Только вот что, mon ami,</w:t>
      </w:r>
    </w:p>
    <w:p w:rsidR="00316761" w:rsidRDefault="00316761" w:rsidP="00316761">
      <w:pPr>
        <w:pStyle w:val="a5"/>
        <w:ind w:left="1984"/>
      </w:pPr>
      <w:r>
        <w:t>Сделай милость, не хами.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И эти обстоятельства по-своему объяснял Шаляпин: «По природе моей я несдержан, иногда бываю резок и всегда нахожу нужным говорить правду в глаза. К тому же я впечатлителен, обстановка действует на меня очень сильно, с "джентльменами" я тоже могу быть "джентльменом", но среди хулиганов – извините – сам становлюсь хулиганом».</w:t>
      </w:r>
    </w:p>
    <w:p w:rsidR="00316761" w:rsidRDefault="00316761" w:rsidP="00316761">
      <w:pPr>
        <w:pStyle w:val="1"/>
      </w:pPr>
      <w:r>
        <w:t>Карикатурная иконография Шаляпина велика. Мало какая творческая ли</w:t>
      </w:r>
      <w:r>
        <w:t>ч</w:t>
      </w:r>
      <w:r>
        <w:t>ность может похвастаться таким обилием шаржей – разве только друг певца Максим Горький. Но в восприятии сатирических изображений у них было принципиальное расхождение. Если Горький не любил шаржи на себя и об</w:t>
      </w:r>
      <w:r>
        <w:t>и</w:t>
      </w:r>
      <w:r>
        <w:t>жался на них (вообще плохо воспринимал юмор), то Шаляпин понимал, что карикатуры – это бесплатная реклама, лишняя порция славы и успеха.</w:t>
      </w:r>
    </w:p>
    <w:p w:rsidR="00316761" w:rsidRDefault="00316761" w:rsidP="00316761">
      <w:pPr>
        <w:pStyle w:val="1"/>
      </w:pPr>
      <w:r>
        <w:t>Наибольшее число шаржей гротескно отражало внешний облик певца, н</w:t>
      </w:r>
      <w:r>
        <w:t>а</w:t>
      </w:r>
      <w:r>
        <w:t>чиная с юных лет (Н. Ходотов: «Неуклюжий верзила, скромный, застенчивый, голубоглазый») и до пожилого возраста (с редкими волосами, с тяжёлыми чертами лица). Он мог быть одет по разному – и небрежно (в каких-то обносках) и аристократично (во фраке и цилиндре), но всегда выглядел статно и имп</w:t>
      </w:r>
      <w:r>
        <w:t>о</w:t>
      </w:r>
      <w:r>
        <w:t>зантно. Никакие сатирические преувеличения не могли обезобразить его мощную фигуру. Внешнее сходство почти всегда художники улавливали с высокой точностью: даже без подписи Шаляпин угадывался на карикатурах безошибочно.</w:t>
      </w:r>
    </w:p>
    <w:p w:rsidR="00316761" w:rsidRDefault="00316761" w:rsidP="00316761">
      <w:pPr>
        <w:pStyle w:val="1"/>
      </w:pPr>
      <w:r>
        <w:t>Кроме «чисто портретных» шаржей появлялось немало таких, на которых обыгрывались многочисленные увлечения певца. Его можно было наблюдать за занятиями спортом, за музицированием, рисованием, лепкой, гримированием… Но чаще всего его изображали в образе героев, исполняемых им ролей – он представал в костюмах и гриме Демона, Дон Кихота, Мефистофеля, дона Б</w:t>
      </w:r>
      <w:r>
        <w:t>а</w:t>
      </w:r>
      <w:r>
        <w:t>зилио, Ваарлаама, Ерёмки и др. Любили карикатуристы нарисовать широко распахнутый рот поющего («орущего») певца; каждый давал волю своей ир</w:t>
      </w:r>
      <w:r>
        <w:t>о</w:t>
      </w:r>
      <w:r>
        <w:t>нии, но, что главное, – любое преувеличение не перечёркивало внешнего сходства. Бывали и совсем забавные шаржи, когда Шаляпина изображали за выпивкой, дуракавалянием или в роли продавца грампластинок, а то в виде кентавра или персонажа церковной иконы.</w:t>
      </w:r>
    </w:p>
    <w:p w:rsidR="00316761" w:rsidRDefault="00316761" w:rsidP="00316761">
      <w:pPr>
        <w:pStyle w:val="1"/>
      </w:pPr>
      <w:r>
        <w:t>Надо сказать, что сам Шаляпин любил шутку, веселье, всегда готов был к розыгрышам и подначкам, бывал центром любой компании. К шаржам и к</w:t>
      </w:r>
      <w:r>
        <w:t>а</w:t>
      </w:r>
      <w:r>
        <w:t>рикатурам он относился легко, даром что и сам великолепно рисовал. Он о</w:t>
      </w:r>
      <w:r>
        <w:t>с</w:t>
      </w:r>
      <w:r>
        <w:t>тавил множество зарисовок и портретов: себя (в жизни и в ролях), людей, с которыми тесно общался. Это могли быть вполне серьёзные, почти академические изображения, а могли быть и шаржи – как безобидные, так и насме</w:t>
      </w:r>
      <w:r>
        <w:t>ш</w:t>
      </w:r>
      <w:r>
        <w:t>ливые.</w:t>
      </w:r>
    </w:p>
    <w:p w:rsidR="00316761" w:rsidRDefault="00316761" w:rsidP="00316761">
      <w:pPr>
        <w:pStyle w:val="1"/>
      </w:pPr>
      <w:r>
        <w:t>Известно большое число автошаржей Шаляпина, которые он рисовал мгн</w:t>
      </w:r>
      <w:r>
        <w:t>о</w:t>
      </w:r>
      <w:r>
        <w:t>венно, почти не глядя – так отработан был его росчерк. Главные черты повт</w:t>
      </w:r>
      <w:r>
        <w:t>о</w:t>
      </w:r>
      <w:r>
        <w:t>рялись от раза к разу: приподнятая голова, взбитый над лбом кок, большие ноздри. Иногда этими деталями рисунки и ограничивались.</w:t>
      </w:r>
    </w:p>
    <w:p w:rsidR="00316761" w:rsidRDefault="00316761" w:rsidP="00316761">
      <w:pPr>
        <w:pStyle w:val="1"/>
      </w:pPr>
      <w:r>
        <w:t>Шаржи певца на многих деятелей литературы и искусства как минимум у</w:t>
      </w:r>
      <w:r>
        <w:t>з</w:t>
      </w:r>
      <w:r>
        <w:t xml:space="preserve">наваемы: сходство Шаляпин схватывал мгновенно – глаз у него был точен, его модели с удовольствием отмечали мастерство портретиста. Пробовал Шаляпин писать маслом, лепить – в художественном таланте ему трудно было отказать. Сам он неоднократно сожалел, что карьера певца не позволила ему в полной мере реализоваться как художнику. На эту тему </w:t>
      </w:r>
      <w:r>
        <w:lastRenderedPageBreak/>
        <w:t>известна эпиграмма Ф. Благова, написанная от имени певца: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701"/>
      </w:pPr>
      <w:r>
        <w:t>Всем заявить готов я без прикрас:</w:t>
      </w:r>
    </w:p>
    <w:p w:rsidR="00316761" w:rsidRDefault="00316761" w:rsidP="00316761">
      <w:pPr>
        <w:pStyle w:val="a5"/>
        <w:ind w:left="1701"/>
      </w:pPr>
      <w:r>
        <w:t>В моей душе талантов ералаш…</w:t>
      </w:r>
    </w:p>
    <w:p w:rsidR="00316761" w:rsidRDefault="00316761" w:rsidP="00316761">
      <w:pPr>
        <w:pStyle w:val="a5"/>
        <w:ind w:left="1701"/>
      </w:pPr>
      <w:r>
        <w:t>Когда б я не был знаменитый бас,</w:t>
      </w:r>
    </w:p>
    <w:p w:rsidR="00316761" w:rsidRDefault="00316761" w:rsidP="00316761">
      <w:pPr>
        <w:pStyle w:val="a5"/>
        <w:ind w:left="1701"/>
      </w:pPr>
      <w:r>
        <w:t>Я был бы Серов или Каран д’Аш</w:t>
      </w:r>
      <w:r>
        <w:rPr>
          <w:vertAlign w:val="superscript"/>
        </w:rPr>
        <w:footnoteReference w:id="4"/>
      </w:r>
      <w:r>
        <w:t>.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  <w:rPr>
          <w:spacing w:val="1"/>
        </w:rPr>
      </w:pPr>
      <w:r>
        <w:rPr>
          <w:spacing w:val="1"/>
        </w:rPr>
        <w:t>Приравнивание Шаляпина к классикам искусства носило, конечно, ирон</w:t>
      </w:r>
      <w:r>
        <w:rPr>
          <w:spacing w:val="1"/>
        </w:rPr>
        <w:t>и</w:t>
      </w:r>
      <w:r>
        <w:rPr>
          <w:spacing w:val="1"/>
        </w:rPr>
        <w:t>ческий характер, напоминало о гоноре певца, но, с другой стороны, свид</w:t>
      </w:r>
      <w:r>
        <w:rPr>
          <w:spacing w:val="1"/>
        </w:rPr>
        <w:t>е</w:t>
      </w:r>
      <w:r>
        <w:rPr>
          <w:spacing w:val="1"/>
        </w:rPr>
        <w:t>тельствовало о действительном наличии нестандартных способностей. «Ер</w:t>
      </w:r>
      <w:r>
        <w:rPr>
          <w:spacing w:val="1"/>
        </w:rPr>
        <w:t>а</w:t>
      </w:r>
      <w:r>
        <w:rPr>
          <w:spacing w:val="1"/>
        </w:rPr>
        <w:t>лаш талантов» не ограничивался пением и художеством. Шаляпин обладал даром литератора, мог (иногда экспромтом) выразить в стихотворной форме своё мнение по любым вопросам. Известны его автоэпиграммы, сделанные довольно ловко и получившие распространение. В молодости Шаляпин пописывал всякие стихотворные мелочи и даже иногда публиковал их в юмор</w:t>
      </w:r>
      <w:r>
        <w:rPr>
          <w:spacing w:val="1"/>
        </w:rPr>
        <w:t>и</w:t>
      </w:r>
      <w:r>
        <w:rPr>
          <w:spacing w:val="1"/>
        </w:rPr>
        <w:t>стических журналах (например, в «Развлечении»). Позже он стал автором двух книг: «Страницы из моей жизни» и «Маска и душа». Многогранность его способностей не вызывает сомнения.</w:t>
      </w:r>
    </w:p>
    <w:p w:rsidR="00316761" w:rsidRDefault="00316761" w:rsidP="00316761">
      <w:pPr>
        <w:pStyle w:val="1"/>
      </w:pPr>
      <w:r>
        <w:t>Немало язвительного звучало в прессе в адрес Шаляпина в дореволюционное время, но особенно ему досталось в годы эмиграции. Нежелание певца во</w:t>
      </w:r>
      <w:r>
        <w:t>з</w:t>
      </w:r>
      <w:r>
        <w:t>вращаться в советскую Россию вызывало резкие нападки. Особенно отличился В. Маяковский. Он призывал правительство: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701"/>
      </w:pPr>
      <w:r>
        <w:t>С барина</w:t>
      </w:r>
    </w:p>
    <w:p w:rsidR="00316761" w:rsidRDefault="00316761" w:rsidP="00316761">
      <w:pPr>
        <w:pStyle w:val="a5"/>
        <w:ind w:left="1701"/>
      </w:pPr>
      <w:r>
        <w:t>с белого</w:t>
      </w:r>
    </w:p>
    <w:p w:rsidR="00316761" w:rsidRDefault="00316761" w:rsidP="00316761">
      <w:pPr>
        <w:pStyle w:val="a5"/>
        <w:ind w:left="1701"/>
      </w:pPr>
      <w:r>
        <w:t>сорвите, наркомпросцы,</w:t>
      </w:r>
    </w:p>
    <w:p w:rsidR="00316761" w:rsidRDefault="00316761" w:rsidP="00316761">
      <w:pPr>
        <w:pStyle w:val="a5"/>
        <w:ind w:left="1701"/>
      </w:pPr>
      <w:r>
        <w:t>Народного артиста</w:t>
      </w:r>
    </w:p>
    <w:p w:rsidR="00316761" w:rsidRDefault="00316761" w:rsidP="00316761">
      <w:pPr>
        <w:pStyle w:val="a5"/>
        <w:ind w:left="1701"/>
      </w:pPr>
      <w:r>
        <w:t>красный венок</w:t>
      </w:r>
      <w:r>
        <w:rPr>
          <w:vertAlign w:val="superscript"/>
        </w:rPr>
        <w:footnoteReference w:id="5"/>
      </w:r>
      <w:r>
        <w:t xml:space="preserve">! 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Он же в «Письме писателя Владимира Владимировича Маяковского пис</w:t>
      </w:r>
      <w:r>
        <w:t>а</w:t>
      </w:r>
      <w:r>
        <w:t>телю Алексею Максимовичу Горькому» саркастически резюмировал: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701"/>
      </w:pPr>
      <w:r>
        <w:t>Или жить вам,</w:t>
      </w:r>
    </w:p>
    <w:p w:rsidR="00316761" w:rsidRDefault="00316761" w:rsidP="00316761">
      <w:pPr>
        <w:pStyle w:val="a5"/>
        <w:ind w:left="1701"/>
      </w:pPr>
      <w:r>
        <w:t>как живёт Шаляпин,</w:t>
      </w:r>
    </w:p>
    <w:p w:rsidR="00316761" w:rsidRDefault="00316761" w:rsidP="00316761">
      <w:pPr>
        <w:pStyle w:val="a5"/>
        <w:ind w:left="1701"/>
      </w:pPr>
      <w:r>
        <w:t>раздушёнными аплодисментами оляпан?</w:t>
      </w:r>
    </w:p>
    <w:p w:rsidR="00316761" w:rsidRDefault="00316761" w:rsidP="00316761">
      <w:pPr>
        <w:pStyle w:val="a5"/>
        <w:ind w:left="1701"/>
      </w:pPr>
      <w:r>
        <w:t>Вернись</w:t>
      </w:r>
    </w:p>
    <w:p w:rsidR="00316761" w:rsidRDefault="00316761" w:rsidP="00316761">
      <w:pPr>
        <w:pStyle w:val="a5"/>
        <w:ind w:left="1701"/>
      </w:pPr>
      <w:r>
        <w:t>теперь</w:t>
      </w:r>
    </w:p>
    <w:p w:rsidR="00316761" w:rsidRDefault="00316761" w:rsidP="00316761">
      <w:pPr>
        <w:pStyle w:val="a5"/>
        <w:ind w:left="1701"/>
      </w:pPr>
      <w:r>
        <w:t>такой артист</w:t>
      </w:r>
    </w:p>
    <w:p w:rsidR="00316761" w:rsidRDefault="00316761" w:rsidP="00316761">
      <w:pPr>
        <w:pStyle w:val="a5"/>
        <w:ind w:left="1701"/>
      </w:pPr>
      <w:r>
        <w:t>назад</w:t>
      </w:r>
    </w:p>
    <w:p w:rsidR="00316761" w:rsidRDefault="00316761" w:rsidP="00316761">
      <w:pPr>
        <w:pStyle w:val="a5"/>
        <w:ind w:left="1701"/>
      </w:pPr>
      <w:r>
        <w:t>на русские рублики –</w:t>
      </w:r>
    </w:p>
    <w:p w:rsidR="00316761" w:rsidRDefault="00316761" w:rsidP="00316761">
      <w:pPr>
        <w:pStyle w:val="a5"/>
        <w:ind w:left="1701"/>
      </w:pPr>
      <w:r>
        <w:t>я первый крикну:</w:t>
      </w:r>
    </w:p>
    <w:p w:rsidR="00316761" w:rsidRDefault="00316761" w:rsidP="00316761">
      <w:pPr>
        <w:pStyle w:val="a5"/>
        <w:ind w:left="1701"/>
      </w:pPr>
      <w:r>
        <w:t>– Обратно катись,</w:t>
      </w:r>
    </w:p>
    <w:p w:rsidR="00316761" w:rsidRDefault="00316761" w:rsidP="00316761">
      <w:pPr>
        <w:pStyle w:val="a5"/>
        <w:ind w:left="1701"/>
      </w:pPr>
      <w:r>
        <w:t>народный артист Республики!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Шаляпин тосковал по Родине и мечтал о приезде в Россию, но не видел способа этим мечтам сбыться. Он понимал, что остаться самим собой в С</w:t>
      </w:r>
      <w:r>
        <w:t>о</w:t>
      </w:r>
      <w:r>
        <w:t>ветском Союзе ему не удастся, и в конечном итоге пришёл к выводу о нево</w:t>
      </w:r>
      <w:r>
        <w:t>з</w:t>
      </w:r>
      <w:r>
        <w:t>можности возвращения. Обыграл это решение певца Lolo (тоже находившийся в эмиграции) в придуманной им анкете «Когда мы вернёмся в Россию»: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a5"/>
        <w:ind w:left="1701"/>
      </w:pPr>
      <w:r>
        <w:t>Я в политике профан.</w:t>
      </w:r>
    </w:p>
    <w:p w:rsidR="00316761" w:rsidRDefault="00316761" w:rsidP="00316761">
      <w:pPr>
        <w:pStyle w:val="a5"/>
        <w:ind w:left="1701"/>
      </w:pPr>
      <w:r>
        <w:lastRenderedPageBreak/>
        <w:t>Мне богами голос дан, –</w:t>
      </w:r>
    </w:p>
    <w:p w:rsidR="00316761" w:rsidRDefault="00316761" w:rsidP="00316761">
      <w:pPr>
        <w:pStyle w:val="a5"/>
        <w:ind w:left="1701"/>
      </w:pPr>
      <w:r>
        <w:t>Я его храню, лелею, –</w:t>
      </w:r>
    </w:p>
    <w:p w:rsidR="00316761" w:rsidRDefault="00316761" w:rsidP="00316761">
      <w:pPr>
        <w:pStyle w:val="a5"/>
        <w:ind w:left="1701"/>
      </w:pPr>
      <w:r>
        <w:t>Не пропал бы к юбилею.</w:t>
      </w:r>
    </w:p>
    <w:p w:rsidR="00316761" w:rsidRDefault="00316761" w:rsidP="00316761">
      <w:pPr>
        <w:pStyle w:val="a5"/>
        <w:ind w:left="1701"/>
      </w:pPr>
      <w:r>
        <w:t>Что? Вернусь ли?.. Нет, мерси:</w:t>
      </w:r>
    </w:p>
    <w:p w:rsidR="00316761" w:rsidRDefault="00316761" w:rsidP="00316761">
      <w:pPr>
        <w:pStyle w:val="a5"/>
        <w:ind w:left="1701"/>
      </w:pPr>
      <w:r>
        <w:t>Я попробовал однажды…</w:t>
      </w:r>
    </w:p>
    <w:p w:rsidR="00316761" w:rsidRDefault="00316761" w:rsidP="00316761">
      <w:pPr>
        <w:pStyle w:val="a5"/>
        <w:ind w:left="1701"/>
      </w:pPr>
      <w:r>
        <w:t>Не испытываю жажды</w:t>
      </w:r>
    </w:p>
    <w:p w:rsidR="00316761" w:rsidRDefault="00316761" w:rsidP="00316761">
      <w:pPr>
        <w:pStyle w:val="a5"/>
        <w:ind w:left="1701"/>
      </w:pPr>
      <w:r>
        <w:t>Очутиться на Руси…</w:t>
      </w:r>
    </w:p>
    <w:p w:rsidR="00316761" w:rsidRDefault="00316761" w:rsidP="00316761">
      <w:pPr>
        <w:pStyle w:val="a5"/>
        <w:ind w:left="1701"/>
      </w:pPr>
      <w:r>
        <w:t>Я горжусь своей «программой»!</w:t>
      </w:r>
    </w:p>
    <w:p w:rsidR="00316761" w:rsidRDefault="00316761" w:rsidP="00316761">
      <w:pPr>
        <w:pStyle w:val="a5"/>
        <w:ind w:left="1701"/>
      </w:pPr>
      <w:r>
        <w:t>Но деталей не проси, –</w:t>
      </w:r>
    </w:p>
    <w:p w:rsidR="00316761" w:rsidRDefault="00316761" w:rsidP="00316761">
      <w:pPr>
        <w:pStyle w:val="a5"/>
        <w:ind w:left="1701"/>
      </w:pPr>
      <w:r>
        <w:t>Я отвечу звонкой гаммой:</w:t>
      </w:r>
    </w:p>
    <w:p w:rsidR="00316761" w:rsidRDefault="00316761" w:rsidP="00316761">
      <w:pPr>
        <w:pStyle w:val="a5"/>
        <w:ind w:left="1701"/>
      </w:pPr>
      <w:r>
        <w:t>До-ре-ми-фа-соль-ля-си!</w:t>
      </w:r>
    </w:p>
    <w:p w:rsidR="00316761" w:rsidRDefault="00316761" w:rsidP="00316761">
      <w:pPr>
        <w:pStyle w:val="1"/>
      </w:pPr>
    </w:p>
    <w:p w:rsidR="00316761" w:rsidRDefault="00316761" w:rsidP="00316761">
      <w:pPr>
        <w:pStyle w:val="1"/>
      </w:pPr>
      <w:r>
        <w:t>Эмиграция смазала впечатление о славе певца у многих поколений сове</w:t>
      </w:r>
      <w:r>
        <w:t>т</w:t>
      </w:r>
      <w:r>
        <w:t>ских людей. Долгое время имя певца замалчивалось, его творчество уходило в какое-то далёкое прошлое. Тем не менее, несмотря ни на что, Шаляпин остался одним из самых заметных  русских талантов. «Для будущих поколений он будет легендой» – писал о нём Сергей Рахманинов. Можно с уверенностью сказать, что его предсказание сбылось.</w:t>
      </w:r>
    </w:p>
    <w:p w:rsidR="00316761" w:rsidRDefault="00316761" w:rsidP="00316761">
      <w:pPr>
        <w:pStyle w:val="a3"/>
      </w:pPr>
    </w:p>
    <w:p w:rsidR="00555520" w:rsidRDefault="00555520"/>
    <w:sectPr w:rsidR="00555520" w:rsidSect="0055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4B6" w:rsidRDefault="00FB04B6" w:rsidP="00316761">
      <w:pPr>
        <w:spacing w:after="0" w:line="240" w:lineRule="auto"/>
      </w:pPr>
      <w:r>
        <w:separator/>
      </w:r>
    </w:p>
  </w:endnote>
  <w:endnote w:type="continuationSeparator" w:id="0">
    <w:p w:rsidR="00FB04B6" w:rsidRDefault="00FB04B6" w:rsidP="0031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4B6" w:rsidRDefault="00FB04B6" w:rsidP="00316761">
      <w:pPr>
        <w:spacing w:after="0" w:line="240" w:lineRule="auto"/>
      </w:pPr>
      <w:r>
        <w:separator/>
      </w:r>
    </w:p>
  </w:footnote>
  <w:footnote w:type="continuationSeparator" w:id="0">
    <w:p w:rsidR="00FB04B6" w:rsidRDefault="00FB04B6" w:rsidP="00316761">
      <w:pPr>
        <w:spacing w:after="0" w:line="240" w:lineRule="auto"/>
      </w:pPr>
      <w:r>
        <w:continuationSeparator/>
      </w:r>
    </w:p>
  </w:footnote>
  <w:footnote w:id="1">
    <w:p w:rsidR="00316761" w:rsidRDefault="00316761" w:rsidP="00316761">
      <w:pPr>
        <w:pStyle w:val="a7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Строчка</w:t>
      </w:r>
      <w:r>
        <w:t xml:space="preserve"> </w:t>
      </w:r>
      <w:r>
        <w:rPr>
          <w:rFonts w:ascii="Minion Pro Cyr" w:hAnsi="Minion Pro Cyr" w:cs="Minion Pro Cyr"/>
        </w:rPr>
        <w:t>из</w:t>
      </w:r>
      <w:r>
        <w:t xml:space="preserve"> </w:t>
      </w:r>
      <w:r>
        <w:rPr>
          <w:rFonts w:ascii="Minion Pro Cyr" w:hAnsi="Minion Pro Cyr" w:cs="Minion Pro Cyr"/>
        </w:rPr>
        <w:t>эпиграммы</w:t>
      </w:r>
      <w:r>
        <w:t xml:space="preserve"> </w:t>
      </w:r>
      <w:r>
        <w:rPr>
          <w:rFonts w:ascii="Minion Pro Cyr" w:hAnsi="Minion Pro Cyr" w:cs="Minion Pro Cyr"/>
        </w:rPr>
        <w:t>на</w:t>
      </w:r>
      <w:r>
        <w:t xml:space="preserve"> </w:t>
      </w:r>
      <w:r>
        <w:rPr>
          <w:rFonts w:ascii="Minion Pro Cyr" w:hAnsi="Minion Pro Cyr" w:cs="Minion Pro Cyr"/>
        </w:rPr>
        <w:t>Шаляпина</w:t>
      </w:r>
      <w:r>
        <w:t xml:space="preserve">, </w:t>
      </w:r>
      <w:r>
        <w:rPr>
          <w:rFonts w:ascii="Minion Pro Cyr" w:hAnsi="Minion Pro Cyr" w:cs="Minion Pro Cyr"/>
        </w:rPr>
        <w:t>опубликованной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журнале</w:t>
      </w:r>
      <w:r>
        <w:t xml:space="preserve"> «</w:t>
      </w:r>
      <w:r>
        <w:rPr>
          <w:rFonts w:ascii="Minion Pro Cyr" w:hAnsi="Minion Pro Cyr" w:cs="Minion Pro Cyr"/>
        </w:rPr>
        <w:t>Ёжик</w:t>
      </w:r>
      <w:r>
        <w:t xml:space="preserve">» </w:t>
      </w:r>
      <w:r>
        <w:rPr>
          <w:rFonts w:ascii="Minion Pro Cyr" w:hAnsi="Minion Pro Cyr" w:cs="Minion Pro Cyr"/>
        </w:rPr>
        <w:t>№</w:t>
      </w:r>
      <w:r>
        <w:t xml:space="preserve"> 5 </w:t>
      </w:r>
      <w:r>
        <w:rPr>
          <w:rFonts w:ascii="Minion Pro Cyr" w:hAnsi="Minion Pro Cyr" w:cs="Minion Pro Cyr"/>
        </w:rPr>
        <w:t>за</w:t>
      </w:r>
      <w:r>
        <w:t xml:space="preserve"> 1914 </w:t>
      </w:r>
      <w:r>
        <w:rPr>
          <w:rFonts w:ascii="Minion Pro Cyr" w:hAnsi="Minion Pro Cyr" w:cs="Minion Pro Cyr"/>
        </w:rPr>
        <w:t>год</w:t>
      </w:r>
      <w:r>
        <w:t>.</w:t>
      </w:r>
    </w:p>
    <w:p w:rsidR="00316761" w:rsidRDefault="00316761" w:rsidP="00316761">
      <w:pPr>
        <w:pStyle w:val="a7"/>
      </w:pPr>
    </w:p>
  </w:footnote>
  <w:footnote w:id="2">
    <w:p w:rsidR="00316761" w:rsidRDefault="00316761" w:rsidP="00316761">
      <w:pPr>
        <w:pStyle w:val="a7"/>
      </w:pPr>
      <w:r>
        <w:rPr>
          <w:vertAlign w:val="superscript"/>
        </w:rPr>
        <w:footnoteRef/>
      </w:r>
      <w:r>
        <w:t xml:space="preserve">  «</w:t>
      </w:r>
      <w:r>
        <w:rPr>
          <w:rFonts w:ascii="Minion Pro Cyr" w:hAnsi="Minion Pro Cyr" w:cs="Minion Pro Cyr"/>
        </w:rPr>
        <w:t>Полугорькими</w:t>
      </w:r>
      <w:r>
        <w:t>» (</w:t>
      </w:r>
      <w:r>
        <w:rPr>
          <w:rFonts w:ascii="Minion Pro Cyr" w:hAnsi="Minion Pro Cyr" w:cs="Minion Pro Cyr"/>
        </w:rPr>
        <w:t>а</w:t>
      </w:r>
      <w:r>
        <w:t xml:space="preserve"> </w:t>
      </w:r>
      <w:r>
        <w:rPr>
          <w:rFonts w:ascii="Minion Pro Cyr" w:hAnsi="Minion Pro Cyr" w:cs="Minion Pro Cyr"/>
        </w:rPr>
        <w:t>также</w:t>
      </w:r>
      <w:r>
        <w:t xml:space="preserve"> «</w:t>
      </w:r>
      <w:r>
        <w:rPr>
          <w:rFonts w:ascii="Minion Pro Cyr" w:hAnsi="Minion Pro Cyr" w:cs="Minion Pro Cyr"/>
        </w:rPr>
        <w:t>подмаксимовками</w:t>
      </w:r>
      <w:r>
        <w:t xml:space="preserve">») </w:t>
      </w:r>
      <w:r>
        <w:rPr>
          <w:rFonts w:ascii="Minion Pro Cyr" w:hAnsi="Minion Pro Cyr" w:cs="Minion Pro Cyr"/>
        </w:rPr>
        <w:t>их</w:t>
      </w:r>
      <w:r>
        <w:t xml:space="preserve"> </w:t>
      </w:r>
      <w:r>
        <w:rPr>
          <w:rFonts w:ascii="Minion Pro Cyr" w:hAnsi="Minion Pro Cyr" w:cs="Minion Pro Cyr"/>
        </w:rPr>
        <w:t>называли</w:t>
      </w:r>
      <w:r>
        <w:t xml:space="preserve"> </w:t>
      </w:r>
      <w:r>
        <w:rPr>
          <w:rFonts w:ascii="Minion Pro Cyr" w:hAnsi="Minion Pro Cyr" w:cs="Minion Pro Cyr"/>
        </w:rPr>
        <w:t>из</w:t>
      </w:r>
      <w:r>
        <w:t>-</w:t>
      </w:r>
      <w:r>
        <w:rPr>
          <w:rFonts w:ascii="Minion Pro Cyr" w:hAnsi="Minion Pro Cyr" w:cs="Minion Pro Cyr"/>
        </w:rPr>
        <w:t>за</w:t>
      </w:r>
      <w:r>
        <w:t xml:space="preserve"> </w:t>
      </w:r>
      <w:r>
        <w:rPr>
          <w:rFonts w:ascii="Minion Pro Cyr" w:hAnsi="Minion Pro Cyr" w:cs="Minion Pro Cyr"/>
        </w:rPr>
        <w:t>подражания</w:t>
      </w:r>
      <w:r>
        <w:t xml:space="preserve"> </w:t>
      </w:r>
      <w:r>
        <w:rPr>
          <w:rFonts w:ascii="Minion Pro Cyr" w:hAnsi="Minion Pro Cyr" w:cs="Minion Pro Cyr"/>
        </w:rPr>
        <w:t>М</w:t>
      </w:r>
      <w:r>
        <w:t xml:space="preserve">. </w:t>
      </w:r>
      <w:r>
        <w:rPr>
          <w:rFonts w:ascii="Minion Pro Cyr" w:hAnsi="Minion Pro Cyr" w:cs="Minion Pro Cyr"/>
        </w:rPr>
        <w:t>Горькому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творчестве</w:t>
      </w:r>
      <w:r>
        <w:t xml:space="preserve">,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манере</w:t>
      </w:r>
      <w:r>
        <w:t xml:space="preserve"> </w:t>
      </w:r>
      <w:r>
        <w:rPr>
          <w:rFonts w:ascii="Minion Pro Cyr" w:hAnsi="Minion Pro Cyr" w:cs="Minion Pro Cyr"/>
        </w:rPr>
        <w:t>поведения</w:t>
      </w:r>
      <w:r>
        <w:t>.</w:t>
      </w:r>
    </w:p>
    <w:p w:rsidR="00316761" w:rsidRDefault="00316761" w:rsidP="00316761">
      <w:pPr>
        <w:pStyle w:val="a7"/>
      </w:pPr>
    </w:p>
  </w:footnote>
  <w:footnote w:id="3">
    <w:p w:rsidR="00316761" w:rsidRDefault="00316761" w:rsidP="00316761">
      <w:pPr>
        <w:pStyle w:val="a7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Америке</w:t>
      </w:r>
      <w:r>
        <w:t xml:space="preserve"> </w:t>
      </w:r>
      <w:r>
        <w:rPr>
          <w:rFonts w:ascii="Minion Pro Cyr" w:hAnsi="Minion Pro Cyr" w:cs="Minion Pro Cyr"/>
        </w:rPr>
        <w:t>на</w:t>
      </w:r>
      <w:r>
        <w:t xml:space="preserve"> </w:t>
      </w:r>
      <w:r>
        <w:rPr>
          <w:rFonts w:ascii="Minion Pro Cyr" w:hAnsi="Minion Pro Cyr" w:cs="Minion Pro Cyr"/>
        </w:rPr>
        <w:t>сцене</w:t>
      </w:r>
      <w:r>
        <w:t xml:space="preserve"> «</w:t>
      </w:r>
      <w:r>
        <w:rPr>
          <w:rFonts w:ascii="Minion Pro Cyr" w:hAnsi="Minion Pro Cyr" w:cs="Minion Pro Cyr"/>
        </w:rPr>
        <w:t>Метрополитен</w:t>
      </w:r>
      <w:r>
        <w:t xml:space="preserve"> </w:t>
      </w:r>
      <w:r>
        <w:rPr>
          <w:rFonts w:ascii="Minion Pro Cyr" w:hAnsi="Minion Pro Cyr" w:cs="Minion Pro Cyr"/>
        </w:rPr>
        <w:t>Опера</w:t>
      </w:r>
      <w:r>
        <w:t xml:space="preserve">»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конце</w:t>
      </w:r>
      <w:r>
        <w:t xml:space="preserve"> 1907 </w:t>
      </w:r>
      <w:r>
        <w:rPr>
          <w:rFonts w:ascii="Minion Pro Cyr" w:hAnsi="Minion Pro Cyr" w:cs="Minion Pro Cyr"/>
        </w:rPr>
        <w:t>года</w:t>
      </w:r>
      <w:r>
        <w:t xml:space="preserve"> </w:t>
      </w:r>
      <w:r>
        <w:rPr>
          <w:rFonts w:ascii="Minion Pro Cyr" w:hAnsi="Minion Pro Cyr" w:cs="Minion Pro Cyr"/>
        </w:rPr>
        <w:t>выступление</w:t>
      </w:r>
      <w:r>
        <w:t xml:space="preserve"> </w:t>
      </w:r>
      <w:r>
        <w:rPr>
          <w:rFonts w:ascii="Minion Pro Cyr" w:hAnsi="Minion Pro Cyr" w:cs="Minion Pro Cyr"/>
        </w:rPr>
        <w:t>певца</w:t>
      </w:r>
      <w:r>
        <w:t xml:space="preserve"> </w:t>
      </w:r>
      <w:r>
        <w:rPr>
          <w:rFonts w:ascii="Minion Pro Cyr" w:hAnsi="Minion Pro Cyr" w:cs="Minion Pro Cyr"/>
        </w:rPr>
        <w:t>привело</w:t>
      </w:r>
      <w:r>
        <w:t xml:space="preserve"> </w:t>
      </w:r>
      <w:r>
        <w:rPr>
          <w:rFonts w:ascii="Minion Pro Cyr" w:hAnsi="Minion Pro Cyr" w:cs="Minion Pro Cyr"/>
        </w:rPr>
        <w:t>публику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такой</w:t>
      </w:r>
      <w:r>
        <w:t xml:space="preserve"> </w:t>
      </w:r>
      <w:r>
        <w:rPr>
          <w:rFonts w:ascii="Minion Pro Cyr" w:hAnsi="Minion Pro Cyr" w:cs="Minion Pro Cyr"/>
        </w:rPr>
        <w:t>восторг</w:t>
      </w:r>
      <w:r>
        <w:t xml:space="preserve">, </w:t>
      </w:r>
      <w:r>
        <w:rPr>
          <w:rFonts w:ascii="Minion Pro Cyr" w:hAnsi="Minion Pro Cyr" w:cs="Minion Pro Cyr"/>
        </w:rPr>
        <w:t>что</w:t>
      </w:r>
      <w:r>
        <w:t xml:space="preserve"> (</w:t>
      </w:r>
      <w:r>
        <w:rPr>
          <w:rFonts w:ascii="Minion Pro Cyr" w:hAnsi="Minion Pro Cyr" w:cs="Minion Pro Cyr"/>
        </w:rPr>
        <w:t>по</w:t>
      </w:r>
      <w:r>
        <w:t xml:space="preserve"> </w:t>
      </w:r>
      <w:r>
        <w:rPr>
          <w:rFonts w:ascii="Minion Pro Cyr" w:hAnsi="Minion Pro Cyr" w:cs="Minion Pro Cyr"/>
        </w:rPr>
        <w:t>словам</w:t>
      </w:r>
      <w:r>
        <w:t xml:space="preserve"> </w:t>
      </w:r>
      <w:r>
        <w:rPr>
          <w:rFonts w:ascii="Minion Pro Cyr" w:hAnsi="Minion Pro Cyr" w:cs="Minion Pro Cyr"/>
        </w:rPr>
        <w:t>нью</w:t>
      </w:r>
      <w:r>
        <w:t>-</w:t>
      </w:r>
      <w:r>
        <w:rPr>
          <w:rFonts w:ascii="Minion Pro Cyr" w:hAnsi="Minion Pro Cyr" w:cs="Minion Pro Cyr"/>
        </w:rPr>
        <w:t>йоркского</w:t>
      </w:r>
      <w:r>
        <w:t xml:space="preserve"> </w:t>
      </w:r>
      <w:r>
        <w:rPr>
          <w:rFonts w:ascii="Minion Pro Cyr" w:hAnsi="Minion Pro Cyr" w:cs="Minion Pro Cyr"/>
        </w:rPr>
        <w:t>критика</w:t>
      </w:r>
      <w:r>
        <w:t>) «</w:t>
      </w:r>
      <w:r>
        <w:rPr>
          <w:rFonts w:ascii="Minion Pro Cyr" w:hAnsi="Minion Pro Cyr" w:cs="Minion Pro Cyr"/>
        </w:rPr>
        <w:t>театр</w:t>
      </w:r>
      <w:r>
        <w:t xml:space="preserve"> </w:t>
      </w:r>
      <w:r>
        <w:rPr>
          <w:rFonts w:ascii="Minion Pro Cyr" w:hAnsi="Minion Pro Cyr" w:cs="Minion Pro Cyr"/>
        </w:rPr>
        <w:t>полож</w:t>
      </w:r>
      <w:r>
        <w:rPr>
          <w:rFonts w:ascii="Minion Pro Cyr" w:hAnsi="Minion Pro Cyr" w:cs="Minion Pro Cyr"/>
        </w:rPr>
        <w:t>и</w:t>
      </w:r>
      <w:r>
        <w:rPr>
          <w:rFonts w:ascii="Minion Pro Cyr" w:hAnsi="Minion Pro Cyr" w:cs="Minion Pro Cyr"/>
        </w:rPr>
        <w:t>тельно</w:t>
      </w:r>
      <w:r>
        <w:t xml:space="preserve"> </w:t>
      </w:r>
      <w:r>
        <w:rPr>
          <w:rFonts w:ascii="Minion Pro Cyr" w:hAnsi="Minion Pro Cyr" w:cs="Minion Pro Cyr"/>
        </w:rPr>
        <w:t>напоминал</w:t>
      </w:r>
      <w:r>
        <w:t xml:space="preserve"> </w:t>
      </w:r>
      <w:r>
        <w:rPr>
          <w:rFonts w:ascii="Minion Pro Cyr" w:hAnsi="Minion Pro Cyr" w:cs="Minion Pro Cyr"/>
        </w:rPr>
        <w:t>сумасшедший</w:t>
      </w:r>
      <w:r>
        <w:t xml:space="preserve"> </w:t>
      </w:r>
      <w:r>
        <w:rPr>
          <w:rFonts w:ascii="Minion Pro Cyr" w:hAnsi="Minion Pro Cyr" w:cs="Minion Pro Cyr"/>
        </w:rPr>
        <w:t>дом</w:t>
      </w:r>
      <w:r>
        <w:t>».</w:t>
      </w:r>
    </w:p>
    <w:p w:rsidR="00316761" w:rsidRDefault="00316761" w:rsidP="00316761">
      <w:pPr>
        <w:pStyle w:val="a7"/>
      </w:pPr>
    </w:p>
  </w:footnote>
  <w:footnote w:id="4">
    <w:p w:rsidR="00316761" w:rsidRDefault="00316761" w:rsidP="00316761">
      <w:pPr>
        <w:pStyle w:val="a7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С</w:t>
      </w:r>
      <w:r>
        <w:t xml:space="preserve"> </w:t>
      </w:r>
      <w:r>
        <w:rPr>
          <w:rFonts w:ascii="Minion Pro Cyr" w:hAnsi="Minion Pro Cyr" w:cs="Minion Pro Cyr"/>
        </w:rPr>
        <w:t>Валентином</w:t>
      </w:r>
      <w:r>
        <w:t xml:space="preserve"> </w:t>
      </w:r>
      <w:r>
        <w:rPr>
          <w:rFonts w:ascii="Minion Pro Cyr" w:hAnsi="Minion Pro Cyr" w:cs="Minion Pro Cyr"/>
        </w:rPr>
        <w:t>Серовым</w:t>
      </w:r>
      <w:r>
        <w:t xml:space="preserve">, </w:t>
      </w:r>
      <w:r>
        <w:rPr>
          <w:rFonts w:ascii="Minion Pro Cyr" w:hAnsi="Minion Pro Cyr" w:cs="Minion Pro Cyr"/>
        </w:rPr>
        <w:t>знаменитым</w:t>
      </w:r>
      <w:r>
        <w:t xml:space="preserve"> </w:t>
      </w:r>
      <w:r>
        <w:rPr>
          <w:rFonts w:ascii="Minion Pro Cyr" w:hAnsi="Minion Pro Cyr" w:cs="Minion Pro Cyr"/>
        </w:rPr>
        <w:t>художником</w:t>
      </w:r>
      <w:r>
        <w:t xml:space="preserve">, </w:t>
      </w:r>
      <w:r>
        <w:rPr>
          <w:rFonts w:ascii="Minion Pro Cyr" w:hAnsi="Minion Pro Cyr" w:cs="Minion Pro Cyr"/>
        </w:rPr>
        <w:t>Шаляпин</w:t>
      </w:r>
      <w:r>
        <w:t xml:space="preserve"> </w:t>
      </w:r>
      <w:r>
        <w:rPr>
          <w:rFonts w:ascii="Minion Pro Cyr" w:hAnsi="Minion Pro Cyr" w:cs="Minion Pro Cyr"/>
        </w:rPr>
        <w:t>был</w:t>
      </w:r>
      <w:r>
        <w:t xml:space="preserve"> </w:t>
      </w:r>
      <w:r>
        <w:rPr>
          <w:rFonts w:ascii="Minion Pro Cyr" w:hAnsi="Minion Pro Cyr" w:cs="Minion Pro Cyr"/>
        </w:rPr>
        <w:t>весьма</w:t>
      </w:r>
      <w:r>
        <w:t xml:space="preserve"> </w:t>
      </w:r>
      <w:r>
        <w:rPr>
          <w:rFonts w:ascii="Minion Pro Cyr" w:hAnsi="Minion Pro Cyr" w:cs="Minion Pro Cyr"/>
        </w:rPr>
        <w:t>дружен</w:t>
      </w:r>
      <w:r>
        <w:t xml:space="preserve">, </w:t>
      </w:r>
      <w:r>
        <w:rPr>
          <w:rFonts w:ascii="Minion Pro Cyr" w:hAnsi="Minion Pro Cyr" w:cs="Minion Pro Cyr"/>
        </w:rPr>
        <w:t>много</w:t>
      </w:r>
      <w:r>
        <w:t xml:space="preserve"> </w:t>
      </w:r>
      <w:r>
        <w:rPr>
          <w:rFonts w:ascii="Minion Pro Cyr" w:hAnsi="Minion Pro Cyr" w:cs="Minion Pro Cyr"/>
        </w:rPr>
        <w:t>времени</w:t>
      </w:r>
      <w:r>
        <w:t xml:space="preserve"> </w:t>
      </w:r>
      <w:r>
        <w:rPr>
          <w:rFonts w:ascii="Minion Pro Cyr" w:hAnsi="Minion Pro Cyr" w:cs="Minion Pro Cyr"/>
        </w:rPr>
        <w:t>они</w:t>
      </w:r>
      <w:r>
        <w:t xml:space="preserve"> </w:t>
      </w:r>
      <w:r>
        <w:rPr>
          <w:rFonts w:ascii="Minion Pro Cyr" w:hAnsi="Minion Pro Cyr" w:cs="Minion Pro Cyr"/>
        </w:rPr>
        <w:t>проводили</w:t>
      </w:r>
      <w:r>
        <w:t xml:space="preserve"> </w:t>
      </w:r>
      <w:r>
        <w:rPr>
          <w:rFonts w:ascii="Minion Pro Cyr" w:hAnsi="Minion Pro Cyr" w:cs="Minion Pro Cyr"/>
        </w:rPr>
        <w:t>вместе</w:t>
      </w:r>
      <w:r>
        <w:t xml:space="preserve">. </w:t>
      </w:r>
      <w:r>
        <w:rPr>
          <w:rFonts w:ascii="Minion Pro Cyr" w:hAnsi="Minion Pro Cyr" w:cs="Minion Pro Cyr"/>
        </w:rPr>
        <w:t>Художник</w:t>
      </w:r>
      <w:r>
        <w:t xml:space="preserve"> </w:t>
      </w:r>
      <w:r>
        <w:rPr>
          <w:rFonts w:ascii="Minion Pro Cyr" w:hAnsi="Minion Pro Cyr" w:cs="Minion Pro Cyr"/>
        </w:rPr>
        <w:t>выполнил</w:t>
      </w:r>
      <w:r>
        <w:t xml:space="preserve"> </w:t>
      </w:r>
      <w:r>
        <w:rPr>
          <w:rFonts w:ascii="Minion Pro Cyr" w:hAnsi="Minion Pro Cyr" w:cs="Minion Pro Cyr"/>
        </w:rPr>
        <w:t>несколько</w:t>
      </w:r>
      <w:r>
        <w:t xml:space="preserve"> </w:t>
      </w:r>
      <w:r>
        <w:rPr>
          <w:rFonts w:ascii="Minion Pro Cyr" w:hAnsi="Minion Pro Cyr" w:cs="Minion Pro Cyr"/>
        </w:rPr>
        <w:t>великолепных</w:t>
      </w:r>
      <w:r>
        <w:t xml:space="preserve"> </w:t>
      </w:r>
      <w:r>
        <w:rPr>
          <w:rFonts w:ascii="Minion Pro Cyr" w:hAnsi="Minion Pro Cyr" w:cs="Minion Pro Cyr"/>
        </w:rPr>
        <w:t>портретов</w:t>
      </w:r>
      <w:r>
        <w:t xml:space="preserve"> </w:t>
      </w:r>
      <w:r>
        <w:rPr>
          <w:rFonts w:ascii="Minion Pro Cyr" w:hAnsi="Minion Pro Cyr" w:cs="Minion Pro Cyr"/>
        </w:rPr>
        <w:t>певца</w:t>
      </w:r>
      <w:r>
        <w:t xml:space="preserve">. </w:t>
      </w:r>
      <w:r>
        <w:rPr>
          <w:rFonts w:ascii="Minion Pro Cyr" w:hAnsi="Minion Pro Cyr" w:cs="Minion Pro Cyr"/>
        </w:rPr>
        <w:t>Каран</w:t>
      </w:r>
      <w:r>
        <w:t xml:space="preserve"> </w:t>
      </w:r>
      <w:r>
        <w:rPr>
          <w:rFonts w:ascii="Minion Pro Cyr" w:hAnsi="Minion Pro Cyr" w:cs="Minion Pro Cyr"/>
        </w:rPr>
        <w:t>д</w:t>
      </w:r>
      <w:r>
        <w:t>’</w:t>
      </w:r>
      <w:r>
        <w:rPr>
          <w:rFonts w:ascii="Minion Pro Cyr" w:hAnsi="Minion Pro Cyr" w:cs="Minion Pro Cyr"/>
        </w:rPr>
        <w:t>Аш</w:t>
      </w:r>
      <w:r>
        <w:t xml:space="preserve"> </w:t>
      </w:r>
      <w:r>
        <w:rPr>
          <w:rFonts w:ascii="Minion Pro Cyr" w:hAnsi="Minion Pro Cyr" w:cs="Minion Pro Cyr"/>
        </w:rPr>
        <w:t>был</w:t>
      </w:r>
      <w:r>
        <w:t xml:space="preserve"> </w:t>
      </w:r>
      <w:r>
        <w:rPr>
          <w:rFonts w:ascii="Minion Pro Cyr" w:hAnsi="Minion Pro Cyr" w:cs="Minion Pro Cyr"/>
        </w:rPr>
        <w:t>французским</w:t>
      </w:r>
      <w:r>
        <w:t xml:space="preserve"> </w:t>
      </w:r>
      <w:r>
        <w:rPr>
          <w:rFonts w:ascii="Minion Pro Cyr" w:hAnsi="Minion Pro Cyr" w:cs="Minion Pro Cyr"/>
        </w:rPr>
        <w:t>художником</w:t>
      </w:r>
      <w:r>
        <w:t xml:space="preserve">, </w:t>
      </w:r>
      <w:r>
        <w:rPr>
          <w:rFonts w:ascii="Minion Pro Cyr" w:hAnsi="Minion Pro Cyr" w:cs="Minion Pro Cyr"/>
        </w:rPr>
        <w:t>мастером</w:t>
      </w:r>
      <w:r>
        <w:t xml:space="preserve"> </w:t>
      </w:r>
      <w:r>
        <w:rPr>
          <w:rFonts w:ascii="Minion Pro Cyr" w:hAnsi="Minion Pro Cyr" w:cs="Minion Pro Cyr"/>
        </w:rPr>
        <w:t>карикатуры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шаржа</w:t>
      </w:r>
      <w:r>
        <w:t xml:space="preserve">, </w:t>
      </w:r>
      <w:r>
        <w:rPr>
          <w:rFonts w:ascii="Minion Pro Cyr" w:hAnsi="Minion Pro Cyr" w:cs="Minion Pro Cyr"/>
        </w:rPr>
        <w:t>автором</w:t>
      </w:r>
      <w:r>
        <w:t xml:space="preserve"> </w:t>
      </w:r>
      <w:r>
        <w:rPr>
          <w:rFonts w:ascii="Minion Pro Cyr" w:hAnsi="Minion Pro Cyr" w:cs="Minion Pro Cyr"/>
        </w:rPr>
        <w:t>многочисленных</w:t>
      </w:r>
      <w:r>
        <w:t xml:space="preserve"> </w:t>
      </w:r>
      <w:r>
        <w:rPr>
          <w:rFonts w:ascii="Minion Pro Cyr" w:hAnsi="Minion Pro Cyr" w:cs="Minion Pro Cyr"/>
        </w:rPr>
        <w:t>альбомов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целых</w:t>
      </w:r>
      <w:r>
        <w:t xml:space="preserve"> </w:t>
      </w:r>
      <w:r>
        <w:rPr>
          <w:rFonts w:ascii="Minion Pro Cyr" w:hAnsi="Minion Pro Cyr" w:cs="Minion Pro Cyr"/>
        </w:rPr>
        <w:t>томов</w:t>
      </w:r>
      <w:r>
        <w:t xml:space="preserve"> </w:t>
      </w:r>
      <w:r>
        <w:rPr>
          <w:rFonts w:ascii="Minion Pro Cyr" w:hAnsi="Minion Pro Cyr" w:cs="Minion Pro Cyr"/>
        </w:rPr>
        <w:t>карикатур</w:t>
      </w:r>
      <w:r>
        <w:t xml:space="preserve">, </w:t>
      </w:r>
      <w:r>
        <w:rPr>
          <w:rFonts w:ascii="Minion Pro Cyr" w:hAnsi="Minion Pro Cyr" w:cs="Minion Pro Cyr"/>
        </w:rPr>
        <w:t>восхищавших</w:t>
      </w:r>
      <w:r>
        <w:t xml:space="preserve"> </w:t>
      </w:r>
      <w:r>
        <w:rPr>
          <w:rFonts w:ascii="Minion Pro Cyr" w:hAnsi="Minion Pro Cyr" w:cs="Minion Pro Cyr"/>
        </w:rPr>
        <w:t>всю</w:t>
      </w:r>
      <w:r>
        <w:t xml:space="preserve"> </w:t>
      </w:r>
      <w:r>
        <w:rPr>
          <w:rFonts w:ascii="Minion Pro Cyr" w:hAnsi="Minion Pro Cyr" w:cs="Minion Pro Cyr"/>
        </w:rPr>
        <w:t>Европу</w:t>
      </w:r>
      <w:r>
        <w:t>.</w:t>
      </w:r>
    </w:p>
    <w:p w:rsidR="00316761" w:rsidRDefault="00316761" w:rsidP="00316761">
      <w:pPr>
        <w:pStyle w:val="a7"/>
      </w:pPr>
    </w:p>
  </w:footnote>
  <w:footnote w:id="5">
    <w:p w:rsidR="00316761" w:rsidRDefault="00316761" w:rsidP="00316761">
      <w:pPr>
        <w:pStyle w:val="a7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Что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было</w:t>
      </w:r>
      <w:r>
        <w:t xml:space="preserve"> </w:t>
      </w:r>
      <w:r>
        <w:rPr>
          <w:rFonts w:ascii="Minion Pro Cyr" w:hAnsi="Minion Pro Cyr" w:cs="Minion Pro Cyr"/>
        </w:rPr>
        <w:t>сделано</w:t>
      </w:r>
      <w:r>
        <w:t xml:space="preserve">. </w:t>
      </w:r>
      <w:r>
        <w:rPr>
          <w:rFonts w:ascii="Minion Pro Cyr" w:hAnsi="Minion Pro Cyr" w:cs="Minion Pro Cyr"/>
        </w:rPr>
        <w:t>На</w:t>
      </w:r>
      <w:r>
        <w:t xml:space="preserve"> </w:t>
      </w:r>
      <w:r>
        <w:rPr>
          <w:rFonts w:ascii="Minion Pro Cyr" w:hAnsi="Minion Pro Cyr" w:cs="Minion Pro Cyr"/>
        </w:rPr>
        <w:t>родине</w:t>
      </w:r>
      <w:r>
        <w:t xml:space="preserve"> </w:t>
      </w:r>
      <w:r>
        <w:rPr>
          <w:rFonts w:ascii="Minion Pro Cyr" w:hAnsi="Minion Pro Cyr" w:cs="Minion Pro Cyr"/>
        </w:rPr>
        <w:t>Шаляпина</w:t>
      </w:r>
      <w:r>
        <w:t xml:space="preserve"> </w:t>
      </w:r>
      <w:r>
        <w:rPr>
          <w:rFonts w:ascii="Minion Pro Cyr" w:hAnsi="Minion Pro Cyr" w:cs="Minion Pro Cyr"/>
        </w:rPr>
        <w:t>лишили</w:t>
      </w:r>
      <w:r>
        <w:t xml:space="preserve"> </w:t>
      </w:r>
      <w:r>
        <w:rPr>
          <w:rFonts w:ascii="Minion Pro Cyr" w:hAnsi="Minion Pro Cyr" w:cs="Minion Pro Cyr"/>
        </w:rPr>
        <w:t>гражданства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звания</w:t>
      </w:r>
      <w:r>
        <w:t xml:space="preserve"> </w:t>
      </w:r>
      <w:r>
        <w:rPr>
          <w:rFonts w:ascii="Minion Pro Cyr" w:hAnsi="Minion Pro Cyr" w:cs="Minion Pro Cyr"/>
        </w:rPr>
        <w:t>народного</w:t>
      </w:r>
      <w:r>
        <w:t xml:space="preserve"> </w:t>
      </w:r>
      <w:r>
        <w:rPr>
          <w:rFonts w:ascii="Minion Pro Cyr" w:hAnsi="Minion Pro Cyr" w:cs="Minion Pro Cyr"/>
        </w:rPr>
        <w:t>артиста</w:t>
      </w:r>
      <w:r>
        <w:t>.</w:t>
      </w:r>
    </w:p>
    <w:p w:rsidR="00316761" w:rsidRDefault="00316761" w:rsidP="00316761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761"/>
    <w:rsid w:val="00316761"/>
    <w:rsid w:val="00555520"/>
    <w:rsid w:val="00FB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316761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31676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4">
    <w:name w:val="Заголовок"/>
    <w:basedOn w:val="a"/>
    <w:next w:val="a"/>
    <w:uiPriority w:val="99"/>
    <w:rsid w:val="00316761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Стихи в тексте"/>
    <w:basedOn w:val="1"/>
    <w:uiPriority w:val="99"/>
    <w:rsid w:val="00316761"/>
    <w:rPr>
      <w:sz w:val="21"/>
      <w:szCs w:val="21"/>
    </w:rPr>
  </w:style>
  <w:style w:type="paragraph" w:customStyle="1" w:styleId="a6">
    <w:name w:val="Подзагол"/>
    <w:basedOn w:val="a4"/>
    <w:uiPriority w:val="99"/>
    <w:rsid w:val="00316761"/>
    <w:pPr>
      <w:spacing w:line="360" w:lineRule="atLeast"/>
    </w:pPr>
    <w:rPr>
      <w:sz w:val="26"/>
      <w:szCs w:val="26"/>
    </w:rPr>
  </w:style>
  <w:style w:type="paragraph" w:styleId="a7">
    <w:name w:val="footnote text"/>
    <w:basedOn w:val="a"/>
    <w:link w:val="a8"/>
    <w:uiPriority w:val="99"/>
    <w:rsid w:val="00316761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16761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2831</Words>
  <Characters>16140</Characters>
  <Application>Microsoft Office Word</Application>
  <DocSecurity>0</DocSecurity>
  <Lines>134</Lines>
  <Paragraphs>37</Paragraphs>
  <ScaleCrop>false</ScaleCrop>
  <Company/>
  <LinksUpToDate>false</LinksUpToDate>
  <CharactersWithSpaces>18934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2015-08-26T17:08:00Z</dcterms:created>
  <dcterms:modified xsi:type="dcterms:W3CDTF">2015-08-26T17:09:00Z</dcterms:modified>
</cp:coreProperties>
</file>