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77" w:rsidRDefault="004D0777" w:rsidP="004D0777">
      <w:pPr>
        <w:pStyle w:val="a4"/>
      </w:pPr>
      <w:r>
        <w:rPr>
          <w:rFonts w:ascii="Times New Roman" w:hAnsi="Times New Roman" w:cs="Times New Roman"/>
        </w:rPr>
        <w:t>ЖРЕЦЫ</w:t>
      </w:r>
      <w:r>
        <w:t xml:space="preserve"> </w:t>
      </w:r>
      <w:r>
        <w:rPr>
          <w:rFonts w:ascii="Times New Roman" w:hAnsi="Times New Roman" w:cs="Times New Roman"/>
        </w:rPr>
        <w:t>СМЕРТИ</w:t>
      </w:r>
    </w:p>
    <w:p w:rsidR="004D0777" w:rsidRDefault="004D0777" w:rsidP="004D0777">
      <w:pPr>
        <w:pStyle w:val="1"/>
      </w:pPr>
    </w:p>
    <w:p w:rsidR="004D0777" w:rsidRDefault="004D0777" w:rsidP="004D0777">
      <w:pPr>
        <w:pStyle w:val="1"/>
      </w:pPr>
    </w:p>
    <w:p w:rsidR="004D0777" w:rsidRDefault="004D0777" w:rsidP="004D0777">
      <w:pPr>
        <w:pStyle w:val="1"/>
      </w:pPr>
    </w:p>
    <w:p w:rsidR="004D0777" w:rsidRDefault="004D0777" w:rsidP="004D0777">
      <w:pPr>
        <w:pStyle w:val="1"/>
      </w:pPr>
    </w:p>
    <w:p w:rsidR="004D0777" w:rsidRDefault="004D0777" w:rsidP="004D0777">
      <w:pPr>
        <w:pStyle w:val="1"/>
      </w:pPr>
      <w:r>
        <w:t xml:space="preserve">В нашем поселке стало совсем худо. Колхоз давно развалился, молодежь </w:t>
      </w:r>
      <w:proofErr w:type="gramStart"/>
      <w:r>
        <w:t>разъехалась</w:t>
      </w:r>
      <w:proofErr w:type="gramEnd"/>
      <w:r>
        <w:t xml:space="preserve"> кто куда, мужики бухают, работы нет.</w:t>
      </w:r>
    </w:p>
    <w:p w:rsidR="004D0777" w:rsidRDefault="004D0777" w:rsidP="004D0777">
      <w:pPr>
        <w:pStyle w:val="1"/>
      </w:pPr>
      <w:r>
        <w:t>Многие мужики в Москву уезжают на заработки. Находят себе хозяина и едут либо на стройку, либо квартиры ремонтировать, либо еще куда-то. Хорошо, если хозяин вообще им заплатит, а то порой случалось, что отр</w:t>
      </w:r>
      <w:r>
        <w:t>а</w:t>
      </w:r>
      <w:r>
        <w:t xml:space="preserve">батывали мужики, а хозяин на них </w:t>
      </w:r>
      <w:proofErr w:type="spellStart"/>
      <w:r>
        <w:t>ментов</w:t>
      </w:r>
      <w:proofErr w:type="spellEnd"/>
      <w:r>
        <w:t xml:space="preserve"> натравливает, они же без пр</w:t>
      </w:r>
      <w:r>
        <w:t>о</w:t>
      </w:r>
      <w:r>
        <w:t>писки все. И все, везут наших лопухов без копейки денег в кармане, обра</w:t>
      </w:r>
      <w:r>
        <w:t>т</w:t>
      </w:r>
      <w:r>
        <w:t xml:space="preserve">но в поселок. Работнички </w:t>
      </w:r>
      <w:proofErr w:type="gramStart"/>
      <w:r>
        <w:t>хреновы</w:t>
      </w:r>
      <w:proofErr w:type="gramEnd"/>
      <w:r>
        <w:t xml:space="preserve">! </w:t>
      </w:r>
    </w:p>
    <w:p w:rsidR="004D0777" w:rsidRDefault="004D0777" w:rsidP="004D0777">
      <w:pPr>
        <w:pStyle w:val="1"/>
      </w:pPr>
      <w:r>
        <w:t>Раньше мы металл сдавали одному приезжему. Все что можно посн</w:t>
      </w:r>
      <w:r>
        <w:t>и</w:t>
      </w:r>
      <w:r>
        <w:t xml:space="preserve">мали, будь то медное или алюминиевое. Когда из </w:t>
      </w:r>
      <w:proofErr w:type="spellStart"/>
      <w:r>
        <w:t>цветмета</w:t>
      </w:r>
      <w:proofErr w:type="spellEnd"/>
      <w:r>
        <w:t xml:space="preserve"> вроде бы ничего уже не осталось, мы выходили на трассу и срывали дорожные знаки. За это многих посажали. По скорости исчез и сам приемщик. Совсем отчаявши</w:t>
      </w:r>
      <w:r>
        <w:t>е</w:t>
      </w:r>
      <w:r>
        <w:t xml:space="preserve">ся, обворовывали дачные домики горожан. Сейчас дачники ничегошеньки не оставляют в своих домиках, все увозят с собой. </w:t>
      </w:r>
    </w:p>
    <w:p w:rsidR="004D0777" w:rsidRDefault="004D0777" w:rsidP="004D0777">
      <w:pPr>
        <w:pStyle w:val="1"/>
      </w:pPr>
      <w:r>
        <w:t>Летом нашим дельным мужикам хорошо. Летом – рыба. Летом – ягода. Летом – гриб. Летом – полон огород. Можно столько заработать, о-го-го! Дельный мужик летом пашет как проклятый. Но остальные</w:t>
      </w:r>
      <w:proofErr w:type="gramStart"/>
      <w:r>
        <w:t>… К</w:t>
      </w:r>
      <w:proofErr w:type="gramEnd"/>
      <w:r>
        <w:t>акие, к л</w:t>
      </w:r>
      <w:r>
        <w:t>е</w:t>
      </w:r>
      <w:r>
        <w:t xml:space="preserve">шему, грибы, ягоды, рыба, когда такие погоды стоят чудные! Кому охота шастать, согнувшись крючком, по лесу в поисках земляники или вставать ни </w:t>
      </w:r>
      <w:proofErr w:type="gramStart"/>
      <w:r>
        <w:t>свет</w:t>
      </w:r>
      <w:proofErr w:type="gramEnd"/>
      <w:r>
        <w:t xml:space="preserve"> ни заря и с удилищем на плече, идти на реку кормить комаров? Ведь гораздо приятнее взять у тети Шуры </w:t>
      </w:r>
      <w:proofErr w:type="spellStart"/>
      <w:r>
        <w:t>поллитру</w:t>
      </w:r>
      <w:proofErr w:type="spellEnd"/>
      <w:r>
        <w:t xml:space="preserve"> и выпив ее, провалят</w:t>
      </w:r>
      <w:r>
        <w:t>ь</w:t>
      </w:r>
      <w:r>
        <w:t xml:space="preserve">ся под березкой весь день. А к вечеру оклематься, взять в долг еще одну </w:t>
      </w:r>
      <w:proofErr w:type="spellStart"/>
      <w:r>
        <w:t>поллитру</w:t>
      </w:r>
      <w:proofErr w:type="spellEnd"/>
      <w:r>
        <w:t xml:space="preserve">, нарвать в огороде смородины, выпить, </w:t>
      </w:r>
      <w:proofErr w:type="spellStart"/>
      <w:r>
        <w:t>закушать</w:t>
      </w:r>
      <w:proofErr w:type="spellEnd"/>
      <w:r>
        <w:t xml:space="preserve"> спелой смор</w:t>
      </w:r>
      <w:r>
        <w:t>о</w:t>
      </w:r>
      <w:r>
        <w:t xml:space="preserve">динкой и тут же уснуть. Ну чем ни курорт? </w:t>
      </w:r>
    </w:p>
    <w:p w:rsidR="004D0777" w:rsidRDefault="004D0777" w:rsidP="004D0777">
      <w:pPr>
        <w:pStyle w:val="1"/>
      </w:pPr>
      <w:r>
        <w:t xml:space="preserve">Но это – остальные. Мы с Колькой </w:t>
      </w:r>
      <w:proofErr w:type="spellStart"/>
      <w:r>
        <w:t>Торчиным</w:t>
      </w:r>
      <w:proofErr w:type="spellEnd"/>
      <w:r>
        <w:t xml:space="preserve"> не такие. У нас круглый год постоянный заработок. Мы копаем могилы. Люди, слава богу, </w:t>
      </w:r>
      <w:proofErr w:type="gramStart"/>
      <w:r>
        <w:t>мрут</w:t>
      </w:r>
      <w:proofErr w:type="gramEnd"/>
      <w:r>
        <w:t xml:space="preserve"> у нас в поселке часто, и мы без работы не сидим. Репутация у нас с Колькой отличная. Мы много не пьем, не </w:t>
      </w:r>
      <w:proofErr w:type="gramStart"/>
      <w:r>
        <w:t>дебоширим</w:t>
      </w:r>
      <w:proofErr w:type="gramEnd"/>
      <w:r>
        <w:t xml:space="preserve">. Как кто умрет, только меня да Кольку и зовут. Так за нами эта должность и закрепилась. Никто на наш хлеб не </w:t>
      </w:r>
      <w:proofErr w:type="gramStart"/>
      <w:r>
        <w:t>позарится</w:t>
      </w:r>
      <w:proofErr w:type="gramEnd"/>
      <w:r>
        <w:t xml:space="preserve">. </w:t>
      </w:r>
    </w:p>
    <w:p w:rsidR="004D0777" w:rsidRDefault="004D0777" w:rsidP="004D0777">
      <w:pPr>
        <w:pStyle w:val="1"/>
      </w:pPr>
      <w:r>
        <w:t xml:space="preserve">Раньше копали Сашка Селезнев да Васька </w:t>
      </w:r>
      <w:proofErr w:type="spellStart"/>
      <w:r>
        <w:t>Бровко</w:t>
      </w:r>
      <w:proofErr w:type="spellEnd"/>
      <w:r>
        <w:t xml:space="preserve">. Но они, </w:t>
      </w:r>
      <w:proofErr w:type="gramStart"/>
      <w:r>
        <w:t>во-первых</w:t>
      </w:r>
      <w:proofErr w:type="gramEnd"/>
      <w:r>
        <w:t xml:space="preserve"> пили по-черному, во-вторых, матерились возле могилы (что непростител</w:t>
      </w:r>
      <w:r>
        <w:t>ь</w:t>
      </w:r>
      <w:r>
        <w:t xml:space="preserve">но). Поэтому от них и </w:t>
      </w:r>
      <w:proofErr w:type="spellStart"/>
      <w:r>
        <w:t>отказлись</w:t>
      </w:r>
      <w:proofErr w:type="spellEnd"/>
      <w:r>
        <w:t xml:space="preserve">. Зовут нас с Колькой. Который год уже роем, и ни одной жалобы. </w:t>
      </w:r>
    </w:p>
    <w:p w:rsidR="004D0777" w:rsidRDefault="004D0777" w:rsidP="004D0777">
      <w:pPr>
        <w:pStyle w:val="1"/>
      </w:pPr>
      <w:r>
        <w:t xml:space="preserve">У нас с Колькой даже есть свои «фирменные надгробные речи». Вот, к примеру, заканчиваем мы копать, и я, склонив голову, вполголоса, нарочно  делая паузы в словах, произношу: </w:t>
      </w:r>
    </w:p>
    <w:p w:rsidR="004D0777" w:rsidRDefault="004D0777" w:rsidP="004D0777">
      <w:pPr>
        <w:pStyle w:val="1"/>
      </w:pPr>
      <w:r>
        <w:t>– Вот так вот, был человек, и нет его…</w:t>
      </w:r>
    </w:p>
    <w:p w:rsidR="004D0777" w:rsidRDefault="004D0777" w:rsidP="004D0777">
      <w:pPr>
        <w:pStyle w:val="1"/>
      </w:pPr>
      <w:r>
        <w:t xml:space="preserve">После моих слов родственники обычно плачут. </w:t>
      </w:r>
    </w:p>
    <w:p w:rsidR="004D0777" w:rsidRDefault="004D0777" w:rsidP="004D0777">
      <w:pPr>
        <w:pStyle w:val="1"/>
      </w:pPr>
      <w:r>
        <w:t>А Колька, тоже склонив голову, тихо говорит:</w:t>
      </w:r>
    </w:p>
    <w:p w:rsidR="004D0777" w:rsidRDefault="004D0777" w:rsidP="004D0777">
      <w:pPr>
        <w:pStyle w:val="1"/>
      </w:pPr>
      <w:r>
        <w:t xml:space="preserve">– Все </w:t>
      </w:r>
      <w:proofErr w:type="spellStart"/>
      <w:r>
        <w:t>тама</w:t>
      </w:r>
      <w:proofErr w:type="spellEnd"/>
      <w:r>
        <w:t xml:space="preserve"> будем.</w:t>
      </w:r>
    </w:p>
    <w:p w:rsidR="004D0777" w:rsidRDefault="004D0777" w:rsidP="004D0777">
      <w:pPr>
        <w:pStyle w:val="1"/>
      </w:pPr>
      <w:r>
        <w:t>После его фразы слезы на глазах у скорбящих высыхают, и в их сердцах, как утверждает Колька, зарождается непонятное чувство неизбежности и «</w:t>
      </w:r>
      <w:proofErr w:type="spellStart"/>
      <w:r>
        <w:t>предначертанности</w:t>
      </w:r>
      <w:proofErr w:type="spellEnd"/>
      <w:r>
        <w:t xml:space="preserve">». Скорбящие успокаиваются. </w:t>
      </w:r>
    </w:p>
    <w:p w:rsidR="004D0777" w:rsidRDefault="004D0777" w:rsidP="004D0777">
      <w:pPr>
        <w:pStyle w:val="1"/>
      </w:pPr>
      <w:r>
        <w:t xml:space="preserve">А я уже мысленно подмигиваю Кольке и прикидываю, как мы сейчас  выпьем и закусим на </w:t>
      </w:r>
      <w:proofErr w:type="gramStart"/>
      <w:r>
        <w:t>халяву</w:t>
      </w:r>
      <w:proofErr w:type="gramEnd"/>
      <w:r>
        <w:t>, еще и деньги за работу получим.</w:t>
      </w:r>
    </w:p>
    <w:p w:rsidR="004D0777" w:rsidRDefault="004D0777" w:rsidP="004D0777">
      <w:pPr>
        <w:pStyle w:val="1"/>
      </w:pPr>
      <w:r>
        <w:t xml:space="preserve">Мы с </w:t>
      </w:r>
      <w:proofErr w:type="spellStart"/>
      <w:r>
        <w:t>Коляном</w:t>
      </w:r>
      <w:proofErr w:type="spellEnd"/>
      <w:r>
        <w:t xml:space="preserve"> профессионалы. Мы психологи. Мы могильщики от бога. В поселке к нам относятся с уважением. Вот раньше ни одно гулянье без гармонистов не обходилось. Гармонисты были всегда в почете и пользов</w:t>
      </w:r>
      <w:r>
        <w:t>а</w:t>
      </w:r>
      <w:r>
        <w:t>лись успехом у девчат. Времена сменились, и теперь мы с Колькой первые парни на деревне. На поминках Коля, словно тамада на свадьбе. Он чувствует здесь себя руководителем. Мы с Колькой – «жрецы смерти», как б</w:t>
      </w:r>
      <w:r>
        <w:t>а</w:t>
      </w:r>
      <w:r>
        <w:t>ба Рая иногда шутит.</w:t>
      </w:r>
    </w:p>
    <w:p w:rsidR="004D0777" w:rsidRDefault="004D0777" w:rsidP="004D0777">
      <w:pPr>
        <w:pStyle w:val="1"/>
      </w:pPr>
      <w:r>
        <w:t xml:space="preserve">Самые хорошие дни для меня и Кольки, это когда у нас выходит по два, а то и по три </w:t>
      </w:r>
      <w:r>
        <w:lastRenderedPageBreak/>
        <w:t>заказа в день. В других-то деревнях нас ведь тоже знают и приглашают копать. Конечно, выматываешься за день как кобыла заезже</w:t>
      </w:r>
      <w:r>
        <w:t>н</w:t>
      </w:r>
      <w:r>
        <w:t xml:space="preserve">ная, зато сыт и при деньгах. Колька вот на вырученные деньги себе баню </w:t>
      </w:r>
      <w:proofErr w:type="gramStart"/>
      <w:r>
        <w:t>отгрохал</w:t>
      </w:r>
      <w:proofErr w:type="gramEnd"/>
      <w:r>
        <w:t xml:space="preserve"> в том году. Я мотоцикл купил с коляской, жену и детей приодел, ремонт сделал в доме. </w:t>
      </w:r>
    </w:p>
    <w:p w:rsidR="004D0777" w:rsidRDefault="004D0777" w:rsidP="004D0777">
      <w:pPr>
        <w:pStyle w:val="1"/>
      </w:pPr>
      <w:r>
        <w:t xml:space="preserve">Вот, собственно, и все, о чем я хотел вам поведать. </w:t>
      </w:r>
    </w:p>
    <w:p w:rsidR="004D0777" w:rsidRDefault="004D0777" w:rsidP="004D0777">
      <w:pPr>
        <w:pStyle w:val="1"/>
      </w:pPr>
      <w:r>
        <w:t>Ах, да! Мне часто снится очень странный сон. Снится мне, будто бы все на Земле примерли, кроме меня и Кольки. Чтоб не остаться без работы, я решаю Кольку убить. Как только я заношу топор над его головой, он пад</w:t>
      </w:r>
      <w:r>
        <w:t>а</w:t>
      </w:r>
      <w:r>
        <w:t xml:space="preserve">ет на колени и дико кричит: «Не убивай, друг, кто ж тебе могилу поможет рыть?!» И я просыпаюсь. </w:t>
      </w:r>
    </w:p>
    <w:p w:rsidR="004D0777" w:rsidRDefault="004D0777" w:rsidP="004D0777">
      <w:pPr>
        <w:pStyle w:val="a3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77"/>
    <w:rsid w:val="004D0777"/>
    <w:rsid w:val="008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4D077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4D07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4D077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2016-03-09T07:31:00Z</dcterms:created>
  <dcterms:modified xsi:type="dcterms:W3CDTF">2016-03-09T07:32:00Z</dcterms:modified>
</cp:coreProperties>
</file>