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59244D">
        <w:rPr>
          <w:sz w:val="28"/>
          <w:szCs w:val="28"/>
          <w:u w:val="single"/>
        </w:rPr>
        <w:fldChar w:fldCharType="begin"/>
      </w:r>
      <w:r w:rsidRPr="0059244D">
        <w:rPr>
          <w:sz w:val="28"/>
          <w:szCs w:val="28"/>
          <w:u w:val="single"/>
        </w:rPr>
        <w:instrText xml:space="preserve"> HYPERLINK "https://clck.yandex.ru/redir/dv/*data=url%3Dhttp%253A%252F%252Fmagazines.russ.ru%252Fauthors%252Fs%252Fsenchin%26ts%3D1476915657%26uid%3D960511391456172760&amp;sign=0b4b586f896d85cd97047cbda5283159&amp;keyno=1" \t "_blank" </w:instrText>
      </w:r>
      <w:r w:rsidRPr="0059244D">
        <w:rPr>
          <w:sz w:val="28"/>
          <w:szCs w:val="28"/>
          <w:u w:val="single"/>
        </w:rPr>
        <w:fldChar w:fldCharType="separate"/>
      </w:r>
      <w:r w:rsidRPr="0059244D">
        <w:rPr>
          <w:rStyle w:val="a5"/>
          <w:color w:val="auto"/>
          <w:sz w:val="28"/>
          <w:szCs w:val="28"/>
        </w:rPr>
        <w:t xml:space="preserve">Роман </w:t>
      </w:r>
      <w:proofErr w:type="spellStart"/>
      <w:r w:rsidRPr="0059244D">
        <w:rPr>
          <w:rStyle w:val="a5"/>
          <w:color w:val="auto"/>
          <w:sz w:val="28"/>
          <w:szCs w:val="28"/>
        </w:rPr>
        <w:t>Сенчин</w:t>
      </w:r>
      <w:proofErr w:type="spellEnd"/>
      <w:r w:rsidRPr="0059244D">
        <w:rPr>
          <w:sz w:val="28"/>
          <w:szCs w:val="28"/>
          <w:u w:val="single"/>
        </w:rPr>
        <w:fldChar w:fldCharType="end"/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9244D">
        <w:rPr>
          <w:b/>
          <w:sz w:val="28"/>
          <w:szCs w:val="28"/>
        </w:rPr>
        <w:t>Рассказы в литературных журналах первой половины 2016 года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Уже много лет ведутся разговоры о кризисе «толстых» журналов. Но, как мне кажется, кризис не у «толстых» журналов, а у читателей. Они ленятся читать.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Чтение «толстых» журналов — это труд. Нелегкий, но приятный и благотворный. В каждом номере много разного, неожиданного, полярного по стилю, смыслу, идеям. Множество книг под одной обложк</w:t>
      </w:r>
      <w:bookmarkStart w:id="0" w:name="_GoBack"/>
      <w:bookmarkEnd w:id="0"/>
      <w:r w:rsidRPr="0059244D">
        <w:rPr>
          <w:color w:val="000000"/>
        </w:rPr>
        <w:t>ой. Большинство же тех, кто любит проводить время за чтением, боятся этого — они выбирают знакомое, безопасное. Тот или иной привычный формат.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Особенно обидно, что «толстые» журналы ленятся читать и писать о них те, кого принято называть литературными критиками, </w:t>
      </w:r>
      <w:proofErr w:type="spellStart"/>
      <w:r w:rsidRPr="0059244D">
        <w:rPr>
          <w:color w:val="000000"/>
        </w:rPr>
        <w:t>литобозревателями</w:t>
      </w:r>
      <w:proofErr w:type="spellEnd"/>
      <w:r w:rsidRPr="0059244D">
        <w:rPr>
          <w:color w:val="000000"/>
        </w:rPr>
        <w:t xml:space="preserve">. </w:t>
      </w:r>
      <w:proofErr w:type="gramStart"/>
      <w:r w:rsidRPr="0059244D">
        <w:rPr>
          <w:color w:val="000000"/>
        </w:rPr>
        <w:t>Конечно, легче и проще выдать рецензию на потенциально популярную книгу известного писателя, обозреть некий премиальный шорт-лист, чем изучить лист дневника (а «журнал» с французского — «дневник, поденная записка») современной литературы.</w:t>
      </w:r>
      <w:proofErr w:type="gramEnd"/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«Толстые» журналы живут сегодня без критики, без откликов. Но это не значит, что в них нечего читать. Наоборот</w:t>
      </w:r>
      <w:proofErr w:type="gramStart"/>
      <w:r w:rsidRPr="0059244D">
        <w:rPr>
          <w:color w:val="000000"/>
        </w:rPr>
        <w:t>… В</w:t>
      </w:r>
      <w:proofErr w:type="gramEnd"/>
      <w:r w:rsidRPr="0059244D">
        <w:rPr>
          <w:color w:val="000000"/>
        </w:rPr>
        <w:t>от несколько произведений малой прозаической формы — несколько рассказов, на которые, по-моему, стоит обратить внимание. Они опубликованы в первой половине этого года.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59244D">
        <w:rPr>
          <w:color w:val="000000"/>
        </w:rPr>
        <w:t>Наверное, не шедевры, но в любом случае повод поговорить о том, что происходит с этим жанром — жанром Чехова, Лескова, Гаршина, Андреева, Зощенко, Платонова, Шукшина — сегодня, что можно ожидать завтра.</w:t>
      </w:r>
      <w:proofErr w:type="gramEnd"/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А рассказ под угрозой. Издатели крайне неохотно выпускают сборники рассказов, критики очень редко о них отзываются. Единственным местом, где рассказы публикуют с охотой, остаются «толстые» литературные журналы.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b/>
          <w:bCs/>
          <w:i/>
          <w:iCs/>
          <w:color w:val="000000"/>
        </w:rPr>
        <w:t xml:space="preserve">Антон </w:t>
      </w:r>
      <w:proofErr w:type="spellStart"/>
      <w:r w:rsidRPr="0059244D">
        <w:rPr>
          <w:b/>
          <w:bCs/>
          <w:i/>
          <w:iCs/>
          <w:color w:val="000000"/>
        </w:rPr>
        <w:t>Секисов</w:t>
      </w:r>
      <w:proofErr w:type="spellEnd"/>
      <w:r w:rsidRPr="0059244D">
        <w:rPr>
          <w:i/>
          <w:iCs/>
          <w:color w:val="000000"/>
        </w:rPr>
        <w:t>. Песок и золото («Новый мир», № 3, 2016), Рассказы («Дружба народов», №№ 3, 2016).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После прошлогодней повести «Кровь и почва», изданной отдельной книжкой и вызвавшей если не торнадо, то серьезный вихрь, Антон </w:t>
      </w:r>
      <w:proofErr w:type="spellStart"/>
      <w:r w:rsidRPr="0059244D">
        <w:rPr>
          <w:color w:val="000000"/>
        </w:rPr>
        <w:t>Секисов</w:t>
      </w:r>
      <w:proofErr w:type="spellEnd"/>
      <w:r w:rsidRPr="0059244D">
        <w:rPr>
          <w:color w:val="000000"/>
        </w:rPr>
        <w:t xml:space="preserve"> переключился на рассказы. Вернее, с рассказов он начинал, потом был роман «В свободном падении», который года четыре назад вошел в </w:t>
      </w:r>
      <w:proofErr w:type="spellStart"/>
      <w:r w:rsidRPr="0059244D">
        <w:rPr>
          <w:color w:val="000000"/>
        </w:rPr>
        <w:t>лонг</w:t>
      </w:r>
      <w:proofErr w:type="spellEnd"/>
      <w:r w:rsidRPr="0059244D">
        <w:rPr>
          <w:color w:val="000000"/>
        </w:rPr>
        <w:t>-лист премии «Дебют», но, кажется, как и те рассказы, не опубликован. (Впрочем, после нескольких минут поисков в Интернете все можно отыскать.)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«Кровь и почва» — книжка сердитая и неоднозначная — открыла писателя </w:t>
      </w:r>
      <w:proofErr w:type="spellStart"/>
      <w:r w:rsidRPr="0059244D">
        <w:rPr>
          <w:color w:val="000000"/>
        </w:rPr>
        <w:t>Секисова</w:t>
      </w:r>
      <w:proofErr w:type="spellEnd"/>
      <w:r w:rsidRPr="0059244D">
        <w:rPr>
          <w:color w:val="000000"/>
        </w:rPr>
        <w:t>, и вот пошли публикации в «толстых» журналах. В декабре 2015-го один рассказ вышел в «Октябре», а нынешний март оказался для молодого автора более чем урожайным — четыре рассказа в «Новом мире» и «Дружбе народов».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Антон </w:t>
      </w:r>
      <w:proofErr w:type="spellStart"/>
      <w:r w:rsidRPr="0059244D">
        <w:rPr>
          <w:color w:val="000000"/>
        </w:rPr>
        <w:t>Секисов</w:t>
      </w:r>
      <w:proofErr w:type="spellEnd"/>
      <w:r w:rsidRPr="0059244D">
        <w:rPr>
          <w:color w:val="000000"/>
        </w:rPr>
        <w:t xml:space="preserve">, по моему мнению, один из лучших прозаиков поколения теперешних двадцатилетних. Но в свои почти тридцать он еще в самом начале пути… Повесть «Кровь и почва», о которой нужно спорить (и отлично, что споры возникли), сделала ему имя. </w:t>
      </w:r>
      <w:proofErr w:type="gramStart"/>
      <w:r w:rsidRPr="0059244D">
        <w:rPr>
          <w:color w:val="000000"/>
        </w:rPr>
        <w:t>Какое-никакое в нынешнее глухое на резонансные литературные события время.</w:t>
      </w:r>
      <w:proofErr w:type="gramEnd"/>
      <w:r w:rsidRPr="0059244D">
        <w:rPr>
          <w:color w:val="000000"/>
        </w:rPr>
        <w:t xml:space="preserve"> Теперь автору нужно подтверждать, что его повесть не случайность, не единичный текст-попадание. </w:t>
      </w:r>
      <w:proofErr w:type="gramStart"/>
      <w:r w:rsidRPr="0059244D">
        <w:rPr>
          <w:color w:val="000000"/>
        </w:rPr>
        <w:t xml:space="preserve">И, в общем-то, рассказы написаны (нет, употреблю другое слово, которым </w:t>
      </w:r>
      <w:r w:rsidRPr="0059244D">
        <w:rPr>
          <w:color w:val="000000"/>
        </w:rPr>
        <w:lastRenderedPageBreak/>
        <w:t>часто пользуются литераторы — «сделаны») профессиональнее, крепче эмоциональной, но сюжетно косоватой «Крови и почвы».</w:t>
      </w:r>
      <w:proofErr w:type="gramEnd"/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Начну с рассказов, опубликованных в «Дружбе народов». Их три. Все они по-своему хороши, но вместе сливаются в одно целое</w:t>
      </w:r>
      <w:proofErr w:type="gramStart"/>
      <w:r w:rsidRPr="0059244D">
        <w:rPr>
          <w:color w:val="000000"/>
        </w:rPr>
        <w:t>… Н</w:t>
      </w:r>
      <w:proofErr w:type="gramEnd"/>
      <w:r w:rsidRPr="0059244D">
        <w:rPr>
          <w:color w:val="000000"/>
        </w:rPr>
        <w:t>ет, не совсем целое — это как три куска теста разной плотности, слепленные в ком.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Все они написаны от первого лица, во всех схожий герой — молодой, а в некоторых своих проявлениях так и совсем юный. Он журналист и уже заражен журналистским цинизмом, развращен халтуркой, профессиональным общением с людьми — пообщался, использовал и отбросил. Этакий московский гуттаперчевый мальчик. (Такого же мальчика мы видим и в рассказе «Дальний родственник» из декабрьского «Октября», да и в «Крови и почве».)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Но у него есть ум, есть пережитое, есть душа. Есть потребность кого-то любить. Объект для любви появляется в первом рассказе и исчезает; появляется во втором — и </w:t>
      </w:r>
      <w:proofErr w:type="gramStart"/>
      <w:r w:rsidRPr="0059244D">
        <w:rPr>
          <w:color w:val="000000"/>
        </w:rPr>
        <w:t>исчезает тоже… Третий рассказ читаешь</w:t>
      </w:r>
      <w:proofErr w:type="gramEnd"/>
      <w:r w:rsidRPr="0059244D">
        <w:rPr>
          <w:color w:val="000000"/>
        </w:rPr>
        <w:t xml:space="preserve"> с натугой потому, что уже знаешь, как все сложится. И то, что в финале третьего рассказа герой не расстается с девушкой, не меняет общего ощущения. Это плохо для подборки.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Попытаюсь объяснить, в чем дефект.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У Эдуарда Лимонова, Сергея Довлатова творческие судьбы складывались непросто. Но с первых же известных нам произведений (написанных от первого лица) мы видим, по сути, одного и того же героя. Он, этот герой, двигается по жизни и пишет о том, что с ним случается. Каждая новая вещь — не просто продолжение, а развитие истории. А Антон </w:t>
      </w:r>
      <w:proofErr w:type="spellStart"/>
      <w:r w:rsidRPr="0059244D">
        <w:rPr>
          <w:color w:val="000000"/>
        </w:rPr>
        <w:t>Секисов</w:t>
      </w:r>
      <w:proofErr w:type="spellEnd"/>
      <w:r w:rsidRPr="0059244D">
        <w:rPr>
          <w:color w:val="000000"/>
        </w:rPr>
        <w:t xml:space="preserve"> со своим «Антошей», «Антоном» закружился на месте.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Впрочем, я, наверное, слишком суров. Но лучше выстраивать мифологию героя уже сейчас, в самом начале, с первых публикаций. Или отказаться если не от первого лица, то от «Антона»…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А пишет </w:t>
      </w:r>
      <w:proofErr w:type="spellStart"/>
      <w:r w:rsidRPr="0059244D">
        <w:rPr>
          <w:color w:val="000000"/>
        </w:rPr>
        <w:t>Секисов</w:t>
      </w:r>
      <w:proofErr w:type="spellEnd"/>
      <w:r w:rsidRPr="0059244D">
        <w:rPr>
          <w:color w:val="000000"/>
        </w:rPr>
        <w:t xml:space="preserve"> сочно и точно, остроумно, не смакуя остроумие. Несколько цитат: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«Мы с ней учились с первого класса. Она была самой хрупкой — ручки и ножки ломкие, тоненькие, она даже не решалась выходить из класса на переменах — боялась, что ее собьют».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«Густая от водорослей вода лезла на берег».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«И вот, особенно не стремясь к тому, я понюхал ее волосы. Они сами попали мне в нос, я не мог предотвратить этого. За секунду или за две я понял, что влюбился без памяти, что теперь без нее не смогу — такое мгновенное сильное чувство, совершенно необоримое, как будто схватили за горло или как будто врач засунул тебе в рот гастроскоп, пока ты зазевался».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Рассказ «Песок и золото», опубликованный в «Новом мире», несколько отличается от остальных. Написан он тоже от первого лица, но происходящее мы видим глазами мальчика лет десяти.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Есть мнение, во многом, наверное, справедливое, что писать о детстве несколько ретроспективно — достаточно легко. У всех, мол, было детство, всем есть что вспомнить. Но больших удач у современных авторов не так уж много.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Не скажу, что рассказ Антона </w:t>
      </w:r>
      <w:proofErr w:type="spellStart"/>
      <w:r w:rsidRPr="0059244D">
        <w:rPr>
          <w:color w:val="000000"/>
        </w:rPr>
        <w:t>Секисова</w:t>
      </w:r>
      <w:proofErr w:type="spellEnd"/>
      <w:r w:rsidRPr="0059244D">
        <w:rPr>
          <w:color w:val="000000"/>
        </w:rPr>
        <w:t xml:space="preserve"> бесспорная большая удача. Хотя</w:t>
      </w:r>
      <w:proofErr w:type="gramStart"/>
      <w:r w:rsidRPr="0059244D">
        <w:rPr>
          <w:color w:val="000000"/>
        </w:rPr>
        <w:t>… Ч</w:t>
      </w:r>
      <w:proofErr w:type="gramEnd"/>
      <w:r w:rsidRPr="0059244D">
        <w:rPr>
          <w:color w:val="000000"/>
        </w:rPr>
        <w:t xml:space="preserve">итая «Песок и золото», я вспоминал шедевр позднего Леонида Андреева «Цветок под ногою». Шедевр для меня. Ни тогдашняя критика, ни позднейшие литературоведы тот рассказ Андреева не заметили. Заметят ли рассказ </w:t>
      </w:r>
      <w:proofErr w:type="spellStart"/>
      <w:r w:rsidRPr="0059244D">
        <w:rPr>
          <w:color w:val="000000"/>
        </w:rPr>
        <w:t>Секисова</w:t>
      </w:r>
      <w:proofErr w:type="spellEnd"/>
      <w:r w:rsidRPr="0059244D">
        <w:rPr>
          <w:color w:val="000000"/>
        </w:rPr>
        <w:t>? В любом случае очень советую прочесть. Прочтите — потратьте пятнадцать минут, — а там, быть может, возникнет желание отозваться.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lastRenderedPageBreak/>
        <w:t>И не только на этот рассказ.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ind w:left="706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ind w:left="706"/>
        <w:rPr>
          <w:color w:val="000000"/>
        </w:rPr>
      </w:pPr>
      <w:r w:rsidRPr="0059244D">
        <w:rPr>
          <w:b/>
          <w:bCs/>
          <w:i/>
          <w:iCs/>
          <w:color w:val="000000"/>
        </w:rPr>
        <w:t>Ирина Косых</w:t>
      </w:r>
      <w:r w:rsidRPr="0059244D">
        <w:rPr>
          <w:i/>
          <w:iCs/>
          <w:color w:val="000000"/>
        </w:rPr>
        <w:t>. Два рассказа («Урал», №№ 2, 2016).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Если творческая судьба Антона </w:t>
      </w:r>
      <w:proofErr w:type="spellStart"/>
      <w:r w:rsidRPr="0059244D">
        <w:rPr>
          <w:color w:val="000000"/>
        </w:rPr>
        <w:t>Секисова</w:t>
      </w:r>
      <w:proofErr w:type="spellEnd"/>
      <w:r w:rsidRPr="0059244D">
        <w:rPr>
          <w:color w:val="000000"/>
        </w:rPr>
        <w:t xml:space="preserve"> только начинается и гадать, что будет дальше, естественно, бесполезно, то Ирина Косых далеко не новичок</w:t>
      </w:r>
      <w:proofErr w:type="gramStart"/>
      <w:r w:rsidRPr="0059244D">
        <w:rPr>
          <w:color w:val="000000"/>
        </w:rPr>
        <w:t>… О</w:t>
      </w:r>
      <w:proofErr w:type="gramEnd"/>
      <w:r w:rsidRPr="0059244D">
        <w:rPr>
          <w:color w:val="000000"/>
        </w:rPr>
        <w:t xml:space="preserve"> возрасте женщин распространяться дурной тон, но в литературном нашем быте (который может превратиться в бытие) говорить о возрасте стоит.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Ирине Косых сорок лет, публикуется, по крайней мере, лет восемь. До этих вещей в «Урале» я прочитал примерно два десятка ее рассказов и небольших повестей. И почти все это тексты крепкие, со смыслом, к тому же с разными героями. Ирина исследует мир и юных девушек, и пожилых мужчин, </w:t>
      </w:r>
      <w:proofErr w:type="spellStart"/>
      <w:r w:rsidRPr="0059244D">
        <w:rPr>
          <w:color w:val="000000"/>
        </w:rPr>
        <w:t>гастарбайтеров</w:t>
      </w:r>
      <w:proofErr w:type="spellEnd"/>
      <w:r w:rsidRPr="0059244D">
        <w:rPr>
          <w:color w:val="000000"/>
        </w:rPr>
        <w:t>, супружеских пар (которые вряд ли можно назвать парами), представителей социального дна и вроде бы удачливых бизнесменов</w:t>
      </w:r>
      <w:proofErr w:type="gramStart"/>
      <w:r w:rsidRPr="0059244D">
        <w:rPr>
          <w:color w:val="000000"/>
        </w:rPr>
        <w:t>… Ж</w:t>
      </w:r>
      <w:proofErr w:type="gramEnd"/>
      <w:r w:rsidRPr="0059244D">
        <w:rPr>
          <w:color w:val="000000"/>
        </w:rPr>
        <w:t>анрово диапазон тоже широк — от социологических зарисовок до пресловутого магического реализма… Но нельзя сказать, что автор этакий мастер на все руки. Нет, Ирина Косых бурит одну скважину, правда, широким буром.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Не утверждаю, что она неизвестна в писательском мире. Рассказы выходят в толстых журналах, рукопись сборника «Сожители» (кажется, до сих пор не ставшего книгой) попала года три назад в длинный список «</w:t>
      </w:r>
      <w:proofErr w:type="spellStart"/>
      <w:r w:rsidRPr="0059244D">
        <w:rPr>
          <w:color w:val="000000"/>
        </w:rPr>
        <w:t>Нацбеста</w:t>
      </w:r>
      <w:proofErr w:type="spellEnd"/>
      <w:r w:rsidRPr="0059244D">
        <w:rPr>
          <w:color w:val="000000"/>
        </w:rPr>
        <w:t>», рассказы включались в коллективные сборники «Русские рассказы» и «Новые писатели». А вот отклики, в том числе и очень лаконичные, на публикации можно перечесть по пальцам одной руки.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Разругал бы кто-нибудь, размазал, как говорится, — и то дело. Завязалась бы, глядишь, дискуссия. А так — молчание.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С другой стороны, сам автор не дает повода разругать или похвалить свои вещи. Они крепкие, профессиональные, но не заставляют прочитавшего схватиться за ручку и настрочить панегирик или филиппику</w:t>
      </w:r>
      <w:proofErr w:type="gramStart"/>
      <w:r w:rsidRPr="0059244D">
        <w:rPr>
          <w:color w:val="000000"/>
        </w:rPr>
        <w:t>… Т</w:t>
      </w:r>
      <w:proofErr w:type="gramEnd"/>
      <w:r w:rsidRPr="0059244D">
        <w:rPr>
          <w:color w:val="000000"/>
        </w:rPr>
        <w:t>аковы и опубликованные рассказы в журнале «Урал» — «Развели» и «Крестик».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Я рад, что они вышли, рад, что наткнулся на них и прочитал. Буду рад, если кто-то, прочитав эти мои строки, найдет их (при наличии Интернета под рукой это сделать проще простого) и прочтет.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Первый рассказ о </w:t>
      </w:r>
      <w:proofErr w:type="gramStart"/>
      <w:r w:rsidRPr="0059244D">
        <w:rPr>
          <w:color w:val="000000"/>
        </w:rPr>
        <w:t>работягах-выпивохах</w:t>
      </w:r>
      <w:proofErr w:type="gramEnd"/>
      <w:r w:rsidRPr="0059244D">
        <w:rPr>
          <w:color w:val="000000"/>
        </w:rPr>
        <w:t>, грубоватых, опустившихся, но способных отдать последние деньги, чтобы спасти сбитую на дороге собаку. Второй рассказ о мужчине, заботящемся об алкоголичке-жене. «Он еще чувствовал себя молодым, хотел жить, нравился женщинам, надеялся мир посмотреть, детей собственных увидеть…» А ему нужно быть с женой, потому что он ее любит.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Добрые, хорошие рассказы. Это много, но этого недостаточно.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Эпатаж, скандал, конечно, не лучшие способы заявить о себе в литературе. Но и тихо войдя в литературу, останешься незамеченным</w:t>
      </w:r>
      <w:proofErr w:type="gramStart"/>
      <w:r w:rsidRPr="0059244D">
        <w:rPr>
          <w:color w:val="000000"/>
        </w:rPr>
        <w:t>… У</w:t>
      </w:r>
      <w:proofErr w:type="gramEnd"/>
      <w:r w:rsidRPr="0059244D">
        <w:rPr>
          <w:color w:val="000000"/>
        </w:rPr>
        <w:t xml:space="preserve"> Белинского есть очень точные слова: «Шум, конечно, не всегда одно и то же со славою, но без шуму нет славы». Спорить с этим, думаю, невозможно.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Судя по биографической справке, Ирина Косых, уроженка Тамбовской области, «в настоящее время живет в Тамбове, работает школьным учителем». В свое время окончила МГУ, ВЛК, то есть имеет солидный фундамент… Тамбов, да и вся практически Центральная Россия нынче </w:t>
      </w:r>
      <w:proofErr w:type="gramStart"/>
      <w:r w:rsidRPr="0059244D">
        <w:rPr>
          <w:color w:val="000000"/>
        </w:rPr>
        <w:t>представлены</w:t>
      </w:r>
      <w:proofErr w:type="gramEnd"/>
      <w:r w:rsidRPr="0059244D">
        <w:rPr>
          <w:color w:val="000000"/>
        </w:rPr>
        <w:t xml:space="preserve"> в литературе очень слабо и блекло. Может быть, стоит Ирине обратить свое писательское внимание на родной край пристальнее? И шагнуть за рамки лаконичных рассказов и сдержанных повестей. И струя местного </w:t>
      </w:r>
      <w:r w:rsidRPr="0059244D">
        <w:rPr>
          <w:color w:val="000000"/>
        </w:rPr>
        <w:lastRenderedPageBreak/>
        <w:t>колорита, которым не пренебрегают северяне, южане, сибиряки, дальневосточники, думаю, не помешает…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ind w:left="706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ind w:left="706"/>
        <w:rPr>
          <w:color w:val="000000"/>
        </w:rPr>
      </w:pPr>
      <w:r w:rsidRPr="0059244D">
        <w:rPr>
          <w:b/>
          <w:bCs/>
          <w:i/>
          <w:iCs/>
          <w:color w:val="000000"/>
        </w:rPr>
        <w:t>Анна Андронова</w:t>
      </w:r>
      <w:r w:rsidRPr="0059244D">
        <w:rPr>
          <w:i/>
          <w:iCs/>
          <w:color w:val="000000"/>
        </w:rPr>
        <w:t>. Человеческое лицо («Нижний Новгород», №№ 1, 20</w:t>
      </w:r>
      <w:r w:rsidRPr="0059244D">
        <w:rPr>
          <w:color w:val="000000"/>
        </w:rPr>
        <w:t>16).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Журнал «Нижний Новгород», возрожденный года три назад, набирает популярность не только у читателей, но и у авторов. В нем публикуются в том числе и такие известные, живущие вдали от Нижегородских пределов литераторы, как Игорь </w:t>
      </w:r>
      <w:proofErr w:type="spellStart"/>
      <w:r w:rsidRPr="0059244D">
        <w:rPr>
          <w:color w:val="000000"/>
        </w:rPr>
        <w:t>Золотусский</w:t>
      </w:r>
      <w:proofErr w:type="spellEnd"/>
      <w:r w:rsidRPr="0059244D">
        <w:rPr>
          <w:color w:val="000000"/>
        </w:rPr>
        <w:t xml:space="preserve">, Виктор </w:t>
      </w:r>
      <w:proofErr w:type="spellStart"/>
      <w:r w:rsidRPr="0059244D">
        <w:rPr>
          <w:color w:val="000000"/>
        </w:rPr>
        <w:t>Соснора</w:t>
      </w:r>
      <w:proofErr w:type="spellEnd"/>
      <w:r w:rsidRPr="0059244D">
        <w:rPr>
          <w:color w:val="000000"/>
        </w:rPr>
        <w:t xml:space="preserve">, Герман </w:t>
      </w:r>
      <w:proofErr w:type="spellStart"/>
      <w:r w:rsidRPr="0059244D">
        <w:rPr>
          <w:color w:val="000000"/>
        </w:rPr>
        <w:t>Садулаев</w:t>
      </w:r>
      <w:proofErr w:type="spellEnd"/>
      <w:r w:rsidRPr="0059244D">
        <w:rPr>
          <w:color w:val="000000"/>
        </w:rPr>
        <w:t xml:space="preserve">, Андрей </w:t>
      </w:r>
      <w:proofErr w:type="spellStart"/>
      <w:r w:rsidRPr="0059244D">
        <w:rPr>
          <w:color w:val="000000"/>
        </w:rPr>
        <w:t>Рудалев</w:t>
      </w:r>
      <w:proofErr w:type="spellEnd"/>
      <w:r w:rsidRPr="0059244D">
        <w:rPr>
          <w:color w:val="000000"/>
        </w:rPr>
        <w:t>, Сергей Есин, Кирилл Анкудинов</w:t>
      </w:r>
      <w:proofErr w:type="gramStart"/>
      <w:r w:rsidRPr="0059244D">
        <w:rPr>
          <w:color w:val="000000"/>
        </w:rPr>
        <w:t>… Н</w:t>
      </w:r>
      <w:proofErr w:type="gramEnd"/>
      <w:r w:rsidRPr="0059244D">
        <w:rPr>
          <w:color w:val="000000"/>
        </w:rPr>
        <w:t>о и в Нижнем Новгороде немало отличных писателей. К примеру — Анна Андронова.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У нее странная творческая судьба. Публикуется давно, автор нескольких книг прозы (в том числе двух изданных в АСТ), имеет крепкий круг почитателей (в числе их Леонид Юзефович, Захар </w:t>
      </w:r>
      <w:proofErr w:type="spellStart"/>
      <w:r w:rsidRPr="0059244D">
        <w:rPr>
          <w:color w:val="000000"/>
        </w:rPr>
        <w:t>Прилепин</w:t>
      </w:r>
      <w:proofErr w:type="spellEnd"/>
      <w:r w:rsidRPr="0059244D">
        <w:rPr>
          <w:color w:val="000000"/>
        </w:rPr>
        <w:t xml:space="preserve">, Денис </w:t>
      </w:r>
      <w:proofErr w:type="spellStart"/>
      <w:r w:rsidRPr="0059244D">
        <w:rPr>
          <w:color w:val="000000"/>
        </w:rPr>
        <w:t>Гуцко</w:t>
      </w:r>
      <w:proofErr w:type="spellEnd"/>
      <w:r w:rsidRPr="0059244D">
        <w:rPr>
          <w:color w:val="000000"/>
        </w:rPr>
        <w:t>, Лев Пирогов), но критикой ее повести и рассказы практически не замечены.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А пишет Андронова, по моему мнению, настоящую русскую прозу. </w:t>
      </w:r>
      <w:proofErr w:type="gramStart"/>
      <w:r w:rsidRPr="0059244D">
        <w:rPr>
          <w:color w:val="000000"/>
        </w:rPr>
        <w:t>Несуетливую</w:t>
      </w:r>
      <w:proofErr w:type="gramEnd"/>
      <w:r w:rsidRPr="0059244D">
        <w:rPr>
          <w:color w:val="000000"/>
        </w:rPr>
        <w:t>, подробную, берущую не закрученными сюжетами, стилистическими выкрутасами, а интонацией, искренней задушевностью.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«Дом, шаткий и жалкий, обнесенный спереди редким заборчиком с выбитыми “зубами”, зарос крапивой и мальвами по самые окна. Крыша в углу сеней давно провалилась и в дождь сильно текла. Ступени крыльца менял собственноручно еще при Брежневе, тогда же и половицу в коридорчике. А теперь ступени осыпались трухой и замшели по краям, половица опять скрипела и шаталась. А тогда, давно, этот дом, поставленный его отцом на ссуду какого-то там товарищества, был крепок и весел. Тускнеющая фотография усатого товарищества много десятилетий висела на стене, и каждый гвоздь в усталом и слабом теперь теле дома был оглажен и вбит рукой отца. Место было не </w:t>
      </w:r>
      <w:proofErr w:type="gramStart"/>
      <w:r w:rsidRPr="0059244D">
        <w:rPr>
          <w:color w:val="000000"/>
        </w:rPr>
        <w:t>ахти</w:t>
      </w:r>
      <w:proofErr w:type="gramEnd"/>
      <w:r w:rsidRPr="0059244D">
        <w:rPr>
          <w:color w:val="000000"/>
        </w:rPr>
        <w:t xml:space="preserve"> какое, но людное, между двумя городскими кладбищами на окраине, близко от проезжей дороги, уходившей к реке на переправу».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Анна Андронова работает врачом, и героини большинства ее повестей и рассказов тоже врачи</w:t>
      </w:r>
      <w:proofErr w:type="gramStart"/>
      <w:r w:rsidRPr="0059244D">
        <w:rPr>
          <w:color w:val="000000"/>
        </w:rPr>
        <w:t>… Е</w:t>
      </w:r>
      <w:proofErr w:type="gramEnd"/>
      <w:r w:rsidRPr="0059244D">
        <w:rPr>
          <w:color w:val="000000"/>
        </w:rPr>
        <w:t>сть вроде бы слегка пренебрежительный термин — «писатель одной темы». Строго говоря, Андронова именно такой писатель — одной темы. Но сколько разных оттенков, нюансов в ее внешне похожих героинях, в знакомой обстановке больницы</w:t>
      </w:r>
      <w:proofErr w:type="gramStart"/>
      <w:r w:rsidRPr="0059244D">
        <w:rPr>
          <w:color w:val="000000"/>
        </w:rPr>
        <w:t>… И</w:t>
      </w:r>
      <w:proofErr w:type="gramEnd"/>
      <w:r w:rsidRPr="0059244D">
        <w:rPr>
          <w:color w:val="000000"/>
        </w:rPr>
        <w:t xml:space="preserve"> секрет здесь в том, что сюжеты автор не выдумывает, а находит в реальной жизни.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Наверняка и почти столетний старик Горбунов из рассказа «Человеческое лицо» тоже взялся из жизни — был пациентом самой Андроновой или кого-то из ее коллег.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Горбунов, ослепший, немощный, доживает один в «шатком и жалком» доме. Пережил он и сына, и жену… Старику помогают, приносят продукты, но рядом никого нет, и когда у Горбунова случается приступ, лишь чудом его обнаруживают и отвозят в больницу.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Выхаживая старика, лечащий врач Татьяна Александровна слушает историю его жизни. В чем-то </w:t>
      </w:r>
      <w:proofErr w:type="gramStart"/>
      <w:r w:rsidRPr="0059244D">
        <w:rPr>
          <w:color w:val="000000"/>
        </w:rPr>
        <w:t>обыкновенную</w:t>
      </w:r>
      <w:proofErr w:type="gramEnd"/>
      <w:r w:rsidRPr="0059244D">
        <w:rPr>
          <w:color w:val="000000"/>
        </w:rPr>
        <w:t>, в чем-то неповторимую, уникальную. Есть и тайна в его судьбе…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Это не монолог. Автор отлично чередует прямую речь с </w:t>
      </w:r>
      <w:proofErr w:type="spellStart"/>
      <w:r w:rsidRPr="0059244D">
        <w:rPr>
          <w:color w:val="000000"/>
        </w:rPr>
        <w:t>несобственно</w:t>
      </w:r>
      <w:proofErr w:type="spellEnd"/>
      <w:r w:rsidRPr="0059244D">
        <w:rPr>
          <w:color w:val="000000"/>
        </w:rPr>
        <w:t>-прямой речью, нерассказанными воспоминаниями… Отлично написанная вещь!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Вот портрет Горбунова: «Старик сидит, будто не слышит, сохраняя вид напряженный и даже несколько надменный. </w:t>
      </w:r>
      <w:proofErr w:type="gramStart"/>
      <w:r w:rsidRPr="0059244D">
        <w:rPr>
          <w:color w:val="000000"/>
        </w:rPr>
        <w:t>Совершенно седой, до белизны.</w:t>
      </w:r>
      <w:proofErr w:type="gramEnd"/>
      <w:r w:rsidRPr="0059244D">
        <w:rPr>
          <w:color w:val="000000"/>
        </w:rPr>
        <w:t xml:space="preserve"> На удивление густые волосы шапкой подняты ото лба. Глаза глубоко спрятаны в морщинистых веках, брови тоже белоснежные. Длинное костистое лицо, в котором чувствуется порода. &lt;…&gt; Ноги тощие, как две палки, правая изуродована большим шрамом — военное ранение. Кожа на спине и </w:t>
      </w:r>
      <w:r w:rsidRPr="0059244D">
        <w:rPr>
          <w:color w:val="000000"/>
        </w:rPr>
        <w:lastRenderedPageBreak/>
        <w:t xml:space="preserve">груди тоже вся в шрамах, </w:t>
      </w:r>
      <w:proofErr w:type="spellStart"/>
      <w:r w:rsidRPr="0059244D">
        <w:rPr>
          <w:color w:val="000000"/>
        </w:rPr>
        <w:t>шрамиках</w:t>
      </w:r>
      <w:proofErr w:type="spellEnd"/>
      <w:r w:rsidRPr="0059244D">
        <w:rPr>
          <w:color w:val="000000"/>
        </w:rPr>
        <w:t xml:space="preserve"> и родинках, бугорках и наслоениях времени, как кора векового дерева».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Издатели и некоторые собратья по перу, знаю, советовали Анне Андроновой для «коммерческого успеха» писать романы. Я тоже советовал. Пока не прочитал ее большую, многоплановую повесть «Соловей». Дочитывал, признаюсь, с трудом. И не потому, что повесть слаба. Наоборот — плотность текста настолько сильная, что сдавливает, как тиски.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Андронова — мастер рассказа. Но как ей с этим мастерством «засветиться», если на рассказ нынче не обращают внимания?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b/>
          <w:bCs/>
          <w:i/>
          <w:iCs/>
          <w:color w:val="000000"/>
        </w:rPr>
        <w:t>Николай Фоменко</w:t>
      </w:r>
      <w:r w:rsidRPr="0059244D">
        <w:rPr>
          <w:i/>
          <w:iCs/>
          <w:color w:val="000000"/>
        </w:rPr>
        <w:t>. Взять теплые вещи («Волга», №№№ 1–2, 2016).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Тема войны в Донбассе перемещается из публицистики и </w:t>
      </w:r>
      <w:proofErr w:type="gramStart"/>
      <w:r w:rsidRPr="0059244D">
        <w:rPr>
          <w:color w:val="000000"/>
        </w:rPr>
        <w:t>телевизионных</w:t>
      </w:r>
      <w:proofErr w:type="gramEnd"/>
      <w:r w:rsidRPr="0059244D">
        <w:rPr>
          <w:color w:val="000000"/>
        </w:rPr>
        <w:t xml:space="preserve"> ток-шоу в художественную литературу. Пока в основном в виде стихотворений и небольших рассказов. Пишут участники, очевидцы, жертвы</w:t>
      </w:r>
      <w:proofErr w:type="gramStart"/>
      <w:r w:rsidRPr="0059244D">
        <w:rPr>
          <w:color w:val="000000"/>
        </w:rPr>
        <w:t>… О</w:t>
      </w:r>
      <w:proofErr w:type="gramEnd"/>
      <w:r w:rsidRPr="0059244D">
        <w:rPr>
          <w:color w:val="000000"/>
        </w:rPr>
        <w:t>дин из примеров — рассказ Николая Фоменко «Взять теплые вещи».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Рассказу предшествует биографическая справка об авторе — родился в 1953 году в городе Россошь Воронежской области. С 1978 года живет в Артемовске Донецкой области. Рассказы публиковались в журналах «©</w:t>
      </w:r>
      <w:proofErr w:type="spellStart"/>
      <w:r w:rsidRPr="0059244D">
        <w:rPr>
          <w:color w:val="000000"/>
        </w:rPr>
        <w:t>оюз</w:t>
      </w:r>
      <w:proofErr w:type="spellEnd"/>
      <w:r w:rsidRPr="0059244D">
        <w:rPr>
          <w:color w:val="000000"/>
        </w:rPr>
        <w:t xml:space="preserve"> Писателей», «</w:t>
      </w:r>
      <w:proofErr w:type="spellStart"/>
      <w:r w:rsidRPr="0059244D">
        <w:rPr>
          <w:color w:val="000000"/>
        </w:rPr>
        <w:t>Esquire</w:t>
      </w:r>
      <w:proofErr w:type="spellEnd"/>
      <w:r w:rsidRPr="0059244D">
        <w:rPr>
          <w:color w:val="000000"/>
        </w:rPr>
        <w:t>» (Украина), «Новый Журнал», «</w:t>
      </w:r>
      <w:proofErr w:type="spellStart"/>
      <w:r w:rsidRPr="0059244D">
        <w:rPr>
          <w:color w:val="000000"/>
        </w:rPr>
        <w:t>Крещатик</w:t>
      </w:r>
      <w:proofErr w:type="spellEnd"/>
      <w:r w:rsidRPr="0059244D">
        <w:rPr>
          <w:color w:val="000000"/>
        </w:rPr>
        <w:t xml:space="preserve">», «Отражение»... Лауреат литературной премии имени </w:t>
      </w:r>
      <w:proofErr w:type="spellStart"/>
      <w:r w:rsidRPr="0059244D">
        <w:rPr>
          <w:color w:val="000000"/>
        </w:rPr>
        <w:t>О.Генри</w:t>
      </w:r>
      <w:proofErr w:type="spellEnd"/>
      <w:r w:rsidRPr="0059244D">
        <w:rPr>
          <w:color w:val="000000"/>
        </w:rPr>
        <w:t xml:space="preserve"> «Дары волхвов» (2011), </w:t>
      </w:r>
      <w:proofErr w:type="spellStart"/>
      <w:r w:rsidRPr="0059244D">
        <w:rPr>
          <w:color w:val="000000"/>
        </w:rPr>
        <w:t>литконкурса</w:t>
      </w:r>
      <w:proofErr w:type="spellEnd"/>
      <w:r w:rsidRPr="0059244D">
        <w:rPr>
          <w:color w:val="000000"/>
        </w:rPr>
        <w:t xml:space="preserve"> «Русский </w:t>
      </w:r>
      <w:proofErr w:type="spellStart"/>
      <w:r w:rsidRPr="0059244D">
        <w:rPr>
          <w:color w:val="000000"/>
        </w:rPr>
        <w:t>Stil</w:t>
      </w:r>
      <w:proofErr w:type="spellEnd"/>
      <w:r w:rsidRPr="0059244D">
        <w:rPr>
          <w:color w:val="000000"/>
        </w:rPr>
        <w:t xml:space="preserve">» (2012), </w:t>
      </w:r>
      <w:proofErr w:type="spellStart"/>
      <w:r w:rsidRPr="0059244D">
        <w:rPr>
          <w:color w:val="000000"/>
        </w:rPr>
        <w:t>лонг-листер</w:t>
      </w:r>
      <w:proofErr w:type="spellEnd"/>
      <w:r w:rsidRPr="0059244D">
        <w:rPr>
          <w:color w:val="000000"/>
        </w:rPr>
        <w:t xml:space="preserve"> «Русской премии» (2014).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На чьей стороне Николай Фоменко, расследовать не буду. Это, по сути, не важно. Важно, что устоявшаяся жизнь людей в Донецке и около, а значит, и самого Фоменко, разрушена основательно и надолго. А чьи-то жизни и оборвались…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Рассказ «Взять теплые вещи» состоит почти полностью из диалогов людей, размышлений вслух, каким образом все это случилось и как быть дальше. Да, понятно, что нужно осмыслить произошедшую беду. Но вряд ли это получится</w:t>
      </w:r>
      <w:proofErr w:type="gramStart"/>
      <w:r w:rsidRPr="0059244D">
        <w:rPr>
          <w:color w:val="000000"/>
        </w:rPr>
        <w:t>… И</w:t>
      </w:r>
      <w:proofErr w:type="gramEnd"/>
      <w:r w:rsidRPr="0059244D">
        <w:rPr>
          <w:color w:val="000000"/>
        </w:rPr>
        <w:t xml:space="preserve"> разговоры персонажей не выводят нас, читателей, к неким ответам на вопросы. Наоборот, еще больше запутывают. Впрочем, так и должно быть — ясных ответов нет, да и вопросы сформулировать четко, наверное, невозможно.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59244D">
        <w:rPr>
          <w:color w:val="000000"/>
        </w:rPr>
        <w:t>На мой взгляд, самое ценное в рассказе — скупые, меж диалогами, описания брошенного дома, близкой войны, следы мирного времени, которое, кажется, нескоро вернется.</w:t>
      </w:r>
      <w:proofErr w:type="gramEnd"/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«Внешне город почти не изменился. Даже реклама висела с прежними процентами, и стрельба слышна только в районе аэропорта. Ее можно было принять за поздний летний гром или взрывы в карьере, где добывают доломит, если бы они не звучали так часто, если бы выстрел не сопровождался далеким разрывом снаряда. Гаубичная батарея, видимо, стояла на </w:t>
      </w:r>
      <w:proofErr w:type="spellStart"/>
      <w:r w:rsidRPr="0059244D">
        <w:rPr>
          <w:color w:val="000000"/>
        </w:rPr>
        <w:t>Лидиевке</w:t>
      </w:r>
      <w:proofErr w:type="spellEnd"/>
      <w:r w:rsidRPr="0059244D">
        <w:rPr>
          <w:color w:val="000000"/>
        </w:rPr>
        <w:t>, на пустыре за терриконом. Когда стреляли сразу несколько орудий, улица возле террикона вздрагивала, словно от испуга.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Во дворе на бельевой веревке остались висеть прищепки, в траве лежал дет</w:t>
      </w:r>
      <w:r w:rsidRPr="0059244D">
        <w:rPr>
          <w:color w:val="000000"/>
        </w:rPr>
        <w:softHyphen/>
        <w:t>ский мяч. Доцветали розы. Увядающие цветы были в каплях дождя…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&lt;…&gt; Экран телевизора успел покрыться пылью. На спинке стула висели детские штанишки, на подоконнике цвела орхидея.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Ты не выключила холодильник?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У меня там замороженные ягоды.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lastRenderedPageBreak/>
        <w:t>Со звуком сыплющегося из самосвала щебня улетели в аэропорт реактивные снаряды. Их разрывы отозвались толчками в пол. Отец сидел на стуле, опустив голову, и гладил ладонью волосы».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К сожалению, мы мало что узнаем о героях рассказа. Требовать от автора — судя по всему, одной из жертв войны (жертвы — необязательно погибшие) — конкретики сложно. Пока боль заслоняет остальное. Но, надеюсь, Николай Фоменко один из тех, кто позже напишет об этой войне действительно полноценную художественную прозу. А написать необходимо.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ind w:left="706"/>
        <w:rPr>
          <w:color w:val="000000"/>
        </w:rPr>
      </w:pP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ind w:left="706"/>
        <w:rPr>
          <w:color w:val="000000"/>
        </w:rPr>
      </w:pPr>
      <w:r w:rsidRPr="0059244D">
        <w:rPr>
          <w:b/>
          <w:bCs/>
          <w:i/>
          <w:iCs/>
          <w:color w:val="000000"/>
        </w:rPr>
        <w:t>Дмитрий Ермаков</w:t>
      </w:r>
      <w:r w:rsidRPr="0059244D">
        <w:rPr>
          <w:i/>
          <w:iCs/>
          <w:color w:val="000000"/>
        </w:rPr>
        <w:t>. Берег юности («Наш современник», №№ 1, 2016).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Прозаик необязательно должен быть теоретиком. Скорее всего, теоретиче</w:t>
      </w:r>
      <w:r w:rsidRPr="0059244D">
        <w:rPr>
          <w:color w:val="000000"/>
        </w:rPr>
        <w:softHyphen/>
        <w:t>ские знания мешают писать оригинальные повести и рассказы… Прозаики двигаются вперед интуитивно, наощупь, медленно.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Многие писатели рубежа XIX–XX веков предрекали время, когда читать о выдуманных героях в выдуманных обстоятельствах людям станет скучно. Кажется, это время приходит. Неспроста так популярен жанр нон-фикшн; в прозе и даже беллетристике все чаще применяется не только повествование от первого лица, но и действует герой, одноименный автору. Писатели всячески стараются снизить ощущение вымысла, увеличить ощущение достоверности. Хотя тут есть опасность убить художественность произведения.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Есть другой путь, который начинает использовать все больше авторов. Во вполне себе традиционной прозе герои — реально жившие или живущие, широко известные, под своими именами и фамилиями, люди. Один из примеров такого рода произведений — рассказ вологодского писателя Дмитрия Ермакова «Берег юности».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Главный герой — юный Николай Рубцов, который едет учиться в техникум в город Кировск Мурманской области.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Рассказ читается с увлечением, написан хорошо. Уже первые строки цепляют: «Бело-серая чайка застыла в окне, будто пытаясь посоревноваться в скорости с поездом</w:t>
      </w:r>
      <w:proofErr w:type="gramStart"/>
      <w:r w:rsidRPr="0059244D">
        <w:rPr>
          <w:color w:val="000000"/>
        </w:rPr>
        <w:t>… И</w:t>
      </w:r>
      <w:proofErr w:type="gramEnd"/>
      <w:r w:rsidRPr="0059244D">
        <w:rPr>
          <w:color w:val="000000"/>
        </w:rPr>
        <w:t xml:space="preserve"> канула вниз, в колесный грохот».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Но, дочитывая «Берег юности», я подумал: «А сохранялось бы мое увлечение, если бы героем был не Рубцов, а выдуманный, совершенно мне не известный паренек?». Тем более что кроме Рубцова в рассказе появляются люди из биографических книг о поэте, воспоминаний о нем</w:t>
      </w:r>
      <w:proofErr w:type="gramStart"/>
      <w:r w:rsidRPr="0059244D">
        <w:rPr>
          <w:color w:val="000000"/>
        </w:rPr>
        <w:t>… В</w:t>
      </w:r>
      <w:proofErr w:type="gramEnd"/>
      <w:r w:rsidRPr="0059244D">
        <w:rPr>
          <w:color w:val="000000"/>
        </w:rPr>
        <w:t>озникает даже Венедикт Ерофеев, который в то же время находился в Кировске — в детском доме. Вполне могли познакомиться не только в рассказе, но и на самом деле.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У Дмитрия Ермакова они уже в ранней юности определились с литературными предпочтениями. Рубцов любит Есенина, Ерофеев — Игоря Северянина. Вы</w:t>
      </w:r>
      <w:r w:rsidRPr="0059244D">
        <w:rPr>
          <w:color w:val="000000"/>
        </w:rPr>
        <w:softHyphen/>
        <w:t>слушав стихотворение Николая, Веня реагирует так: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«— О пастухах достаточно сказал еще Вергилий.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О каких пастухах? — Николай даже опешил от такой наглости.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Ну, кони там у тебя ржут…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И чего?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proofErr w:type="spellStart"/>
      <w:r w:rsidRPr="0059244D">
        <w:rPr>
          <w:color w:val="000000"/>
        </w:rPr>
        <w:t>Есенинщина</w:t>
      </w:r>
      <w:proofErr w:type="spellEnd"/>
      <w:r w:rsidRPr="0059244D">
        <w:rPr>
          <w:color w:val="000000"/>
        </w:rPr>
        <w:t xml:space="preserve"> — вот чего.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А в лоб? — остановился и насупился Коля.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lastRenderedPageBreak/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Гляжу я на тебя, Рубцов, и думаю: ну почему все великие люди так плохо воспитаны? — сказал Веня и обезоруживающе улыбнулся».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Примиряет ребят общее сиротство: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«Они остановились перед деревянным двухэтажным домом с табличкой, на которой написано: “Детский дом”».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Ну, пока, Николай.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Подожди, так ты тут, что ли?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Да.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>—</w:t>
      </w:r>
      <w:r w:rsidRPr="0059244D">
        <w:rPr>
          <w:rStyle w:val="apple-converted-space"/>
          <w:color w:val="000000"/>
        </w:rPr>
        <w:t> </w:t>
      </w:r>
      <w:r w:rsidRPr="0059244D">
        <w:rPr>
          <w:color w:val="000000"/>
        </w:rPr>
        <w:t>А я ведь тоже… Детдомовский».</w:t>
      </w:r>
    </w:p>
    <w:p w:rsidR="0059244D" w:rsidRPr="0059244D" w:rsidRDefault="0059244D" w:rsidP="0059244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244D">
        <w:rPr>
          <w:color w:val="000000"/>
        </w:rPr>
        <w:t xml:space="preserve">Повторюсь, реально жившие или живущие, легко узнаваемые люди, становящиеся героями прозы, это перспективный и важный способ привлечения читательского внимания. И в то же время </w:t>
      </w:r>
      <w:proofErr w:type="gramStart"/>
      <w:r w:rsidRPr="0059244D">
        <w:rPr>
          <w:color w:val="000000"/>
        </w:rPr>
        <w:t>рискованный</w:t>
      </w:r>
      <w:proofErr w:type="gramEnd"/>
      <w:r w:rsidRPr="0059244D">
        <w:rPr>
          <w:color w:val="000000"/>
        </w:rPr>
        <w:t xml:space="preserve"> — авторскому воображению слишком не разгуляться. Хотя — почему не разгуляться? Лев Толстой в «Войне и мире» поступал с историческими фигурами, кажется, довольно своевольно. За это его и ругали, но и читали </w:t>
      </w:r>
      <w:proofErr w:type="gramStart"/>
      <w:r w:rsidRPr="0059244D">
        <w:rPr>
          <w:color w:val="000000"/>
        </w:rPr>
        <w:t>взахлеб</w:t>
      </w:r>
      <w:proofErr w:type="gramEnd"/>
      <w:r w:rsidRPr="0059244D">
        <w:rPr>
          <w:color w:val="000000"/>
        </w:rPr>
        <w:t>.</w:t>
      </w:r>
    </w:p>
    <w:p w:rsidR="00430C5D" w:rsidRPr="0059244D" w:rsidRDefault="00430C5D" w:rsidP="005924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C5D" w:rsidRPr="0059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E1"/>
    <w:rsid w:val="00065B57"/>
    <w:rsid w:val="00314540"/>
    <w:rsid w:val="00430C5D"/>
    <w:rsid w:val="0059244D"/>
    <w:rsid w:val="005F6EE1"/>
    <w:rsid w:val="008E0622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5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4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5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4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2859</Words>
  <Characters>16300</Characters>
  <Application>Microsoft Office Word</Application>
  <DocSecurity>0</DocSecurity>
  <Lines>135</Lines>
  <Paragraphs>38</Paragraphs>
  <ScaleCrop>false</ScaleCrop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2016-10-19T22:32:00Z</dcterms:created>
  <dcterms:modified xsi:type="dcterms:W3CDTF">2016-10-19T22:33:00Z</dcterms:modified>
</cp:coreProperties>
</file>