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7922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D790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ПУТЬ ВНЕ ПУТИ</w:t>
      </w:r>
    </w:p>
    <w:p w14:paraId="0FDCE6F8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D790C">
        <w:rPr>
          <w:rFonts w:ascii="KorinnaC" w:eastAsiaTheme="minorEastAsia" w:hAnsi="KorinnaC" w:cs="KorinnaC"/>
          <w:i/>
          <w:iCs/>
          <w:color w:val="000000"/>
          <w:spacing w:val="-10"/>
          <w:sz w:val="24"/>
          <w:szCs w:val="24"/>
          <w:lang w:eastAsia="ru-RU"/>
        </w:rPr>
        <w:t>Изумрудов Ю.А. Нижегородский поэт Иван Ермолаев: портрет на фоне эпохи. Новое имя из литературного окружения Сергея Есенина. – Н. Новгород: ООО «Бегемот НН», 2017</w:t>
      </w:r>
    </w:p>
    <w:p w14:paraId="289574DD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B101AE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9A16F4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6F3E97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C130A7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742BA4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Размеренно провожая глазами эти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плотносодержательные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страницы, исподволь убеждаешься в том, что книга, не только написанная – организованная (как встреча, как путешествие) филологом-нижегородцем Ю.А.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Изумрудовым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знакомит с двумя носителями одинакового имени, </w:t>
      </w:r>
      <w:r w:rsidRPr="001D790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90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двумя Иванами Ермолаевыми</w:t>
      </w: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62BB1C87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них первый – чистейший, цельный русак крепкого покроя, удостоенный невероятной, размашистой судьбы. И – не так чтобы к ней точь-в-точь в пару –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иванушкиной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везучести. Пули не цапнули этого юного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военмора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кронштадтской бойне весной двадцать первого, где он занял сторону битых. Эмиграция его – в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свеженезависимую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Суоми – выдалась какой-то потешной: с годик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покантовался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тамошним хуторам и – вспять, навстречу теперь уже одному городскому тюремному году и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полуторалетке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Соловках. Человек-бумеранг возвратился и оттуда. Чтобы стать избранником и рабом очередной из своих жизней. День изо дня, точнее – десятки тысяч дней </w:t>
      </w:r>
      <w:proofErr w:type="gram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сетуя нёс в себе печали и тайны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недосбывшегося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90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Ермолаева.</w:t>
      </w:r>
    </w:p>
    <w:p w14:paraId="3F4251D1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и он – стихослагатель, чьё живое дыханье перекрыто и перебито наскоро поспевшей мировой встряской. Брезжит сопоставление, нет, </w:t>
      </w: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не с другими малыми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принадлежцами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братству поэзии, а с его – и нашей – современницей, её воли супротив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наславленной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– Агафьей Лыковой. Щепка на дикой порубке цивилизации, – она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гибенько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сдюжила, повыше самой цивилизации встав. Никому ввек не перейдя дороги. Содеяв подвиг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самостояния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6E49928B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Рискуя снискать прохладное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полувнимание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компетентного сообщества, заявлю: Ермолаев-поэт – тот, кого противопоказано оценивать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навязнувшим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гамбургским мерилом. Прищур в объективистский микроскоп расплющит то, что едва существует, однако тёплое, без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привередства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вглядывание уразумеет в обаятельном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робинзонстве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зарок спаянности с теми идеалами, которые, не в чью-либо обиду будь сказано, многие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ермолаевские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неробкоталантливые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ровесники походя разменяли на мелкую монету. А он не </w:t>
      </w:r>
      <w:r w:rsidRPr="001D790C">
        <w:rPr>
          <w:rFonts w:ascii="Times New Roman" w:eastAsiaTheme="minorEastAsia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повёлся – повёл себя</w:t>
      </w:r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: у почти приконченного в нашей литературе благочестия стал послом за её пределами. Не приподнявшись, как ни крути, над плоскостью зародышевых вздохов. Провалиться мне в тартарары, если эта удалённая от заметности удаль – масти не творческой. Лично при моих первых литературных шажках на </w:t>
      </w:r>
      <w:r w:rsidRPr="001D790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восходе девяностых годов невесомый факт нахожденья Ермолаева (мною ни разу не виданного) на земле кое-что да значил.</w:t>
      </w:r>
    </w:p>
    <w:p w14:paraId="1787D39D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Юрий Изумрудов сумел отстраниться от жеста – доплеснуть в тихий огонь этого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необольщённого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самодовления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масла заёмных страстей («…как сорный куст с чужой межи»). Так </w:t>
      </w:r>
      <w:proofErr w:type="spellStart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высвежился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тон всей книги. Императив её – нарочитая расстановка всего на должные места.</w:t>
      </w:r>
    </w:p>
    <w:p w14:paraId="50CDDDEA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C73679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lang w:eastAsia="ru-RU"/>
        </w:rPr>
        <w:t>В пути не будет плакать вьюга,</w:t>
      </w:r>
    </w:p>
    <w:p w14:paraId="698178FA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lang w:eastAsia="ru-RU"/>
        </w:rPr>
        <w:t>Снега растают. Взыгравший свет</w:t>
      </w:r>
    </w:p>
    <w:p w14:paraId="270AF16E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D790C">
        <w:rPr>
          <w:rFonts w:ascii="Times New Roman" w:eastAsiaTheme="minorEastAsia" w:hAnsi="Times New Roman" w:cs="Times New Roman"/>
          <w:color w:val="000000"/>
          <w:lang w:eastAsia="ru-RU"/>
        </w:rPr>
        <w:t>Соединит врага и друга,</w:t>
      </w:r>
    </w:p>
    <w:p w14:paraId="69DCBDEF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proofErr w:type="spellStart"/>
      <w:r w:rsidRPr="001D790C">
        <w:rPr>
          <w:rFonts w:ascii="Times New Roman" w:eastAsiaTheme="minorEastAsia" w:hAnsi="Times New Roman" w:cs="Times New Roman"/>
          <w:color w:val="000000"/>
          <w:lang w:eastAsia="ru-RU"/>
        </w:rPr>
        <w:t>Сберёт</w:t>
      </w:r>
      <w:proofErr w:type="spellEnd"/>
      <w:r w:rsidRPr="001D790C">
        <w:rPr>
          <w:rFonts w:ascii="Times New Roman" w:eastAsiaTheme="minorEastAsia" w:hAnsi="Times New Roman" w:cs="Times New Roman"/>
          <w:color w:val="000000"/>
          <w:lang w:eastAsia="ru-RU"/>
        </w:rPr>
        <w:t xml:space="preserve"> в одно плоды побед.</w:t>
      </w:r>
    </w:p>
    <w:p w14:paraId="546F63C6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505376A0" w14:textId="77777777" w:rsidR="001D790C" w:rsidRPr="001D790C" w:rsidRDefault="001D790C" w:rsidP="001D79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B063C13" w14:textId="77777777" w:rsidR="00F71A11" w:rsidRDefault="00F71A11"/>
    <w:sectPr w:rsidR="00F71A11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A"/>
    <w:rsid w:val="001D790C"/>
    <w:rsid w:val="003A09EA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87AA-31D8-435A-B601-6DFFD3B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2021-03-18T16:57:00Z</dcterms:created>
  <dcterms:modified xsi:type="dcterms:W3CDTF">2021-03-18T16:58:00Z</dcterms:modified>
</cp:coreProperties>
</file>