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0BC4" w14:textId="77777777" w:rsidR="001D35EF" w:rsidRPr="001D35EF" w:rsidRDefault="001D35EF" w:rsidP="001D35EF">
      <w:pPr>
        <w:rPr>
          <w:b/>
          <w:bCs/>
        </w:rPr>
      </w:pPr>
      <w:r w:rsidRPr="001D35EF">
        <w:rPr>
          <w:b/>
          <w:bCs/>
        </w:rPr>
        <w:t xml:space="preserve">«СОБАЧЬЕ» СЕРДЦЕ «НОВОГО ЧЕЛОВЕКА» </w:t>
      </w:r>
    </w:p>
    <w:p w14:paraId="628E296E" w14:textId="77777777" w:rsidR="001D35EF" w:rsidRPr="001D35EF" w:rsidRDefault="001D35EF" w:rsidP="001D35EF">
      <w:pPr>
        <w:rPr>
          <w:b/>
          <w:bCs/>
        </w:rPr>
      </w:pPr>
      <w:r w:rsidRPr="001D35EF">
        <w:rPr>
          <w:b/>
          <w:bCs/>
        </w:rPr>
        <w:t>Предостережение Михаила Булгакова</w:t>
      </w:r>
    </w:p>
    <w:p w14:paraId="02D848E4" w14:textId="77777777" w:rsidR="001D35EF" w:rsidRPr="001D35EF" w:rsidRDefault="001D35EF" w:rsidP="001D35EF"/>
    <w:p w14:paraId="3E7103D5" w14:textId="77777777" w:rsidR="001D35EF" w:rsidRPr="001D35EF" w:rsidRDefault="001D35EF" w:rsidP="001D35EF"/>
    <w:p w14:paraId="10ACD448" w14:textId="77777777" w:rsidR="001D35EF" w:rsidRPr="001D35EF" w:rsidRDefault="001D35EF" w:rsidP="001D35EF"/>
    <w:p w14:paraId="515886BA" w14:textId="77777777" w:rsidR="001D35EF" w:rsidRPr="001D35EF" w:rsidRDefault="001D35EF" w:rsidP="001D35EF">
      <w:r w:rsidRPr="001D35EF">
        <w:t xml:space="preserve">С повестью Михаила Булгакова «Собачье сердце» я познакомилась </w:t>
      </w:r>
      <w:r w:rsidRPr="001D35EF">
        <w:br/>
        <w:t xml:space="preserve">в конце 80-х благодаря потрясающему одноимённому фильму Владимира Бортко. На меня, на тот момент ещё старшеклассницу, он произвёл  неизгладимое впечатление. Это было нечто нового формата, невероятно смелое и актуальное, смешное и трагическое... Разумеется, когда в продаже появилась книга избранных произведений Булгакова, её буквально смели с полок книжных магазинов. Купила её и я – в плюшевом сером переплёте. С тех пор это моя настольная книга, которую я читаю и перечитываю, каждый раз открывая для себя что-то новое, очень близкое </w:t>
      </w:r>
      <w:r w:rsidRPr="001D35EF">
        <w:br/>
        <w:t>и понятное именно в этот момент и потому не замеченное ранее.</w:t>
      </w:r>
    </w:p>
    <w:p w14:paraId="4C356CBB" w14:textId="77777777" w:rsidR="001D35EF" w:rsidRPr="001D35EF" w:rsidRDefault="001D35EF" w:rsidP="001D35EF">
      <w:r w:rsidRPr="001D35EF">
        <w:t xml:space="preserve">Хотя, казалось бы, повесть «Собачье сердце» совершенно о другом и написана она буквально сто лет назад: в январе – марте 1925 года. Фоном для эксперимента профессора Преображенского и его драматических последствий служат реалии того времени: общество становится гротескным отражением революционной действительности, где вчерашний пёс может стать влиятельным чиновником, а заслуженный профессор вынужден отстаивать право жить и работать так, как он привык. Неудивительно, что рукопись десятилетия пролежала в самой дальней полке всех издательств Советского Союза и была впервые опубликована лишь в 1968 году, и то в сокращённом варианте в журналах «Грани» и «Студент». Заслуженное признание, широкая известность </w:t>
      </w:r>
      <w:r w:rsidRPr="001D35EF">
        <w:br/>
        <w:t xml:space="preserve">и любовь читателей случились спустя ещё двадцатилетие – после экранизации фильма с Евстигнеевым в роли профессора Преображенского и милейшим милицейским псом Караем, «сыгравшим» Шарика. Роль Шарикова перевернула и жизнь блистательно сыгравшего её Владимира Толоконникова, и сознание миллионов зрителей. И дело тут не только в харизматичности ранее неизвестного широкой публике актёра из Казахстана. Мы тогда, в конце 80-х – начале 90-х, словно на себя со стороны посмотрели, поскольку Шариков – образ собирательный, </w:t>
      </w:r>
      <w:r w:rsidRPr="001D35EF">
        <w:br/>
        <w:t xml:space="preserve">воплотивший в себе самые неприглядные стороны натуры «нового советского человека», типаж которого активно принялись формировать </w:t>
      </w:r>
      <w:r w:rsidRPr="001D35EF">
        <w:br/>
        <w:t>в 20-е годы прошлого века.</w:t>
      </w:r>
    </w:p>
    <w:p w14:paraId="38990FA3" w14:textId="77777777" w:rsidR="001D35EF" w:rsidRPr="001D35EF" w:rsidRDefault="001D35EF" w:rsidP="001D35EF"/>
    <w:p w14:paraId="62F9A18D" w14:textId="77777777" w:rsidR="001D35EF" w:rsidRPr="001D35EF" w:rsidRDefault="001D35EF" w:rsidP="001D35EF">
      <w:r w:rsidRPr="001D35EF">
        <w:t xml:space="preserve">Одной из важнейших задач революции было построение нового типа человека – свободного  и прекрасного, не скованного былыми предрассудками, насилием и ветхими социальными отношениями. &lt;...&gt; Советский новый человек был призван стать основой технократической утопии, в которой грань между умственным, творческим и физическим трудом стиралась. &lt;...&gt; К началу 1930-х </w:t>
      </w:r>
      <w:r w:rsidRPr="001D35EF">
        <w:br/>
        <w:t>годов проект создания нового человека кипел во всех областях культурного  строительства. &lt;...&gt; Продолжало формироваться понятие нового человека – «героя нового времени», человека вне предрассудков, совершенного и гармоничного, почти что человека Возрождения,</w:t>
      </w:r>
    </w:p>
    <w:p w14:paraId="1DB7870D" w14:textId="77777777" w:rsidR="001D35EF" w:rsidRPr="001D35EF" w:rsidRDefault="001D35EF" w:rsidP="001D35EF"/>
    <w:p w14:paraId="24C4B59F" w14:textId="77777777" w:rsidR="001D35EF" w:rsidRPr="001D35EF" w:rsidRDefault="001D35EF" w:rsidP="001D35EF">
      <w:r w:rsidRPr="001D35EF">
        <w:t xml:space="preserve">– пишет в статье «Новый» человек в советской культурной политике 1920–1930-х годов» декан факультета «Искусство реставрации» Московской государственной художественно-промышленной </w:t>
      </w:r>
      <w:r w:rsidRPr="001D35EF">
        <w:lastRenderedPageBreak/>
        <w:t xml:space="preserve">академии </w:t>
      </w:r>
      <w:r w:rsidRPr="001D35EF">
        <w:br/>
        <w:t xml:space="preserve">им. С.Г. Строганова Виктор Слепухин. </w:t>
      </w:r>
    </w:p>
    <w:p w14:paraId="29785B92" w14:textId="77777777" w:rsidR="001D35EF" w:rsidRPr="001D35EF" w:rsidRDefault="001D35EF" w:rsidP="001D35EF">
      <w:r w:rsidRPr="001D35EF">
        <w:t xml:space="preserve">Вспомним некоторые изречения большевистских лидеров. Николай Бухарин так рисует образ нового советского человека: </w:t>
      </w:r>
    </w:p>
    <w:p w14:paraId="095DBC78" w14:textId="77777777" w:rsidR="001D35EF" w:rsidRPr="001D35EF" w:rsidRDefault="001D35EF" w:rsidP="001D35EF"/>
    <w:p w14:paraId="6C14058F" w14:textId="77777777" w:rsidR="001D35EF" w:rsidRPr="001D35EF" w:rsidRDefault="001D35EF" w:rsidP="001D35EF">
      <w:r w:rsidRPr="001D35EF">
        <w:t xml:space="preserve">Волевые и упрямые, закалённые в трудах и лишениях, воспитывающие себя к работе стройной и дружной, штурмующие твердыни техники и науки, хотящие победить весь мир без остатка, – таковы они, соль земли, цветы мироздания, бродило всесветной истории, творцы нового строя. </w:t>
      </w:r>
    </w:p>
    <w:p w14:paraId="5726211B" w14:textId="77777777" w:rsidR="001D35EF" w:rsidRPr="001D35EF" w:rsidRDefault="001D35EF" w:rsidP="001D35EF"/>
    <w:p w14:paraId="6CD0E0D9" w14:textId="77777777" w:rsidR="001D35EF" w:rsidRPr="001D35EF" w:rsidRDefault="001D35EF" w:rsidP="001D35EF">
      <w:r w:rsidRPr="001D35EF">
        <w:t xml:space="preserve">Ещё более категоричен Лев Троцкий: </w:t>
      </w:r>
    </w:p>
    <w:p w14:paraId="244ECF15" w14:textId="77777777" w:rsidR="001D35EF" w:rsidRPr="001D35EF" w:rsidRDefault="001D35EF" w:rsidP="001D35EF"/>
    <w:p w14:paraId="7E6B21FB" w14:textId="77777777" w:rsidR="001D35EF" w:rsidRPr="001D35EF" w:rsidRDefault="001D35EF" w:rsidP="001D35EF">
      <w:r w:rsidRPr="001D35EF">
        <w:t xml:space="preserve">Социалистический человек хочет и будет командовать природой во всем её объёме, с тетеревами и осетрами, через машину. Он укажет, где быть горам, а где расступиться. Изменит направление рек и создаст правила для океанов. </w:t>
      </w:r>
    </w:p>
    <w:p w14:paraId="6F0393B7" w14:textId="77777777" w:rsidR="001D35EF" w:rsidRPr="001D35EF" w:rsidRDefault="001D35EF" w:rsidP="001D35EF"/>
    <w:p w14:paraId="7746C54B" w14:textId="77777777" w:rsidR="001D35EF" w:rsidRPr="001D35EF" w:rsidRDefault="001D35EF" w:rsidP="001D35EF">
      <w:r w:rsidRPr="001D35EF">
        <w:t xml:space="preserve">А главный редактор «Литературной газеты» того времени Владимир Ермилов требует от коллег «осветить, электрифицировать огромный </w:t>
      </w:r>
      <w:r w:rsidRPr="001D35EF">
        <w:br/>
        <w:t>и сырой подвал подсознания», «вторгнуться в подсознание, чтобы сознательно руководить им».</w:t>
      </w:r>
    </w:p>
    <w:p w14:paraId="710BCB26" w14:textId="77777777" w:rsidR="001D35EF" w:rsidRPr="001D35EF" w:rsidRDefault="001D35EF" w:rsidP="001D35EF"/>
    <w:p w14:paraId="6C7D6936" w14:textId="77777777" w:rsidR="001D35EF" w:rsidRPr="001D35EF" w:rsidRDefault="001D35EF" w:rsidP="001D35EF">
      <w:r w:rsidRPr="001D35EF">
        <w:t>В новейшее время идея формирования нового человека связывалась с тео-</w:t>
      </w:r>
      <w:r w:rsidRPr="001D35EF">
        <w:br/>
        <w:t xml:space="preserve">рией Дарвина, которая напрямую легла в основу как генетики, так и евгенических теорий XX века», </w:t>
      </w:r>
    </w:p>
    <w:p w14:paraId="223A38ED" w14:textId="77777777" w:rsidR="001D35EF" w:rsidRPr="001D35EF" w:rsidRDefault="001D35EF" w:rsidP="001D35EF"/>
    <w:p w14:paraId="2EA69CC3" w14:textId="77777777" w:rsidR="001D35EF" w:rsidRPr="001D35EF" w:rsidRDefault="001D35EF" w:rsidP="001D35EF">
      <w:r w:rsidRPr="001D35EF">
        <w:t>– пишет Виктор Слепухин.</w:t>
      </w:r>
    </w:p>
    <w:p w14:paraId="48D8B550" w14:textId="77777777" w:rsidR="001D35EF" w:rsidRPr="001D35EF" w:rsidRDefault="001D35EF" w:rsidP="001D35EF">
      <w:r w:rsidRPr="001D35EF">
        <w:t xml:space="preserve">Похоже, Михаил Булгаков попытался представить себе этот процесс, взявшись за сатирическую социальную утопию с говорящим названием «Собачье сердце». Почему именно «собачье»? На мой взгляд, истоки нужно искать в традициях и в религии. Собак не пускали </w:t>
      </w:r>
      <w:r w:rsidRPr="001D35EF">
        <w:br/>
        <w:t xml:space="preserve">в комнаты с иконами, не освещали помещений, где они жили. Не случайно именно слово «собака» и производные от него – «пёс», «сука» – </w:t>
      </w:r>
      <w:r w:rsidRPr="001D35EF">
        <w:br/>
        <w:t xml:space="preserve">стали в русском языке ругательствами. Мат раньше называли «пёсьей бранью». Люди старались следовать главной библейской заповеди, которая выстраивала чёткую иерархию ценностей – любить Бога </w:t>
      </w:r>
      <w:r w:rsidRPr="001D35EF">
        <w:br/>
        <w:t xml:space="preserve">и ближних. Таким образом, собака, даже будучи полезным животным, не могла претендовать на равенство с человеком, созданным «по образу Божию». Михаил Николаевич Булгаков, выросший в религиозной семье и получивший соответствующее воспитание, не мог этого не знать, поэтому эксперимент по формированию нового советского человека воспринял скептически. Его Шариков лается и в прямом, </w:t>
      </w:r>
      <w:r w:rsidRPr="001D35EF">
        <w:br/>
        <w:t xml:space="preserve">и в переносном смысле: </w:t>
      </w:r>
    </w:p>
    <w:p w14:paraId="3CB09B0D" w14:textId="77777777" w:rsidR="001D35EF" w:rsidRPr="001D35EF" w:rsidRDefault="001D35EF" w:rsidP="001D35EF"/>
    <w:p w14:paraId="5E390528" w14:textId="77777777" w:rsidR="001D35EF" w:rsidRPr="001D35EF" w:rsidRDefault="001D35EF" w:rsidP="001D35EF">
      <w:r w:rsidRPr="001D35EF">
        <w:t xml:space="preserve">– Да что вы всё… То не плевать. То не кури. Туда не ходи… Что уж это на самом деле? Чисто как в трамвае. Что вы мне жить не даёте?! И насчёт «папаши» – </w:t>
      </w:r>
      <w:r w:rsidRPr="001D35EF">
        <w:br/>
        <w:t>это вы напрасно. Разве я просил мне операцию делать? – человек возмущённо лаял...</w:t>
      </w:r>
    </w:p>
    <w:p w14:paraId="4C87BBA7" w14:textId="77777777" w:rsidR="001D35EF" w:rsidRPr="001D35EF" w:rsidRDefault="001D35EF" w:rsidP="001D35EF"/>
    <w:p w14:paraId="0E36D3A2" w14:textId="77777777" w:rsidR="001D35EF" w:rsidRPr="001D35EF" w:rsidRDefault="001D35EF" w:rsidP="001D35EF">
      <w:r w:rsidRPr="001D35EF">
        <w:t>Здесь слова говорят за себя сами: именно «человек» и именно «лаял». Или: «Я не господин, господа все в Париже! – отлаял Шариков».</w:t>
      </w:r>
    </w:p>
    <w:p w14:paraId="686198C9" w14:textId="77777777" w:rsidR="001D35EF" w:rsidRPr="001D35EF" w:rsidRDefault="001D35EF" w:rsidP="001D35EF">
      <w:r w:rsidRPr="001D35EF">
        <w:t>Идею радикального переустройства мира путём создания «нового человека» писатель обыгрывает карикатурно, используя все литературные приёмы: гротеск и сатиру. Светило медицины с говорящей фамилией Преображенский стремится создать «нового нестареющего человека», но рукотворное чудо превращается в эгоистичное беспринципное  чудовище. Шариков  – символ деградации человеческой личности, лишённый моральных принципов. Он эгоцентричен, а поступки его продиктованы лишь примитивными инстинктами. Став человеком, вернее, приняв человеческий облик, он не приобретает этические нормы и духовность, которые отличают человека от животного. Булгаков открыто и прямо говорит читателю: человек – это в первую очередь воспитание, моральные принципы, духовность:</w:t>
      </w:r>
    </w:p>
    <w:p w14:paraId="032F33EF" w14:textId="77777777" w:rsidR="001D35EF" w:rsidRPr="001D35EF" w:rsidRDefault="001D35EF" w:rsidP="001D35EF"/>
    <w:p w14:paraId="44E8144B" w14:textId="77777777" w:rsidR="001D35EF" w:rsidRPr="001D35EF" w:rsidRDefault="001D35EF" w:rsidP="001D35EF">
      <w:r w:rsidRPr="001D35EF">
        <w:t xml:space="preserve"> – Вы стоите на самой низшей ступени развития, – перекричал Филипп Филиппович, – вы ещё только формирующееся, слабое в умственном отношении существо, все ваши поступки чисто звериные, и вы в присутствии двух людей </w:t>
      </w:r>
      <w:r w:rsidRPr="001D35EF">
        <w:br/>
        <w:t>с университетским образованием позволяете себе с развязностью совершенно невыносимой подавать какие-то советы космического масштаба и космической же глупости о том, как всё поделить…</w:t>
      </w:r>
    </w:p>
    <w:p w14:paraId="165F4B21" w14:textId="77777777" w:rsidR="001D35EF" w:rsidRPr="001D35EF" w:rsidRDefault="001D35EF" w:rsidP="001D35EF">
      <w:r w:rsidRPr="001D35EF">
        <w:t xml:space="preserve"> </w:t>
      </w:r>
    </w:p>
    <w:p w14:paraId="60D1FF36" w14:textId="77777777" w:rsidR="001D35EF" w:rsidRPr="001D35EF" w:rsidRDefault="001D35EF" w:rsidP="001D35EF">
      <w:r w:rsidRPr="001D35EF">
        <w:t xml:space="preserve">Шариков – не кто иной, как люмпен-пролетариат, получивший </w:t>
      </w:r>
      <w:r w:rsidRPr="001D35EF">
        <w:br/>
        <w:t xml:space="preserve">в результате революции неожиданные права и свободы. Не имея ни культуры, ни образования, ни моральных ориентиров, зато обладая агрессивностью и эгоизмом, проявляет исключительно деструктивные наклонности. Писатель создаёт трагикомические ситуации, призванные показать абсурдность общества, претендующего на переустройство мира, олицетворением которого, как ни странно, стал не представитель большевиков, а герой без правильного пролетарского происхождения – </w:t>
      </w:r>
      <w:r w:rsidRPr="001D35EF">
        <w:br/>
        <w:t xml:space="preserve">профессор Преображенский. Это сложный и противоречивый образ. Его умение держаться, вести диалог и отстаивать свою точку зрения не могут не вызвать восхищения. Однако «обожествление» этого героя псом Шариком имеет глубокий философский подтекст, несмотря на комизм эпизодов повести: </w:t>
      </w:r>
    </w:p>
    <w:p w14:paraId="7338ACBB" w14:textId="77777777" w:rsidR="001D35EF" w:rsidRPr="001D35EF" w:rsidRDefault="001D35EF" w:rsidP="001D35EF">
      <w:r w:rsidRPr="001D35EF">
        <w:t xml:space="preserve">«В белом сиянии стоял жрец и сквозь зубы напевал про священные берега Нила. Только по смутному запаху можно было узнать, что это Филипп Филиппович. Подстриженная его седина скрывалась под белым колпаком, напоминающим патриарший куколь; божество было всё в белом, а поверх белого, как епитрахиль, был надет резиновый узкий фартук» – таким видит Шарик своего пёсьего благодетеля перед судьбоносной операцией.  </w:t>
      </w:r>
    </w:p>
    <w:p w14:paraId="60477446" w14:textId="77777777" w:rsidR="001D35EF" w:rsidRPr="001D35EF" w:rsidRDefault="001D35EF" w:rsidP="001D35EF">
      <w:r w:rsidRPr="001D35EF">
        <w:t>Булгаков искренне потешается над учёным, возомнившим, что его грубое вмешательство в течение естественных природных процессов способно изменить мир:</w:t>
      </w:r>
    </w:p>
    <w:p w14:paraId="30448277" w14:textId="77777777" w:rsidR="001D35EF" w:rsidRPr="001D35EF" w:rsidRDefault="001D35EF" w:rsidP="001D35EF"/>
    <w:p w14:paraId="4F4DCB53" w14:textId="77777777" w:rsidR="001D35EF" w:rsidRPr="001D35EF" w:rsidRDefault="001D35EF" w:rsidP="001D35EF">
      <w:r w:rsidRPr="001D35EF">
        <w:t xml:space="preserve">...Я пять лет сидел, выковыривал придатки из мозгов… Вы знаете, какую я работу проделал – уму непостижимо. И вот теперь спрашивается – зачем? </w:t>
      </w:r>
      <w:r w:rsidRPr="001D35EF">
        <w:br/>
        <w:t xml:space="preserve">Чтобы в один прекрасный день милейшего пса превратить в такую мразь, что волосы дыбом встают, </w:t>
      </w:r>
    </w:p>
    <w:p w14:paraId="767DFC8D" w14:textId="77777777" w:rsidR="001D35EF" w:rsidRPr="001D35EF" w:rsidRDefault="001D35EF" w:rsidP="001D35EF"/>
    <w:p w14:paraId="5A4E9F69" w14:textId="77777777" w:rsidR="001D35EF" w:rsidRPr="001D35EF" w:rsidRDefault="001D35EF" w:rsidP="001D35EF">
      <w:r w:rsidRPr="001D35EF">
        <w:lastRenderedPageBreak/>
        <w:t>– Преображенский сам над собой смеётся, первым осознав тщетность попыток создать «нового человека», если неблагополучие и преступность заложены на генетическом уровне.</w:t>
      </w:r>
    </w:p>
    <w:p w14:paraId="15467875" w14:textId="77777777" w:rsidR="001D35EF" w:rsidRPr="001D35EF" w:rsidRDefault="001D35EF" w:rsidP="001D35EF">
      <w:r w:rsidRPr="001D35EF">
        <w:t xml:space="preserve">Писатель неоднократно подчёркивает эту мысль, используя различные литературные приёмы и лексику. Сколько иронии и сарказма </w:t>
      </w:r>
      <w:r w:rsidRPr="001D35EF">
        <w:br/>
        <w:t xml:space="preserve">в имени и отчестве некогда дворового пса: </w:t>
      </w:r>
    </w:p>
    <w:p w14:paraId="4B87D6E7" w14:textId="77777777" w:rsidR="001D35EF" w:rsidRPr="001D35EF" w:rsidRDefault="001D35EF" w:rsidP="001D35EF"/>
    <w:p w14:paraId="354C30D0" w14:textId="77777777" w:rsidR="001D35EF" w:rsidRPr="001D35EF" w:rsidRDefault="001D35EF" w:rsidP="001D35EF">
      <w:r w:rsidRPr="001D35EF">
        <w:t>Человек поправил галстук и ответил:</w:t>
      </w:r>
    </w:p>
    <w:p w14:paraId="46F96DAF" w14:textId="77777777" w:rsidR="001D35EF" w:rsidRPr="001D35EF" w:rsidRDefault="001D35EF" w:rsidP="001D35EF">
      <w:r w:rsidRPr="001D35EF">
        <w:t>– Полиграф Полиграфович.</w:t>
      </w:r>
    </w:p>
    <w:p w14:paraId="69F1AF68" w14:textId="77777777" w:rsidR="001D35EF" w:rsidRPr="001D35EF" w:rsidRDefault="001D35EF" w:rsidP="001D35EF"/>
    <w:p w14:paraId="77E32B01" w14:textId="77777777" w:rsidR="001D35EF" w:rsidRPr="001D35EF" w:rsidRDefault="001D35EF" w:rsidP="001D35EF">
      <w:r w:rsidRPr="001D35EF">
        <w:t xml:space="preserve">Не «постоялец профессора», не «пёс», не «жертва эксперимента», не «существо», а именно «человек»! Поли-граф – «поли» – в переводе с греческого «много», «граф» – в контексте повести Булгакова «дворянский титул». Сатира, гротеск, ирония, призванная показать, что правящим классом вместо дворянского стали бывшие дворовые псы, </w:t>
      </w:r>
      <w:r w:rsidRPr="001D35EF">
        <w:br/>
        <w:t xml:space="preserve">а революция привела к появлению новых форм угнетения и несправедливости. В этой мысли убеждает и «кожаная куртка с чужого плеча», в которую облачается Шариков-начальник службы очистки и которая подчёркивает неестественность произошедших с ним перемен: </w:t>
      </w:r>
      <w:r w:rsidRPr="001D35EF">
        <w:br/>
        <w:t>«То есть он говорил? – спросил Филипп Филиппович, – это ещё не значит быть человеком».</w:t>
      </w:r>
    </w:p>
    <w:p w14:paraId="60F5B9BA" w14:textId="77777777" w:rsidR="001D35EF" w:rsidRPr="001D35EF" w:rsidRDefault="001D35EF" w:rsidP="001D35EF">
      <w:r w:rsidRPr="001D35EF">
        <w:t>Писатель не жалеет ядовитых словесных красок, рисуя весьма не радужные перспективы будущего такого «нового общества»:</w:t>
      </w:r>
    </w:p>
    <w:p w14:paraId="4DE2F1DB" w14:textId="77777777" w:rsidR="001D35EF" w:rsidRPr="001D35EF" w:rsidRDefault="001D35EF" w:rsidP="001D35EF"/>
    <w:p w14:paraId="16653DDF" w14:textId="77777777" w:rsidR="001D35EF" w:rsidRPr="001D35EF" w:rsidRDefault="001D35EF" w:rsidP="001D35EF">
      <w:r w:rsidRPr="001D35EF">
        <w:t>– Я воевать не пойду никуда! – вдруг хмуро тявкнул Шариков в шкаф.</w:t>
      </w:r>
    </w:p>
    <w:p w14:paraId="45034949" w14:textId="77777777" w:rsidR="001D35EF" w:rsidRPr="001D35EF" w:rsidRDefault="001D35EF" w:rsidP="001D35EF">
      <w:r w:rsidRPr="001D35EF">
        <w:t>Швондер оторопел, но быстро оправился и учтиво заметил Шарикову:</w:t>
      </w:r>
    </w:p>
    <w:p w14:paraId="2A1F54FB" w14:textId="77777777" w:rsidR="001D35EF" w:rsidRPr="001D35EF" w:rsidRDefault="001D35EF" w:rsidP="001D35EF">
      <w:r w:rsidRPr="001D35EF">
        <w:t>– Вы, гражданин Шариков, говорите в высшей степени несознательно. На воинский учёт необходимо взяться.</w:t>
      </w:r>
    </w:p>
    <w:p w14:paraId="0F0BE466" w14:textId="77777777" w:rsidR="001D35EF" w:rsidRPr="001D35EF" w:rsidRDefault="001D35EF" w:rsidP="001D35EF">
      <w:r w:rsidRPr="001D35EF">
        <w:t>– На учёт возьмусь, а воевать – шиш с маслом, – неприязненно ответил Шариков, поправляя бант.</w:t>
      </w:r>
    </w:p>
    <w:p w14:paraId="5645CDE8" w14:textId="77777777" w:rsidR="001D35EF" w:rsidRPr="001D35EF" w:rsidRDefault="001D35EF" w:rsidP="001D35EF">
      <w:r w:rsidRPr="001D35EF">
        <w:t>Настала очередь Швондера смутиться. Преображенский злобно и тоскливо переглянулся с Борменталем: «Не угодно ли – мораль». Борменталь многозначительно кивнул головой.</w:t>
      </w:r>
    </w:p>
    <w:p w14:paraId="4EF9279B" w14:textId="77777777" w:rsidR="001D35EF" w:rsidRPr="001D35EF" w:rsidRDefault="001D35EF" w:rsidP="001D35EF"/>
    <w:p w14:paraId="4771357B" w14:textId="77777777" w:rsidR="001D35EF" w:rsidRPr="001D35EF" w:rsidRDefault="001D35EF" w:rsidP="001D35EF">
      <w:r w:rsidRPr="001D35EF">
        <w:t xml:space="preserve">Впрочем, реальные исторические события, случившиеся в годы Великой Отечественной войны, доказали обратное: советский народ стеной встал на защиту своего государства и одержал победу в жесточайшем военном противостоянии XX века. А вот наша современная действительность буквально кишит подобными персонажами, сбежавшими за границу с началом СВО и получившими статус иноагента, среди которых немало детей и внуков  так называемой советской элиты. </w:t>
      </w:r>
    </w:p>
    <w:p w14:paraId="5D1D9728" w14:textId="77777777" w:rsidR="001D35EF" w:rsidRPr="001D35EF" w:rsidRDefault="001D35EF" w:rsidP="001D35EF">
      <w:r w:rsidRPr="001D35EF">
        <w:t xml:space="preserve">Поэтому, наверное, повесть «Собачье сердце» можно назвать пророческой. Строя светлое коммунистическое будущее, советские люди вдруг стали членами «общества потребления»  –  термин, по иронии судьбы появившийся в те же 20-е годы XX века благодаря немецкому социологу, философу и психоаналитику Эриху Фромму. Нам с конца 80-х и по сей день активно навязывают различные товары и услуги. Далеко не каждый способен устоять перед соблазном. </w:t>
      </w:r>
    </w:p>
    <w:p w14:paraId="533CD3D0" w14:textId="77777777" w:rsidR="001D35EF" w:rsidRPr="001D35EF" w:rsidRDefault="001D35EF" w:rsidP="001D35EF">
      <w:r w:rsidRPr="001D35EF">
        <w:lastRenderedPageBreak/>
        <w:t xml:space="preserve">Тема актуальна и в наши дни не только поэтому. Сегодня, когда учёные спорят относительно безопасности и безобидности искусственного интеллекта, вопросы о цене прогресса, о границах вмешательства в природу и о том, что делает человека человеком, остаются особенно злободневными: </w:t>
      </w:r>
    </w:p>
    <w:p w14:paraId="5F96BD2F" w14:textId="77777777" w:rsidR="001D35EF" w:rsidRPr="001D35EF" w:rsidRDefault="001D35EF" w:rsidP="001D35EF"/>
    <w:p w14:paraId="34E4A01F" w14:textId="77777777" w:rsidR="001D35EF" w:rsidRPr="001D35EF" w:rsidRDefault="001D35EF" w:rsidP="001D35EF">
      <w:r w:rsidRPr="001D35EF">
        <w:t xml:space="preserve">– Можно привить гипофиз Спинозы или ещё какого-нибудь такого лешего и соорудить из собаки чрезвычайно высокостоящего. Но на какого дьявола? – спрашивается. Объясните мне, пожалуйста, зачем нужно искусственно фабриковать Спиноз, когда любая баба может его родить когда угодно. Ведь родила же </w:t>
      </w:r>
      <w:r w:rsidRPr="001D35EF">
        <w:br/>
        <w:t xml:space="preserve">в Холмогорах мадам Ломоносова этого своего знаменитого. Доктор, человечество само заботится об этом и в эволюционном порядке каждый год упорно, выделяя из массы всякой мрази, создаёт десятками выдающихся гениев, украшающих земной шар, </w:t>
      </w:r>
    </w:p>
    <w:p w14:paraId="41DF9C41" w14:textId="77777777" w:rsidR="001D35EF" w:rsidRPr="001D35EF" w:rsidRDefault="001D35EF" w:rsidP="001D35EF"/>
    <w:p w14:paraId="3A7A3F08" w14:textId="77777777" w:rsidR="001D35EF" w:rsidRPr="001D35EF" w:rsidRDefault="001D35EF" w:rsidP="001D35EF">
      <w:r w:rsidRPr="001D35EF">
        <w:t>– признаётся Борменталю прозревший профессор Преображенский.</w:t>
      </w:r>
    </w:p>
    <w:p w14:paraId="7ED0F270" w14:textId="77777777" w:rsidR="001D35EF" w:rsidRPr="001D35EF" w:rsidRDefault="001D35EF" w:rsidP="001D35EF">
      <w:r w:rsidRPr="001D35EF">
        <w:t>Повесть «Собачье сердце», на мой взгляд, спустя столетие с момента создания, актуальна как никогда: в эпоху стремительного развития искусственного интеллекта напоминание о том, что эксперименты по  созданию «нового человека» без души и моральных принципов чреваты погружением в хаос. Доказано, что ИИ способен к самообразованию, а это значит, однажды он станет неуправляемым. На что окажется способен искусственный разум, от природы лишённый души и духовности? Вопрос риторический...</w:t>
      </w:r>
    </w:p>
    <w:p w14:paraId="30F1BF67" w14:textId="77777777" w:rsidR="001D35EF" w:rsidRPr="001D35EF" w:rsidRDefault="001D35EF" w:rsidP="001D35EF"/>
    <w:p w14:paraId="4548B10D" w14:textId="77777777" w:rsidR="001D35EF" w:rsidRPr="001D35EF" w:rsidRDefault="001D35EF" w:rsidP="001D35EF"/>
    <w:p w14:paraId="10BD2960" w14:textId="77777777" w:rsidR="001D35EF" w:rsidRPr="001D35EF" w:rsidRDefault="001D35EF" w:rsidP="001D35EF"/>
    <w:p w14:paraId="43E8FFB2" w14:textId="77777777" w:rsidR="001D35EF" w:rsidRPr="001D35EF" w:rsidRDefault="001D35EF" w:rsidP="001D35EF"/>
    <w:p w14:paraId="7C3A9AC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31"/>
    <w:rsid w:val="001D35EF"/>
    <w:rsid w:val="0033441E"/>
    <w:rsid w:val="004F3CF5"/>
    <w:rsid w:val="00501031"/>
    <w:rsid w:val="00917E1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87E15-09B1-4AE6-A945-1FD637A1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1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1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10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10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1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1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1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1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1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1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1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1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10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10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10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1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10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1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2026-06-09T05:59:00Z</dcterms:created>
  <dcterms:modified xsi:type="dcterms:W3CDTF">2026-06-09T05:59:00Z</dcterms:modified>
</cp:coreProperties>
</file>