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5" w:rsidRDefault="00CA6A95" w:rsidP="00CA6A95">
      <w:pPr>
        <w:pStyle w:val="a3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>
        <w:t xml:space="preserve">Ирина ДЕМЕНТЬЕВА, </w:t>
      </w:r>
      <w:r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Нижний Новгород</w:t>
      </w:r>
    </w:p>
    <w:p w:rsidR="00CA6A95" w:rsidRDefault="00CA6A95" w:rsidP="00CA6A95">
      <w:pPr>
        <w:pStyle w:val="1"/>
      </w:pPr>
    </w:p>
    <w:p w:rsidR="00CA6A95" w:rsidRDefault="00CA6A95" w:rsidP="00CA6A95">
      <w:pPr>
        <w:pStyle w:val="a4"/>
      </w:pPr>
      <w:r>
        <w:rPr>
          <w:rFonts w:ascii="Times New Roman" w:hAnsi="Times New Roman" w:cs="Times New Roman"/>
        </w:rPr>
        <w:t>Та</w:t>
      </w:r>
      <w:r>
        <w:t xml:space="preserve"> </w:t>
      </w:r>
      <w:r>
        <w:rPr>
          <w:rFonts w:ascii="Times New Roman" w:hAnsi="Times New Roman" w:cs="Times New Roman"/>
        </w:rPr>
        <w:t>самая</w:t>
      </w:r>
      <w:r>
        <w:t xml:space="preserve"> </w:t>
      </w:r>
      <w:r>
        <w:rPr>
          <w:rFonts w:ascii="Times New Roman" w:hAnsi="Times New Roman" w:cs="Times New Roman"/>
        </w:rPr>
        <w:t>ель</w:t>
      </w:r>
    </w:p>
    <w:p w:rsidR="00CA6A95" w:rsidRDefault="00CA6A95" w:rsidP="00CA6A95">
      <w:pPr>
        <w:pStyle w:val="1"/>
      </w:pPr>
    </w:p>
    <w:p w:rsidR="00CA6A95" w:rsidRDefault="00CA6A95" w:rsidP="00CA6A95">
      <w:pPr>
        <w:pStyle w:val="1"/>
        <w:ind w:left="1417"/>
      </w:pPr>
      <w:r>
        <w:t>Великое древо, основа основ,</w:t>
      </w:r>
    </w:p>
    <w:p w:rsidR="00CA6A95" w:rsidRDefault="00CA6A95" w:rsidP="00CA6A95">
      <w:pPr>
        <w:pStyle w:val="1"/>
        <w:ind w:left="1417"/>
      </w:pPr>
      <w:r>
        <w:t>ты мир обнимаешь ветвями.</w:t>
      </w:r>
    </w:p>
    <w:p w:rsidR="00CA6A95" w:rsidRDefault="00CA6A95" w:rsidP="00CA6A95">
      <w:pPr>
        <w:pStyle w:val="1"/>
        <w:ind w:left="1417"/>
      </w:pPr>
      <w:r>
        <w:t>Твой дух из шаманских пророческих снов</w:t>
      </w:r>
    </w:p>
    <w:p w:rsidR="00CA6A95" w:rsidRDefault="00CA6A95" w:rsidP="00CA6A95">
      <w:pPr>
        <w:pStyle w:val="1"/>
        <w:ind w:left="1417"/>
      </w:pPr>
      <w:r>
        <w:t>явился беседовать с нами.</w:t>
      </w:r>
    </w:p>
    <w:p w:rsidR="00CA6A95" w:rsidRDefault="00CA6A95" w:rsidP="00CA6A95">
      <w:pPr>
        <w:pStyle w:val="1"/>
        <w:ind w:left="1417"/>
      </w:pPr>
      <w:r>
        <w:t>Тебя мы украсим плодами земли,</w:t>
      </w:r>
    </w:p>
    <w:p w:rsidR="00CA6A95" w:rsidRDefault="00CA6A95" w:rsidP="00CA6A95">
      <w:pPr>
        <w:pStyle w:val="1"/>
        <w:ind w:left="1417"/>
      </w:pPr>
      <w:r>
        <w:t>дождями, искусственным светом...</w:t>
      </w:r>
    </w:p>
    <w:p w:rsidR="00CA6A95" w:rsidRDefault="00CA6A95" w:rsidP="00CA6A95">
      <w:pPr>
        <w:pStyle w:val="1"/>
        <w:ind w:left="1417"/>
      </w:pPr>
      <w:r>
        <w:t>К тебе мы на праздник с поклоном пришли</w:t>
      </w:r>
    </w:p>
    <w:p w:rsidR="00CA6A95" w:rsidRDefault="00CA6A95" w:rsidP="00CA6A95">
      <w:pPr>
        <w:pStyle w:val="1"/>
        <w:ind w:left="1417"/>
      </w:pPr>
      <w:r>
        <w:t>и гостьей назвали при этом...</w:t>
      </w:r>
    </w:p>
    <w:p w:rsidR="00CA6A95" w:rsidRDefault="00CA6A95" w:rsidP="00CA6A95">
      <w:pPr>
        <w:pStyle w:val="1"/>
        <w:ind w:left="1417"/>
      </w:pPr>
      <w:r>
        <w:t xml:space="preserve">Мы, </w:t>
      </w:r>
      <w:proofErr w:type="gramStart"/>
      <w:r>
        <w:t>всё</w:t>
      </w:r>
      <w:proofErr w:type="gramEnd"/>
      <w:r>
        <w:t xml:space="preserve"> перепутав, живем как в раю,</w:t>
      </w:r>
    </w:p>
    <w:p w:rsidR="00CA6A95" w:rsidRDefault="00CA6A95" w:rsidP="00CA6A95">
      <w:pPr>
        <w:pStyle w:val="1"/>
        <w:ind w:left="1417"/>
      </w:pPr>
      <w:proofErr w:type="gramStart"/>
      <w:r>
        <w:t>закон</w:t>
      </w:r>
      <w:proofErr w:type="gramEnd"/>
      <w:r>
        <w:t xml:space="preserve"> попирая ногами...</w:t>
      </w:r>
    </w:p>
    <w:p w:rsidR="00CA6A95" w:rsidRDefault="00CA6A95" w:rsidP="00CA6A95">
      <w:pPr>
        <w:pStyle w:val="1"/>
        <w:ind w:left="1417"/>
      </w:pPr>
      <w:r>
        <w:t>Но ставим звезду на верхушку твою,</w:t>
      </w:r>
    </w:p>
    <w:p w:rsidR="00CA6A95" w:rsidRDefault="00CA6A95" w:rsidP="00CA6A95">
      <w:pPr>
        <w:pStyle w:val="1"/>
        <w:ind w:left="1417"/>
      </w:pPr>
      <w:r>
        <w:t>а ствол укрываем «снегами».</w:t>
      </w:r>
    </w:p>
    <w:p w:rsidR="00CA6A95" w:rsidRDefault="00CA6A95" w:rsidP="00CA6A95">
      <w:pPr>
        <w:pStyle w:val="1"/>
        <w:ind w:left="1417"/>
      </w:pPr>
    </w:p>
    <w:p w:rsidR="00CA6A95" w:rsidRDefault="00CA6A95" w:rsidP="00CA6A95">
      <w:pPr>
        <w:pStyle w:val="1"/>
        <w:ind w:left="1417"/>
      </w:pPr>
      <w:r>
        <w:t>Ты небо и землю связала для нас,</w:t>
      </w:r>
    </w:p>
    <w:p w:rsidR="00CA6A95" w:rsidRDefault="00CA6A95" w:rsidP="00CA6A95">
      <w:pPr>
        <w:pStyle w:val="1"/>
        <w:ind w:left="1417"/>
      </w:pPr>
      <w:r>
        <w:t>январскую дверь открывая.</w:t>
      </w:r>
    </w:p>
    <w:p w:rsidR="00CA6A95" w:rsidRDefault="00CA6A95" w:rsidP="00CA6A95">
      <w:pPr>
        <w:pStyle w:val="1"/>
        <w:ind w:left="1417"/>
      </w:pPr>
      <w:r>
        <w:t>И это – единственно крепкая связь,</w:t>
      </w:r>
    </w:p>
    <w:p w:rsidR="00CA6A95" w:rsidRDefault="00CA6A95" w:rsidP="00CA6A95">
      <w:pPr>
        <w:pStyle w:val="1"/>
        <w:ind w:left="1417"/>
      </w:pPr>
      <w:r>
        <w:t>поскольку смолисто-живая...</w:t>
      </w:r>
    </w:p>
    <w:p w:rsidR="00CA6A95" w:rsidRDefault="00CA6A95" w:rsidP="00CA6A95">
      <w:pPr>
        <w:pStyle w:val="1"/>
        <w:ind w:left="1417"/>
      </w:pPr>
    </w:p>
    <w:p w:rsidR="00CA6A95" w:rsidRDefault="00CA6A95" w:rsidP="00CA6A95">
      <w:pPr>
        <w:pStyle w:val="1"/>
        <w:ind w:left="1417"/>
      </w:pPr>
      <w:r>
        <w:t>А жизнь, словно книга, –</w:t>
      </w:r>
    </w:p>
    <w:p w:rsidR="00CA6A95" w:rsidRDefault="00CA6A95" w:rsidP="00CA6A95">
      <w:pPr>
        <w:pStyle w:val="1"/>
        <w:ind w:left="1417"/>
      </w:pPr>
      <w:r>
        <w:t>дорога... метель... –</w:t>
      </w:r>
    </w:p>
    <w:p w:rsidR="00CA6A95" w:rsidRDefault="00CA6A95" w:rsidP="00CA6A95">
      <w:pPr>
        <w:pStyle w:val="1"/>
        <w:ind w:left="1417"/>
      </w:pPr>
      <w:r>
        <w:t>читается просто мгновенно...</w:t>
      </w:r>
    </w:p>
    <w:p w:rsidR="00CA6A95" w:rsidRDefault="00CA6A95" w:rsidP="00CA6A95">
      <w:pPr>
        <w:pStyle w:val="1"/>
        <w:ind w:left="1417"/>
      </w:pPr>
      <w:r>
        <w:t>Но точка опоры – та самая ель.</w:t>
      </w:r>
    </w:p>
    <w:p w:rsidR="00CA6A95" w:rsidRDefault="00CA6A95" w:rsidP="00CA6A95">
      <w:pPr>
        <w:pStyle w:val="1"/>
        <w:ind w:left="1417"/>
      </w:pPr>
      <w:r>
        <w:t>И это уже неизменно.</w:t>
      </w: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95"/>
    <w:rsid w:val="00555520"/>
    <w:rsid w:val="00CA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A6A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CA6A9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CA6A9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2015-08-26T16:38:00Z</dcterms:created>
  <dcterms:modified xsi:type="dcterms:W3CDTF">2015-08-26T16:39:00Z</dcterms:modified>
</cp:coreProperties>
</file>