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D" w:rsidRDefault="00792F5D" w:rsidP="00792F5D">
      <w:pPr>
        <w:pStyle w:val="a3"/>
      </w:pPr>
      <w:r>
        <w:t>Игорь ГРАЖДАНИНОВ</w:t>
      </w:r>
    </w:p>
    <w:p w:rsidR="00792F5D" w:rsidRDefault="00792F5D" w:rsidP="00792F5D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792F5D" w:rsidRDefault="00792F5D" w:rsidP="00792F5D">
      <w:pPr>
        <w:pStyle w:val="1"/>
      </w:pPr>
    </w:p>
    <w:p w:rsidR="00792F5D" w:rsidRDefault="00792F5D" w:rsidP="00792F5D">
      <w:pPr>
        <w:pStyle w:val="a4"/>
      </w:pPr>
      <w:r>
        <w:t>Тишина</w:t>
      </w:r>
    </w:p>
    <w:p w:rsidR="00792F5D" w:rsidRDefault="00792F5D" w:rsidP="00792F5D">
      <w:pPr>
        <w:pStyle w:val="1"/>
      </w:pPr>
    </w:p>
    <w:p w:rsidR="00792F5D" w:rsidRDefault="00792F5D" w:rsidP="00792F5D">
      <w:pPr>
        <w:pStyle w:val="1"/>
        <w:ind w:left="1644"/>
      </w:pPr>
      <w:r>
        <w:t>Тишина. Ах, какая стоит тишина!</w:t>
      </w:r>
    </w:p>
    <w:p w:rsidR="00792F5D" w:rsidRDefault="00792F5D" w:rsidP="00792F5D">
      <w:pPr>
        <w:pStyle w:val="1"/>
        <w:ind w:left="1644"/>
      </w:pPr>
      <w:r>
        <w:t>Я иду переулком, мне с детства знакомым.</w:t>
      </w:r>
    </w:p>
    <w:p w:rsidR="00792F5D" w:rsidRDefault="00792F5D" w:rsidP="00792F5D">
      <w:pPr>
        <w:pStyle w:val="1"/>
        <w:ind w:left="1644"/>
      </w:pPr>
      <w:r>
        <w:t>Эта родина мне не навечно дана,</w:t>
      </w:r>
    </w:p>
    <w:p w:rsidR="00792F5D" w:rsidRDefault="00792F5D" w:rsidP="00792F5D">
      <w:pPr>
        <w:pStyle w:val="1"/>
        <w:ind w:left="1644"/>
      </w:pPr>
      <w:r>
        <w:t>И не вечен приют обветшалого дома.</w:t>
      </w:r>
    </w:p>
    <w:p w:rsidR="00792F5D" w:rsidRDefault="00792F5D" w:rsidP="00792F5D">
      <w:pPr>
        <w:pStyle w:val="1"/>
        <w:ind w:left="1644"/>
      </w:pPr>
    </w:p>
    <w:p w:rsidR="00792F5D" w:rsidRDefault="00792F5D" w:rsidP="00792F5D">
      <w:pPr>
        <w:pStyle w:val="1"/>
        <w:ind w:left="1644"/>
      </w:pPr>
      <w:r>
        <w:t>Эту родину мне не дано разлюбить,</w:t>
      </w:r>
    </w:p>
    <w:p w:rsidR="00792F5D" w:rsidRDefault="00792F5D" w:rsidP="00792F5D">
      <w:pPr>
        <w:pStyle w:val="1"/>
        <w:ind w:left="1644"/>
      </w:pPr>
      <w:r>
        <w:t>В дом ведущие старые, ветхие сени,</w:t>
      </w:r>
    </w:p>
    <w:p w:rsidR="00792F5D" w:rsidRDefault="00792F5D" w:rsidP="00792F5D">
      <w:pPr>
        <w:pStyle w:val="1"/>
        <w:ind w:left="1644"/>
      </w:pPr>
      <w:r>
        <w:t>И пока я живу, мне нигде не забыть</w:t>
      </w:r>
    </w:p>
    <w:p w:rsidR="00792F5D" w:rsidRDefault="00792F5D" w:rsidP="00792F5D">
      <w:pPr>
        <w:pStyle w:val="1"/>
        <w:ind w:left="1644"/>
      </w:pPr>
      <w:r>
        <w:t>На дворе эти грозди душистой сирени.</w:t>
      </w:r>
    </w:p>
    <w:p w:rsidR="00792F5D" w:rsidRDefault="00792F5D" w:rsidP="00792F5D">
      <w:pPr>
        <w:pStyle w:val="1"/>
        <w:ind w:left="1644"/>
      </w:pPr>
    </w:p>
    <w:p w:rsidR="00792F5D" w:rsidRDefault="00792F5D" w:rsidP="00792F5D">
      <w:pPr>
        <w:pStyle w:val="1"/>
        <w:ind w:left="1644"/>
      </w:pPr>
      <w:r>
        <w:t>Усмиряется страсть и проходит тоска,</w:t>
      </w:r>
    </w:p>
    <w:p w:rsidR="00792F5D" w:rsidRDefault="00792F5D" w:rsidP="00792F5D">
      <w:pPr>
        <w:pStyle w:val="1"/>
        <w:ind w:left="1644"/>
      </w:pPr>
      <w:r>
        <w:t>И ничто мой покой не сумеет разрушить,</w:t>
      </w:r>
    </w:p>
    <w:p w:rsidR="00792F5D" w:rsidRDefault="00792F5D" w:rsidP="00792F5D">
      <w:pPr>
        <w:pStyle w:val="1"/>
        <w:ind w:left="1644"/>
      </w:pPr>
      <w:r>
        <w:t>Ты теперь далеко, но всё так же близка,</w:t>
      </w:r>
    </w:p>
    <w:p w:rsidR="00792F5D" w:rsidRDefault="00792F5D" w:rsidP="00792F5D">
      <w:pPr>
        <w:pStyle w:val="1"/>
        <w:ind w:left="1644"/>
      </w:pPr>
      <w:r>
        <w:t>Да глаза твои смотрят в мою просветлённую душу.</w:t>
      </w:r>
    </w:p>
    <w:p w:rsidR="000C364A" w:rsidRDefault="000C364A"/>
    <w:sectPr w:rsidR="000C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92F5D"/>
    <w:rsid w:val="000C364A"/>
    <w:rsid w:val="007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92F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792F5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792F5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2019-07-18T08:56:00Z</dcterms:created>
  <dcterms:modified xsi:type="dcterms:W3CDTF">2019-07-18T08:56:00Z</dcterms:modified>
</cp:coreProperties>
</file>