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2F" w:rsidRDefault="004F282F" w:rsidP="004F282F">
      <w:pPr>
        <w:pStyle w:val="a7"/>
      </w:pPr>
      <w:r>
        <w:t>НЕ ЧАЮ ВЫПИТЬ ЧАЮ...</w:t>
      </w:r>
    </w:p>
    <w:p w:rsidR="004F282F" w:rsidRDefault="004F282F" w:rsidP="004F282F">
      <w:pPr>
        <w:pStyle w:val="1"/>
      </w:pPr>
    </w:p>
    <w:p w:rsidR="004F282F" w:rsidRDefault="004F282F" w:rsidP="004F282F">
      <w:pPr>
        <w:pStyle w:val="1"/>
      </w:pPr>
    </w:p>
    <w:p w:rsidR="004F282F" w:rsidRDefault="004F282F" w:rsidP="004F282F">
      <w:pPr>
        <w:pStyle w:val="1"/>
      </w:pPr>
    </w:p>
    <w:p w:rsidR="004F282F" w:rsidRDefault="004F282F" w:rsidP="004F282F">
      <w:pPr>
        <w:pStyle w:val="1"/>
      </w:pPr>
    </w:p>
    <w:p w:rsidR="004F282F" w:rsidRDefault="004F282F" w:rsidP="004F282F">
      <w:pPr>
        <w:pStyle w:val="1"/>
      </w:pPr>
      <w:r>
        <w:t>– Макарыч, где ты, старый чёрт? – закричал кудрявый барин, сидя на диване в шелковом халате восточного кроя и спуская босые ноги в тапки с загнутыми кверху носками.</w:t>
      </w:r>
    </w:p>
    <w:p w:rsidR="004F282F" w:rsidRDefault="004F282F" w:rsidP="004F282F">
      <w:pPr>
        <w:pStyle w:val="1"/>
      </w:pPr>
      <w:r>
        <w:t>– Туточки, ваше благородие. Полы мету, сору много... – в дверях пок</w:t>
      </w:r>
      <w:r>
        <w:t>а</w:t>
      </w:r>
      <w:r>
        <w:t xml:space="preserve">зался услужливый денщик в новеньком полукафтане темно-синего сукна, с редкими седыми волосами и выцветшими  глазами. </w:t>
      </w:r>
    </w:p>
    <w:p w:rsidR="004F282F" w:rsidRDefault="004F282F" w:rsidP="004F282F">
      <w:pPr>
        <w:pStyle w:val="1"/>
      </w:pPr>
      <w:r>
        <w:t xml:space="preserve">– И где ты сору-то увидал? Ведь слепой почти... Поручик так и объявил мне вчерась, когда тебя привёл: «Отслужил своё в полку, пёс его. Ни черта не видит, не то чтоб стрелять в мишень, зарядить ружьё не могёт». Так он, поручик, за служивой ненадобностью и отрекомендовал тебя ко мне в денщики. </w:t>
      </w:r>
    </w:p>
    <w:p w:rsidR="004F282F" w:rsidRDefault="004F282F" w:rsidP="004F282F">
      <w:pPr>
        <w:pStyle w:val="1"/>
      </w:pPr>
      <w:r>
        <w:t xml:space="preserve">– Так точно, господин подпоручик. </w:t>
      </w:r>
    </w:p>
    <w:p w:rsidR="004F282F" w:rsidRDefault="004F282F" w:rsidP="004F282F">
      <w:pPr>
        <w:pStyle w:val="1"/>
      </w:pPr>
      <w:r>
        <w:t>– Вот раньше при Петре, в денщиках ходили кто? Дворяне, понимаешь: дворяне! А теперь кто? Императрица наша Анна Иоанновна через Бирона своего новые порядки завела. Нынче отдают в денщики тех, кто им самим негож...</w:t>
      </w:r>
    </w:p>
    <w:p w:rsidR="004F282F" w:rsidRDefault="004F282F" w:rsidP="004F282F">
      <w:pPr>
        <w:pStyle w:val="1"/>
      </w:pPr>
      <w:r>
        <w:t>– Я, барин, ваше благородие, полжизни службе отдал. В каких только походах с Петром Алексеевичем, императором нашим великим, не ходил. А теперь негожим стал. Сор мету, так-то...</w:t>
      </w:r>
    </w:p>
    <w:p w:rsidR="004F282F" w:rsidRDefault="004F282F" w:rsidP="004F282F">
      <w:pPr>
        <w:pStyle w:val="1"/>
      </w:pPr>
      <w:r>
        <w:t>– Не жалься... Лучше доложи, каким образом ты, слепая душа, сор ра</w:t>
      </w:r>
      <w:r>
        <w:t>з</w:t>
      </w:r>
      <w:r>
        <w:t>глядел, я тебя спрашиваю?</w:t>
      </w:r>
    </w:p>
    <w:p w:rsidR="004F282F" w:rsidRDefault="004F282F" w:rsidP="004F282F">
      <w:pPr>
        <w:pStyle w:val="1"/>
      </w:pPr>
      <w:r>
        <w:t>– На ощупь я, на ощупь... Много сору Аксинья оставила. Горя тому, у кого сор в дому...</w:t>
      </w:r>
    </w:p>
    <w:p w:rsidR="004F282F" w:rsidRDefault="004F282F" w:rsidP="004F282F">
      <w:pPr>
        <w:pStyle w:val="1"/>
      </w:pPr>
      <w:r>
        <w:t>– Ты, брат, на Аксинью не ворчи. Она у меня золотая. Виданное ли дело, месяц без денщика сидел! Аксинья мне и за хозяйку была, и за денщика. Пистолеты чистила, как заправский служака. Не придерёшься. А сурьёзная какая, не подступись. Так что отбывку заслужила правдою и честью... не той... известной честью, чтоб ты знал, а честной честью, – подпоручик з</w:t>
      </w:r>
      <w:r>
        <w:t>а</w:t>
      </w:r>
      <w:r>
        <w:t xml:space="preserve">улыбался и заговорчески подмигнул старику. – </w:t>
      </w:r>
      <w:r>
        <w:br/>
        <w:t>Не чаяла, что отпущу её. Не чаяла, не чаяла, а вот и приписали тебя ко мне, Макарыч. Чаю еще, чтобы замуж её отдать поскорее... за кавалериста: л</w:t>
      </w:r>
      <w:r>
        <w:t>ю</w:t>
      </w:r>
      <w:r>
        <w:t xml:space="preserve">бит на коней да езду быструю любоваться, спасу нет. </w:t>
      </w:r>
    </w:p>
    <w:p w:rsidR="004F282F" w:rsidRDefault="004F282F" w:rsidP="004F282F">
      <w:pPr>
        <w:pStyle w:val="1"/>
      </w:pPr>
      <w:r>
        <w:t>– Лошадь быстра, да не уйдет от хвоста... – заулыбался в ответ новый денщик.</w:t>
      </w:r>
    </w:p>
    <w:p w:rsidR="004F282F" w:rsidRDefault="004F282F" w:rsidP="004F282F">
      <w:pPr>
        <w:pStyle w:val="1"/>
      </w:pPr>
      <w:r>
        <w:t xml:space="preserve">– Я смотрю, Макарыч, в поговорочках разных ты мастак. Мда... </w:t>
      </w:r>
      <w:r>
        <w:br/>
        <w:t>Я чего звал-то тебя. Чаю мне свари, чаю...</w:t>
      </w:r>
    </w:p>
    <w:p w:rsidR="004F282F" w:rsidRDefault="004F282F" w:rsidP="004F282F">
      <w:pPr>
        <w:pStyle w:val="1"/>
      </w:pPr>
      <w:r>
        <w:t>– Чего чаете? – недопонял Макарыч.</w:t>
      </w:r>
    </w:p>
    <w:p w:rsidR="004F282F" w:rsidRDefault="004F282F" w:rsidP="004F282F">
      <w:pPr>
        <w:pStyle w:val="1"/>
      </w:pPr>
      <w:r>
        <w:t>– Чаю, чаю Сут Шонг, коли ты умный такой и требуешь названий. Су Шонг... Суп Шонг... и сам запамятовал, как правильно произносится его название. Заморский ведь чай, из Китаю.</w:t>
      </w:r>
    </w:p>
    <w:p w:rsidR="004F282F" w:rsidRDefault="004F282F" w:rsidP="004F282F">
      <w:pPr>
        <w:pStyle w:val="1"/>
      </w:pPr>
      <w:r>
        <w:t>– Велено – сделано, ваше благородие. – Макарыч потоптался на месте и пошёл к выходу.</w:t>
      </w:r>
    </w:p>
    <w:p w:rsidR="004F282F" w:rsidRDefault="004F282F" w:rsidP="004F282F">
      <w:pPr>
        <w:pStyle w:val="1"/>
      </w:pPr>
      <w:r>
        <w:t>– А шкатулку-то позабыл, Макарыч! Суп Шонг на вес золота, чтоб ты знал. Держи. И ключик не забудь. Положи в карман. Да смотри не экономь. А то Аксинья по-бабски чай готовила: ни крепости, ни навару... Так что покрепче навари...</w:t>
      </w:r>
    </w:p>
    <w:p w:rsidR="004F282F" w:rsidRDefault="004F282F" w:rsidP="004F282F">
      <w:pPr>
        <w:pStyle w:val="1"/>
      </w:pPr>
      <w:r>
        <w:t>Макарыч взял шкатулку с чаем, поклонился и, сутулившись, пошёл на кухню. Он хоть и жаловался барину на Аксинью, но в душе радовался н</w:t>
      </w:r>
      <w:r>
        <w:t>о</w:t>
      </w:r>
      <w:r>
        <w:t>вой службе. Жарко натопленная печь грела его служивую душу. «Бабья дорога от печи до порога» старика вполне устраивала. Последний год, з</w:t>
      </w:r>
      <w:r>
        <w:t>а</w:t>
      </w:r>
      <w:r>
        <w:t>сыпая под грязной епанчой, он только и мечтал о сытном обеде и теплой печурке под боком. Повинности денщика казались ему сплошным почётным удовольствием. В поисках нужной посуды Макарыч загремел гор</w:t>
      </w:r>
      <w:r>
        <w:t>ш</w:t>
      </w:r>
      <w:r>
        <w:t>ками и железной утварью:</w:t>
      </w:r>
    </w:p>
    <w:p w:rsidR="004F282F" w:rsidRDefault="004F282F" w:rsidP="004F282F">
      <w:pPr>
        <w:pStyle w:val="1"/>
      </w:pPr>
      <w:r>
        <w:lastRenderedPageBreak/>
        <w:t>– Черно, как в погребе. Никак не возможно понять, где котелок у Акс</w:t>
      </w:r>
      <w:r>
        <w:t>и</w:t>
      </w:r>
      <w:r>
        <w:t>ньи. Во, нашёл, – обрадовался старик и ощупал его стенки грубыми моз</w:t>
      </w:r>
      <w:r>
        <w:t>о</w:t>
      </w:r>
      <w:r>
        <w:t>листыми пальцами. – Бестия! Котелок-то грязный какой! Стук, бряк, вот тебе и враг. Ох, брат Аксинья, пистолеты чистила, а горшок в нечист</w:t>
      </w:r>
      <w:r>
        <w:t>о</w:t>
      </w:r>
      <w:r>
        <w:t xml:space="preserve">плотности держала. Эх, бабы, бабы,  – старый солдат привык работать под собственное бормотания, – врешь, грязь не сало, потер и отстало. Отстало... </w:t>
      </w:r>
    </w:p>
    <w:p w:rsidR="004F282F" w:rsidRDefault="004F282F" w:rsidP="004F282F">
      <w:pPr>
        <w:pStyle w:val="1"/>
      </w:pPr>
      <w:r>
        <w:t>Макарыч набрал ковшиком из бочки дождевой воды, поставил котелок на печку и принялся за шкатулку. Она была деревянной, ручной работы и довольно увесистой. Почти все верхние фаланги пальцев старого солдата не разгибались полностью. Он ощупал отверстие, затем из кармана достал ключ и, ловко орудуя больными руками, достаточно быстро открыл шк</w:t>
      </w:r>
      <w:r>
        <w:t>а</w:t>
      </w:r>
      <w:r>
        <w:t>тулку. Когда крышка откинулась, он неожиданно для себя отпрянул; недовольно поморщившись, принюхался, аккуратно взял чайный листочек, ра</w:t>
      </w:r>
      <w:r>
        <w:t>с</w:t>
      </w:r>
      <w:r>
        <w:t xml:space="preserve">тёр его шершавыми пальцами и, поднеся к носу, вновь отпрянул и чихнул раз пять кряду. </w:t>
      </w:r>
    </w:p>
    <w:p w:rsidR="004F282F" w:rsidRDefault="004F282F" w:rsidP="004F282F">
      <w:pPr>
        <w:pStyle w:val="1"/>
      </w:pPr>
      <w:r>
        <w:t>– Бестия, чесслово! Барин велел покрепче наварить. Наварить, наварить, а чего наварить? То одно барин чает, то другое... А варить-то чего тапер</w:t>
      </w:r>
      <w:r>
        <w:t>е</w:t>
      </w:r>
      <w:r>
        <w:t>че? Суп, шо ли? Что это за суп иноштранный из Китаю. Почему на шо з</w:t>
      </w:r>
      <w:r>
        <w:t>а</w:t>
      </w:r>
      <w:r>
        <w:t xml:space="preserve">канчивается? Одно слово, нехристи, коли варют суп даже не из топора, а из листиков каких-то. В полку двадцать лет, а отродясь такого не видывал. Что для служивого еда? Хлеб да вода, квас и тот по праздникам. А это что за нечисть? Еще и на ключ запирается. Золотой, говорит. Да он чёрный как ночь. Чёрен мак, да бояре едят. Тьфу! </w:t>
      </w:r>
      <w:r>
        <w:br/>
        <w:t>Но приказ есть приказ... Покрепче – значит, покрепче...</w:t>
      </w:r>
    </w:p>
    <w:p w:rsidR="004F282F" w:rsidRDefault="004F282F" w:rsidP="004F282F">
      <w:pPr>
        <w:pStyle w:val="1"/>
      </w:pPr>
      <w:r>
        <w:t>Денщик резко опрокинул шкатулку и высыпал в закипающую воду всё её содержимое.</w:t>
      </w:r>
    </w:p>
    <w:p w:rsidR="004F282F" w:rsidRDefault="004F282F" w:rsidP="004F282F">
      <w:pPr>
        <w:pStyle w:val="1"/>
      </w:pPr>
      <w:r>
        <w:t>– И где это у Аксиньи лук? Нашёл... Перцу щепотку добавлю. А это что за корешки? Неужели невестица</w:t>
      </w:r>
      <w:r>
        <w:rPr>
          <w:color w:val="auto"/>
        </w:rPr>
        <w:footnoteReference w:id="1"/>
      </w:r>
      <w:r>
        <w:t>? Знать, Аксинья, к свадьбе готовится, раз невестицы столько насушила... Она, невестица, свежесть девицам пр</w:t>
      </w:r>
      <w:r>
        <w:t>и</w:t>
      </w:r>
      <w:r>
        <w:t>даёт. Да и барину не помешает. Будет супчик наваристей... Что ж ещё п</w:t>
      </w:r>
      <w:r>
        <w:t>о</w:t>
      </w:r>
      <w:r>
        <w:t>ложить? Давно суп не готовил, запамятовал... Лук положил, перец кинул, невестицу подбросил... А маслица, масла пару ложек точно нужно... Вроде всё... Надо подольше поварить... Да и помешивать, помешивать почаще... Тьфу ты смрад какой! Чёртово зелье китайское! Хорошо, что лук да масло забивают этот смрад. Это точно не щи, хоть портки полощи!</w:t>
      </w:r>
    </w:p>
    <w:p w:rsidR="004F282F" w:rsidRDefault="004F282F" w:rsidP="004F282F">
      <w:pPr>
        <w:pStyle w:val="1"/>
      </w:pPr>
      <w:r>
        <w:t>– Макарыч, ну где ты, идол, запропастился? – услышал денщик нед</w:t>
      </w:r>
      <w:r>
        <w:t>о</w:t>
      </w:r>
      <w:r>
        <w:t>вольный голос подпоручика.</w:t>
      </w:r>
    </w:p>
    <w:p w:rsidR="004F282F" w:rsidRDefault="004F282F" w:rsidP="004F282F">
      <w:pPr>
        <w:pStyle w:val="1"/>
      </w:pPr>
      <w:r>
        <w:t>– Несу, несу, ваше благородие, – выкрикнул громко старый солдат, н</w:t>
      </w:r>
      <w:r>
        <w:t>а</w:t>
      </w:r>
      <w:r>
        <w:t>лил чайный суп в глиняную походную чашку и поспешил в барскую ко</w:t>
      </w:r>
      <w:r>
        <w:t>м</w:t>
      </w:r>
      <w:r>
        <w:t>нату, морщась на ходу и бормоча себе под нос: – С пылу, с жару, сколько пару... Все вроде пе́чено, да только есть нечего... Что-то всё же позабыл положить в суп энтот китайский? Только вот что?</w:t>
      </w:r>
    </w:p>
    <w:p w:rsidR="004F282F" w:rsidRDefault="004F282F" w:rsidP="004F282F">
      <w:pPr>
        <w:pStyle w:val="1"/>
      </w:pPr>
      <w:r>
        <w:t xml:space="preserve">– Поставь, Макарыч, на стол, – приказал подпоручик из-за ширмы. – </w:t>
      </w:r>
      <w:r>
        <w:br/>
        <w:t>Да иди, кафтан с рейтузами принеси. Поеду в полк к поручику... Будешь хорошо служить, пожалую тебе полушку медную.</w:t>
      </w:r>
    </w:p>
    <w:p w:rsidR="004F282F" w:rsidRDefault="004F282F" w:rsidP="004F282F">
      <w:pPr>
        <w:pStyle w:val="1"/>
      </w:pPr>
      <w:r>
        <w:t xml:space="preserve">– Благодарствую, барин, чесслово, рад услужить. </w:t>
      </w:r>
    </w:p>
    <w:p w:rsidR="004F282F" w:rsidRDefault="004F282F" w:rsidP="004F282F">
      <w:pPr>
        <w:pStyle w:val="1"/>
      </w:pPr>
      <w:r>
        <w:t>Денщик поспешил за одеждой, размышляя, на что сможет потратить полушку. «А коли недотрога Аксинья к тому времени возвернется, куплю ей подарочек, – размечтался он, – глядишь, и чёрта лысого с ней можно з</w:t>
      </w:r>
      <w:r>
        <w:t>а</w:t>
      </w:r>
      <w:r>
        <w:t xml:space="preserve">кружить. Ах, в полку нужда в баталии, а дома – в бабьей талии. Сгребу её в охапку у теплой печки и помну чутка, не для греха, только чутка, для тепла душевного, для сердешной отдушины. Да разве это грех? Не грешок, один смешок». </w:t>
      </w:r>
    </w:p>
    <w:p w:rsidR="004F282F" w:rsidRDefault="004F282F" w:rsidP="004F282F">
      <w:pPr>
        <w:pStyle w:val="1"/>
      </w:pPr>
      <w:r>
        <w:t>Денщик так размечтался, представляя возню у печки, что не услышал первые крики подпоручика. Когда старик опомнился и спустился из во</w:t>
      </w:r>
      <w:r>
        <w:t>з</w:t>
      </w:r>
      <w:r>
        <w:t xml:space="preserve">душных грёз в своё немощное тело, праздно стоявшее в коридоре у барской комнаты, было уже поздно. Его благородие, как взбесившийся орангутан, схватил денщика двумя руками за лацканы воротника и давай трясти его, как осеннюю яблоню. </w:t>
      </w:r>
    </w:p>
    <w:p w:rsidR="004F282F" w:rsidRDefault="004F282F" w:rsidP="004F282F">
      <w:pPr>
        <w:pStyle w:val="1"/>
      </w:pPr>
      <w:r>
        <w:lastRenderedPageBreak/>
        <w:t>– Чтоб тебя разорвало, остолоп растрепанный! Ты что мне наварил? Что наварил, я тебя спрашиваю?</w:t>
      </w:r>
    </w:p>
    <w:p w:rsidR="004F282F" w:rsidRDefault="004F282F" w:rsidP="004F282F">
      <w:pPr>
        <w:pStyle w:val="1"/>
      </w:pPr>
      <w:r>
        <w:t>Солдат обомлел, словно чугуном налился, и пуговицы его служивого кафтана разлетелись как пули в разные стороны. Но подпоручик не ун</w:t>
      </w:r>
      <w:r>
        <w:t>и</w:t>
      </w:r>
      <w:r>
        <w:t>мался: ухватился за полы, уронил денщика на пол и принялся валять его из стороны в сторону.</w:t>
      </w:r>
    </w:p>
    <w:p w:rsidR="004F282F" w:rsidRDefault="004F282F" w:rsidP="004F282F">
      <w:pPr>
        <w:pStyle w:val="1"/>
      </w:pPr>
      <w:r>
        <w:t>– Идол, бестия раскосая, тля, тля! Анафема на твою седую башку!</w:t>
      </w:r>
    </w:p>
    <w:p w:rsidR="004F282F" w:rsidRDefault="004F282F" w:rsidP="004F282F">
      <w:pPr>
        <w:pStyle w:val="1"/>
      </w:pPr>
      <w:r>
        <w:t>Денщик извивался, как угорь, на полу, и кафтан слетел с его плеч, но последние слова подсказали барину, за что ещё можно схватить нерадивого слугу. Он хотел вцепиться в редкие седые волосы старика, чтобы рвать и метать их, манкируя его пожилым возрастом. Но  сдержался и резко пнул денщика со словами:</w:t>
      </w:r>
    </w:p>
    <w:p w:rsidR="004F282F" w:rsidRDefault="004F282F" w:rsidP="004F282F">
      <w:pPr>
        <w:pStyle w:val="1"/>
      </w:pPr>
      <w:r>
        <w:t>– Марш на кухню… Прибью, прибью клопью башку! Ну, услужил...</w:t>
      </w:r>
    </w:p>
    <w:p w:rsidR="004F282F" w:rsidRDefault="004F282F" w:rsidP="004F282F">
      <w:pPr>
        <w:pStyle w:val="1"/>
      </w:pPr>
      <w:r>
        <w:t>Денщик приподнялся и, согнутый в три погибели, стремглав, как п</w:t>
      </w:r>
      <w:r>
        <w:t>у</w:t>
      </w:r>
      <w:r>
        <w:t>шечное ядро, вылетел из коридорной и влетел в кухню. Там забился в пе</w:t>
      </w:r>
      <w:r>
        <w:t>ч</w:t>
      </w:r>
      <w:r>
        <w:t>ной угол и стал приглаживать всклокоченные волосы. За годы службы б</w:t>
      </w:r>
      <w:r>
        <w:t>и</w:t>
      </w:r>
      <w:r>
        <w:t>тым он бывал много раз, поэтому не жалость к себе блуждала в глазах служивого, а лихорадочная пытливая мысль мелькала в них. Ум его скакал, как угорелая лошадь, строя догадки за догадками, а тусклый взгляд скол</w:t>
      </w:r>
      <w:r>
        <w:t>ь</w:t>
      </w:r>
      <w:r>
        <w:t>зил по предметам, находящимся рядом: от устья печки к лавке, от лавки к горшку, в котором что-то светлело... Старый солдат ткнул пальцем в го</w:t>
      </w:r>
      <w:r>
        <w:t>р</w:t>
      </w:r>
      <w:r>
        <w:t xml:space="preserve">шок, попробовал белые крупинки на вкус и радостно воскликнул: </w:t>
      </w:r>
    </w:p>
    <w:p w:rsidR="004F282F" w:rsidRDefault="004F282F" w:rsidP="004F282F">
      <w:pPr>
        <w:pStyle w:val="1"/>
      </w:pPr>
      <w:r>
        <w:t>– Так и есть, забыл... Посолить забыл, старая дубина!</w:t>
      </w:r>
    </w:p>
    <w:p w:rsidR="004F282F" w:rsidRDefault="004F282F" w:rsidP="004F282F">
      <w:pPr>
        <w:pStyle w:val="ad"/>
      </w:pPr>
      <w:r>
        <w:lastRenderedPageBreak/>
        <w:t xml:space="preserve"> </w:t>
      </w:r>
    </w:p>
    <w:p w:rsidR="003D5B71" w:rsidRDefault="003D5B71"/>
    <w:sectPr w:rsidR="003D5B71" w:rsidSect="003D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B31" w:rsidRDefault="00134B31" w:rsidP="004F282F">
      <w:pPr>
        <w:spacing w:after="0" w:line="240" w:lineRule="auto"/>
      </w:pPr>
      <w:r>
        <w:separator/>
      </w:r>
    </w:p>
  </w:endnote>
  <w:endnote w:type="continuationSeparator" w:id="0">
    <w:p w:rsidR="00134B31" w:rsidRDefault="00134B31" w:rsidP="004F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B31" w:rsidRDefault="00134B31" w:rsidP="004F282F">
      <w:pPr>
        <w:spacing w:after="0" w:line="240" w:lineRule="auto"/>
      </w:pPr>
      <w:r>
        <w:separator/>
      </w:r>
    </w:p>
  </w:footnote>
  <w:footnote w:type="continuationSeparator" w:id="0">
    <w:p w:rsidR="00134B31" w:rsidRDefault="00134B31" w:rsidP="004F282F">
      <w:pPr>
        <w:spacing w:after="0" w:line="240" w:lineRule="auto"/>
      </w:pPr>
      <w:r>
        <w:continuationSeparator/>
      </w:r>
    </w:p>
  </w:footnote>
  <w:footnote w:id="1">
    <w:p w:rsidR="004F282F" w:rsidRDefault="004F282F" w:rsidP="004F282F">
      <w:pPr>
        <w:pStyle w:val="af3"/>
      </w:pPr>
      <w:r>
        <w:footnoteRef/>
      </w:r>
      <w:r>
        <w:tab/>
        <w:t>Петрушка.</w:t>
      </w:r>
    </w:p>
    <w:p w:rsidR="004F282F" w:rsidRDefault="004F282F" w:rsidP="004F282F">
      <w:pPr>
        <w:pStyle w:val="af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82F"/>
    <w:rsid w:val="00134B31"/>
    <w:rsid w:val="003D5B71"/>
    <w:rsid w:val="004F2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4F282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1">
    <w:name w:val="Осн 1"/>
    <w:basedOn w:val="a3"/>
    <w:uiPriority w:val="99"/>
    <w:rsid w:val="004F282F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4">
    <w:name w:val="Рубрика"/>
    <w:basedOn w:val="a3"/>
    <w:uiPriority w:val="99"/>
    <w:rsid w:val="004F282F"/>
    <w:pPr>
      <w:jc w:val="right"/>
    </w:pPr>
    <w:rPr>
      <w:rFonts w:ascii="BreezeC" w:hAnsi="BreezeC" w:cs="BreezeC"/>
      <w:sz w:val="48"/>
      <w:szCs w:val="48"/>
    </w:rPr>
  </w:style>
  <w:style w:type="paragraph" w:customStyle="1" w:styleId="a5">
    <w:name w:val="Автор"/>
    <w:basedOn w:val="a3"/>
    <w:uiPriority w:val="99"/>
    <w:rsid w:val="004F282F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"/>
    <w:uiPriority w:val="99"/>
    <w:rsid w:val="004F282F"/>
    <w:pPr>
      <w:spacing w:line="190" w:lineRule="atLeast"/>
      <w:ind w:left="567"/>
    </w:pPr>
    <w:rPr>
      <w:sz w:val="21"/>
      <w:szCs w:val="21"/>
    </w:rPr>
  </w:style>
  <w:style w:type="paragraph" w:customStyle="1" w:styleId="a7">
    <w:name w:val="Заголовок"/>
    <w:basedOn w:val="a5"/>
    <w:next w:val="a8"/>
    <w:uiPriority w:val="99"/>
    <w:rsid w:val="004F282F"/>
    <w:rPr>
      <w:rFonts w:ascii="KorinnaC" w:hAnsi="KorinnaC" w:cs="KorinnaC"/>
      <w:sz w:val="30"/>
      <w:szCs w:val="30"/>
    </w:rPr>
  </w:style>
  <w:style w:type="paragraph" w:customStyle="1" w:styleId="a9">
    <w:name w:val="&quot;Фрагмент"/>
    <w:aliases w:val="глава...&quot;"/>
    <w:basedOn w:val="1"/>
    <w:uiPriority w:val="99"/>
    <w:rsid w:val="004F282F"/>
    <w:pPr>
      <w:suppressAutoHyphens/>
      <w:spacing w:line="320" w:lineRule="atLeast"/>
    </w:pPr>
    <w:rPr>
      <w:rFonts w:ascii="KorinnaC" w:hAnsi="KorinnaC" w:cs="KorinnaC"/>
    </w:rPr>
  </w:style>
  <w:style w:type="paragraph" w:customStyle="1" w:styleId="aa">
    <w:name w:val="Жанр (повесть и т.д."/>
    <w:aliases w:val="фрагменты)"/>
    <w:basedOn w:val="a9"/>
    <w:uiPriority w:val="99"/>
    <w:rsid w:val="004F282F"/>
    <w:rPr>
      <w:i/>
      <w:iCs/>
    </w:rPr>
  </w:style>
  <w:style w:type="paragraph" w:customStyle="1" w:styleId="ab">
    <w:name w:val="Центр (Звездочки)"/>
    <w:basedOn w:val="a7"/>
    <w:uiPriority w:val="99"/>
    <w:rsid w:val="004F282F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c">
    <w:name w:val="Стихи в тексте"/>
    <w:basedOn w:val="1"/>
    <w:uiPriority w:val="99"/>
    <w:rsid w:val="004F282F"/>
    <w:pPr>
      <w:spacing w:line="230" w:lineRule="atLeast"/>
      <w:ind w:left="567"/>
    </w:pPr>
    <w:rPr>
      <w:sz w:val="22"/>
      <w:szCs w:val="22"/>
    </w:rPr>
  </w:style>
  <w:style w:type="paragraph" w:customStyle="1" w:styleId="ad">
    <w:name w:val="Пустая строка"/>
    <w:basedOn w:val="a3"/>
    <w:uiPriority w:val="99"/>
    <w:rsid w:val="004F282F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e">
    <w:name w:val="Подзагол"/>
    <w:basedOn w:val="a7"/>
    <w:uiPriority w:val="99"/>
    <w:rsid w:val="004F282F"/>
    <w:pPr>
      <w:spacing w:line="360" w:lineRule="atLeast"/>
    </w:pPr>
    <w:rPr>
      <w:sz w:val="26"/>
      <w:szCs w:val="26"/>
    </w:rPr>
  </w:style>
  <w:style w:type="paragraph" w:customStyle="1" w:styleId="af">
    <w:name w:val="Заголовок Центр"/>
    <w:basedOn w:val="a7"/>
    <w:uiPriority w:val="99"/>
    <w:rsid w:val="004F282F"/>
    <w:pPr>
      <w:ind w:left="0" w:right="283"/>
      <w:jc w:val="center"/>
    </w:pPr>
  </w:style>
  <w:style w:type="paragraph" w:customStyle="1" w:styleId="-">
    <w:name w:val="Курсив - подпись"/>
    <w:basedOn w:val="1"/>
    <w:uiPriority w:val="99"/>
    <w:rsid w:val="004F282F"/>
    <w:rPr>
      <w:i/>
      <w:iCs/>
    </w:rPr>
  </w:style>
  <w:style w:type="paragraph" w:customStyle="1" w:styleId="af0">
    <w:name w:val="Эриграф"/>
    <w:basedOn w:val="-"/>
    <w:uiPriority w:val="99"/>
    <w:rsid w:val="004F282F"/>
    <w:pPr>
      <w:ind w:left="1134"/>
    </w:pPr>
    <w:rPr>
      <w:sz w:val="21"/>
      <w:szCs w:val="21"/>
    </w:rPr>
  </w:style>
  <w:style w:type="paragraph" w:customStyle="1" w:styleId="af1">
    <w:name w:val="Эпиграф подпись"/>
    <w:basedOn w:val="-"/>
    <w:uiPriority w:val="99"/>
    <w:rsid w:val="004F282F"/>
    <w:pPr>
      <w:jc w:val="right"/>
    </w:pPr>
    <w:rPr>
      <w:sz w:val="20"/>
      <w:szCs w:val="20"/>
    </w:rPr>
  </w:style>
  <w:style w:type="paragraph" w:customStyle="1" w:styleId="af2">
    <w:name w:val="Из книга/цикла"/>
    <w:basedOn w:val="1"/>
    <w:uiPriority w:val="99"/>
    <w:rsid w:val="004F282F"/>
    <w:rPr>
      <w:i/>
      <w:iCs/>
      <w:sz w:val="32"/>
      <w:szCs w:val="32"/>
    </w:rPr>
  </w:style>
  <w:style w:type="paragraph" w:customStyle="1" w:styleId="a8">
    <w:name w:val="[основной абзац]"/>
    <w:basedOn w:val="a3"/>
    <w:uiPriority w:val="99"/>
    <w:rsid w:val="004F282F"/>
  </w:style>
  <w:style w:type="paragraph" w:styleId="af3">
    <w:name w:val="footnote text"/>
    <w:basedOn w:val="a8"/>
    <w:link w:val="af4"/>
    <w:uiPriority w:val="99"/>
    <w:rsid w:val="004F282F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4F282F"/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customStyle="1" w:styleId="2">
    <w:name w:val="Стиль символа 2"/>
    <w:uiPriority w:val="99"/>
    <w:rsid w:val="004F28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1229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2025-05-23T09:57:00Z</dcterms:created>
  <dcterms:modified xsi:type="dcterms:W3CDTF">2025-05-23T09:57:00Z</dcterms:modified>
</cp:coreProperties>
</file>