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5A24" w14:textId="77777777" w:rsidR="0038484A" w:rsidRDefault="0038484A" w:rsidP="0038484A">
      <w:pPr>
        <w:pStyle w:val="a3"/>
      </w:pPr>
      <w:r>
        <w:t>«МЕДВЕЖЬЯ АКАДЕМИЯ» В СЕРГАЧЕ</w:t>
      </w:r>
    </w:p>
    <w:p w14:paraId="7592DDCF" w14:textId="77777777" w:rsidR="0038484A" w:rsidRDefault="0038484A" w:rsidP="0038484A">
      <w:pPr>
        <w:pStyle w:val="1"/>
      </w:pPr>
    </w:p>
    <w:p w14:paraId="1E543A06" w14:textId="77777777" w:rsidR="0038484A" w:rsidRDefault="0038484A" w:rsidP="0038484A">
      <w:pPr>
        <w:pStyle w:val="1"/>
      </w:pPr>
    </w:p>
    <w:p w14:paraId="2042BA58" w14:textId="77777777" w:rsidR="0038484A" w:rsidRDefault="0038484A" w:rsidP="0038484A">
      <w:pPr>
        <w:pStyle w:val="1"/>
      </w:pPr>
    </w:p>
    <w:p w14:paraId="3AF3845B" w14:textId="77777777" w:rsidR="0038484A" w:rsidRDefault="0038484A" w:rsidP="0038484A">
      <w:pPr>
        <w:pStyle w:val="1"/>
      </w:pPr>
    </w:p>
    <w:p w14:paraId="2B296E5A" w14:textId="77777777" w:rsidR="0038484A" w:rsidRDefault="0038484A" w:rsidP="0038484A">
      <w:pPr>
        <w:pStyle w:val="1"/>
      </w:pPr>
    </w:p>
    <w:p w14:paraId="6F7B3D9F" w14:textId="77777777" w:rsidR="0038484A" w:rsidRDefault="0038484A" w:rsidP="0038484A">
      <w:pPr>
        <w:pStyle w:val="1"/>
        <w:rPr>
          <w:spacing w:val="1"/>
        </w:rPr>
      </w:pPr>
      <w:r>
        <w:rPr>
          <w:spacing w:val="1"/>
        </w:rPr>
        <w:t xml:space="preserve">Среди многочисленных и разнообразных народных промыслов в Нижегородской губернии с незапамятных времен в сергачских пределах существовал один особо примечательный – медвежий.  У соседей – </w:t>
      </w:r>
      <w:r>
        <w:rPr>
          <w:spacing w:val="1"/>
        </w:rPr>
        <w:br/>
        <w:t xml:space="preserve">чувашей и марийцев закупали медвежат, которых обучали всякой медвежьей премудрости: «как баба в нетопленной горнице угорела, как малы ребята горох воровали, как у Мишеньки с похмелья голова болит». Обучив зверей, </w:t>
      </w:r>
      <w:proofErr w:type="spellStart"/>
      <w:r>
        <w:rPr>
          <w:spacing w:val="1"/>
        </w:rPr>
        <w:t>сергачане</w:t>
      </w:r>
      <w:proofErr w:type="spellEnd"/>
      <w:r>
        <w:rPr>
          <w:spacing w:val="1"/>
        </w:rPr>
        <w:t xml:space="preserve"> ходили с ними не только по округе, но по всей Руси по ярмаркам, и даже заходили </w:t>
      </w:r>
      <w:proofErr w:type="gramStart"/>
      <w:r>
        <w:rPr>
          <w:spacing w:val="1"/>
        </w:rPr>
        <w:t>к немцами</w:t>
      </w:r>
      <w:proofErr w:type="gramEnd"/>
      <w:r>
        <w:rPr>
          <w:spacing w:val="1"/>
        </w:rPr>
        <w:t xml:space="preserve"> на их </w:t>
      </w:r>
      <w:proofErr w:type="spellStart"/>
      <w:r>
        <w:rPr>
          <w:spacing w:val="1"/>
        </w:rPr>
        <w:t>Лейп</w:t>
      </w:r>
      <w:proofErr w:type="spellEnd"/>
      <w:r>
        <w:rPr>
          <w:spacing w:val="1"/>
        </w:rPr>
        <w:t>-</w:t>
      </w:r>
      <w:r>
        <w:rPr>
          <w:spacing w:val="1"/>
        </w:rPr>
        <w:br/>
      </w:r>
      <w:proofErr w:type="spellStart"/>
      <w:r>
        <w:rPr>
          <w:spacing w:val="1"/>
        </w:rPr>
        <w:t>цигское</w:t>
      </w:r>
      <w:proofErr w:type="spellEnd"/>
      <w:r>
        <w:rPr>
          <w:spacing w:val="1"/>
        </w:rPr>
        <w:t xml:space="preserve"> торжище. В ХIХ веке в Сергаче даже возникла «Медвежья академия».     </w:t>
      </w:r>
    </w:p>
    <w:p w14:paraId="65F7EF2D" w14:textId="77777777" w:rsidR="0038484A" w:rsidRDefault="0038484A" w:rsidP="0038484A">
      <w:pPr>
        <w:pStyle w:val="1"/>
      </w:pPr>
      <w:r>
        <w:t xml:space="preserve">В отечественной национальной культуре особое место занимало скоморошество, и власти (в особенности церковные) боролись с этими «бесовскими игрищами». Видимо, хождение с медведями по городам и весям на первых порах также рассматривалось правительством как скоморошество. Еще при Иване Грозном духовенство, жалуясь на поганые обычаи, вспомнили и жителей Сергача.  По всей видимости, данный промысел так широко был распространен, </w:t>
      </w:r>
      <w:proofErr w:type="gramStart"/>
      <w:r>
        <w:t>что  это</w:t>
      </w:r>
      <w:proofErr w:type="gramEnd"/>
      <w:r>
        <w:t xml:space="preserve"> даже отразилось в </w:t>
      </w:r>
      <w:proofErr w:type="spellStart"/>
      <w:r>
        <w:t>Стоглаве</w:t>
      </w:r>
      <w:proofErr w:type="spellEnd"/>
      <w:r>
        <w:t xml:space="preserve">  – решениях Стоглавого собора, заседавшего в Москве с участием Ивана IV в январе–феврале 1551 года.  Глава 93 «Ответ о том же </w:t>
      </w:r>
      <w:proofErr w:type="spellStart"/>
      <w:r>
        <w:t>еллинском</w:t>
      </w:r>
      <w:proofErr w:type="spellEnd"/>
      <w:r>
        <w:t xml:space="preserve"> </w:t>
      </w:r>
      <w:proofErr w:type="spellStart"/>
      <w:r>
        <w:t>бесовании</w:t>
      </w:r>
      <w:proofErr w:type="spellEnd"/>
      <w:r>
        <w:t xml:space="preserve"> и волховании и </w:t>
      </w:r>
      <w:proofErr w:type="spellStart"/>
      <w:r>
        <w:t>чародеянии</w:t>
      </w:r>
      <w:proofErr w:type="spellEnd"/>
      <w:r>
        <w:t xml:space="preserve">» говорила о таком поганом обычае, как кормление и хранение медведей или иных животных – показывая их «на глумление и на </w:t>
      </w:r>
      <w:proofErr w:type="spellStart"/>
      <w:r>
        <w:t>прелщение</w:t>
      </w:r>
      <w:proofErr w:type="spellEnd"/>
      <w:r>
        <w:t xml:space="preserve"> простейших человек… </w:t>
      </w:r>
      <w:proofErr w:type="spellStart"/>
      <w:r>
        <w:t>велию</w:t>
      </w:r>
      <w:proofErr w:type="spellEnd"/>
      <w:r>
        <w:t xml:space="preserve"> беду на христиан наводят».       </w:t>
      </w:r>
    </w:p>
    <w:p w14:paraId="739F7945" w14:textId="77777777" w:rsidR="0038484A" w:rsidRDefault="0038484A" w:rsidP="0038484A">
      <w:pPr>
        <w:pStyle w:val="1"/>
      </w:pPr>
      <w:r>
        <w:t xml:space="preserve">С сергачскими медведями происходили различные анекдотические случаи. Так, в ХVIII столетии во время потешных игр с танцующими медведями на Липецкой ярмарке какой-то немец решил подшутить над зверем, а тот в </w:t>
      </w:r>
      <w:proofErr w:type="gramStart"/>
      <w:r>
        <w:t>отместку  снял</w:t>
      </w:r>
      <w:proofErr w:type="gramEnd"/>
      <w:r>
        <w:t xml:space="preserve"> с шутника «костяную шляпу», то есть голову. После этого сергачским медвежатникам запретили посещать иностранные ярмарки.  </w:t>
      </w:r>
    </w:p>
    <w:p w14:paraId="47FC49CC" w14:textId="77777777" w:rsidR="0038484A" w:rsidRDefault="0038484A" w:rsidP="0038484A">
      <w:pPr>
        <w:pStyle w:val="1"/>
      </w:pPr>
      <w:r>
        <w:t xml:space="preserve">Происходили с медведями и иные неприятности. Например, в 1826 году нижегородская полиция расследовала уголовное дело «О медведе, искусавшем часового на крепостной стене».  </w:t>
      </w:r>
    </w:p>
    <w:p w14:paraId="34A7E928" w14:textId="77777777" w:rsidR="0038484A" w:rsidRDefault="0038484A" w:rsidP="0038484A">
      <w:pPr>
        <w:pStyle w:val="1"/>
      </w:pPr>
      <w:r>
        <w:t xml:space="preserve"> С </w:t>
      </w:r>
      <w:proofErr w:type="spellStart"/>
      <w:r>
        <w:t>Сергачом</w:t>
      </w:r>
      <w:proofErr w:type="spellEnd"/>
      <w:r>
        <w:t xml:space="preserve"> связана еще одна любопытная легенда, приведенная П.И. Мельниковым (Андреем Печерским) в его романе «На горах».  Во время Отечественной войны 1812 года в Нижегородскую губернию были сосланы французские военнопленные. Находились такие и в Сергаче. К январю 1814 года там находилось 67 военнопленных, из которых были – один подполковник, 48 офицеров, двое нижних чинов. Среди пленных были также один швед и 12 голландцев. Кроме того, там же находились три жены французских офицеров.  </w:t>
      </w:r>
    </w:p>
    <w:p w14:paraId="28A87967" w14:textId="77777777" w:rsidR="0038484A" w:rsidRDefault="0038484A" w:rsidP="0038484A">
      <w:pPr>
        <w:pStyle w:val="1"/>
      </w:pPr>
      <w:r>
        <w:t xml:space="preserve">Однажды пленные иноземцы заявили жителям уездного города, что Наполеон не забудет «своего сраму, новое войско соберет, опять на Россию нагрянет, а у вас все истощено, весь молодой народ забран в полки – </w:t>
      </w:r>
      <w:r>
        <w:br/>
      </w:r>
      <w:proofErr w:type="gramStart"/>
      <w:r>
        <w:t>несдобровать  вам</w:t>
      </w:r>
      <w:proofErr w:type="gramEnd"/>
      <w:r>
        <w:t xml:space="preserve">, не справиться». На это капитан-исправник заметил, что «правда ваша, много народу у нас на войну ушло, да эта беда еще не великая, медведей полки на французов пошлем». Пленные подняли его на смех, а исправник уверяет: «самому-де велено к весне полк медведей обучить и что его новобранцы маленько к службе уже привыкли – </w:t>
      </w:r>
      <w:r>
        <w:br/>
        <w:t xml:space="preserve">военный артикул дружно выкидывают». </w:t>
      </w:r>
      <w:proofErr w:type="gramStart"/>
      <w:r>
        <w:t>Он  пригласил</w:t>
      </w:r>
      <w:proofErr w:type="gramEnd"/>
      <w:r>
        <w:t xml:space="preserve">  французов прийти к нему через день на блины, где и представил им медвежий батальон. Капитан-исправник приказал медвежатникам привести своих обученных медведей в город. «Навели зверей с тысячу, поставили рядом, стали их заставлять палки на плечо вскидывать, показывать, как малы ребята горох воровали». А исправник пленным объяснял, что это «ружейным приемам да по-егерски ползать они обучаются». Французы поразились и в письмах домой сообщали, что «сами-де своими глазами медвежий батальон видели». К этому писатель добавил, что </w:t>
      </w:r>
      <w:r>
        <w:lastRenderedPageBreak/>
        <w:t>«с той, видно, поры французы медведями нас и стали звать».</w:t>
      </w:r>
    </w:p>
    <w:p w14:paraId="62461E09" w14:textId="77777777" w:rsidR="0038484A" w:rsidRDefault="0038484A" w:rsidP="0038484A">
      <w:pPr>
        <w:pStyle w:val="1"/>
      </w:pPr>
      <w:r>
        <w:t xml:space="preserve">Но, несмотря на грозные увещевания по укрощению медвежьего промысла, он не только не затухал, а, наоборот, расцветал. Достаточно указать на то, что к середине ХIХ столетия в Сергачском уезде медвежьим промыслом кормилось </w:t>
      </w:r>
      <w:proofErr w:type="gramStart"/>
      <w:r>
        <w:t>уже  около</w:t>
      </w:r>
      <w:proofErr w:type="gramEnd"/>
      <w:r>
        <w:t xml:space="preserve"> тридцати деревень.  </w:t>
      </w:r>
    </w:p>
    <w:p w14:paraId="36FB3342" w14:textId="77777777" w:rsidR="0038484A" w:rsidRDefault="0038484A" w:rsidP="0038484A">
      <w:pPr>
        <w:pStyle w:val="a5"/>
      </w:pPr>
    </w:p>
    <w:p w14:paraId="5DEA4BB5" w14:textId="77777777" w:rsidR="0038484A" w:rsidRDefault="0038484A" w:rsidP="0038484A">
      <w:pPr>
        <w:pStyle w:val="1"/>
      </w:pPr>
    </w:p>
    <w:p w14:paraId="00674BB4" w14:textId="77777777" w:rsidR="0038484A" w:rsidRDefault="0038484A" w:rsidP="0038484A">
      <w:pPr>
        <w:pStyle w:val="1"/>
      </w:pPr>
    </w:p>
    <w:p w14:paraId="5789D2D6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25"/>
    <w:rsid w:val="0038484A"/>
    <w:rsid w:val="00694E25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3653-4886-4DAC-9E3E-398333EF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8484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8484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38484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38484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2020-11-10T16:05:00Z</dcterms:created>
  <dcterms:modified xsi:type="dcterms:W3CDTF">2020-11-10T16:06:00Z</dcterms:modified>
</cp:coreProperties>
</file>