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3DB80" w14:textId="77777777" w:rsidR="009563DE" w:rsidRDefault="009563DE" w:rsidP="009563DE">
      <w:pPr>
        <w:pStyle w:val="a3"/>
        <w:ind w:left="340"/>
        <w:rPr>
          <w:sz w:val="20"/>
          <w:szCs w:val="20"/>
        </w:rPr>
      </w:pPr>
      <w:r>
        <w:t xml:space="preserve">В ноябре этого </w:t>
      </w:r>
      <w:r>
        <w:rPr>
          <w:sz w:val="20"/>
          <w:szCs w:val="20"/>
        </w:rPr>
        <w:t xml:space="preserve">года исполняется пять лет со дня смерти замечательного московского поэта Надежды Евгеньевны </w:t>
      </w:r>
      <w:proofErr w:type="spellStart"/>
      <w:r>
        <w:rPr>
          <w:sz w:val="20"/>
          <w:szCs w:val="20"/>
        </w:rPr>
        <w:t>Болтянской</w:t>
      </w:r>
      <w:proofErr w:type="spellEnd"/>
      <w:r>
        <w:rPr>
          <w:sz w:val="20"/>
          <w:szCs w:val="20"/>
        </w:rPr>
        <w:t xml:space="preserve"> (1963–2015). Жаль, литературный мир не заметил этой утраты, как до этого не замечал ухода многих талант-</w:t>
      </w:r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ливых</w:t>
      </w:r>
      <w:proofErr w:type="spellEnd"/>
      <w:r>
        <w:rPr>
          <w:sz w:val="20"/>
          <w:szCs w:val="20"/>
        </w:rPr>
        <w:t xml:space="preserve"> писателей... При жизни она успела выпустить четыре небольшие книжки стихов. Пятая и шестая вышли уже посмертно. </w:t>
      </w:r>
      <w:proofErr w:type="gramStart"/>
      <w:r>
        <w:rPr>
          <w:sz w:val="20"/>
          <w:szCs w:val="20"/>
        </w:rPr>
        <w:t xml:space="preserve">У  </w:t>
      </w:r>
      <w:proofErr w:type="spellStart"/>
      <w:r>
        <w:rPr>
          <w:sz w:val="20"/>
          <w:szCs w:val="20"/>
        </w:rPr>
        <w:t>Болтянской</w:t>
      </w:r>
      <w:proofErr w:type="spellEnd"/>
      <w:proofErr w:type="gramEnd"/>
      <w:r>
        <w:rPr>
          <w:sz w:val="20"/>
          <w:szCs w:val="20"/>
        </w:rPr>
        <w:t xml:space="preserve"> было не так много журнальных публикаций, она не удостаивалась престижных премий, о ней не писали известные критики, о ней не судачил литературный цех. Отчасти это можно объяснить тем, что она не стремилась активно участвовать в </w:t>
      </w:r>
      <w:proofErr w:type="spellStart"/>
      <w:r>
        <w:rPr>
          <w:sz w:val="20"/>
          <w:szCs w:val="20"/>
        </w:rPr>
        <w:t>литпроцессе</w:t>
      </w:r>
      <w:proofErr w:type="spellEnd"/>
      <w:r>
        <w:rPr>
          <w:sz w:val="20"/>
          <w:szCs w:val="20"/>
        </w:rPr>
        <w:t xml:space="preserve"> и бороться за призовые места, как это сейчас принято у столичных литераторов. Шутка ли – у нее даже не было страниц в социальных сетях и на литературных сайтах. По нынешним временам – нонсенс. Но это факт. Самопиар был ей совершенно чужд. Главным своим делом она считала писание стихов – таких, которые будут жить после ее смерти. И они живут – искренние, глубокие и светлые, несмотря на трагизм мироощущения. Несмотря на тяжелую болезнь, которая не позволила ей в полной мере ощутить радость бытия. А может, наоборот, именно благодаря своему недугу она чувствовала жизнь еще более драгоценной.</w:t>
      </w:r>
    </w:p>
    <w:p w14:paraId="55889936" w14:textId="77777777" w:rsidR="009563DE" w:rsidRDefault="009563DE" w:rsidP="009563DE">
      <w:pPr>
        <w:pStyle w:val="a3"/>
        <w:ind w:left="340"/>
        <w:rPr>
          <w:spacing w:val="4"/>
          <w:sz w:val="20"/>
          <w:szCs w:val="20"/>
        </w:rPr>
      </w:pPr>
      <w:r>
        <w:rPr>
          <w:spacing w:val="3"/>
          <w:sz w:val="20"/>
          <w:szCs w:val="20"/>
        </w:rPr>
        <w:t xml:space="preserve">Судьба не позволила этому значительному поэту написать </w:t>
      </w:r>
      <w:r>
        <w:rPr>
          <w:spacing w:val="4"/>
          <w:sz w:val="20"/>
          <w:szCs w:val="20"/>
        </w:rPr>
        <w:t xml:space="preserve">все, что хотелось бы. Но уже сейчас можно с уверенностью сказать, что Надежду </w:t>
      </w:r>
      <w:proofErr w:type="spellStart"/>
      <w:r>
        <w:rPr>
          <w:spacing w:val="4"/>
          <w:sz w:val="20"/>
          <w:szCs w:val="20"/>
        </w:rPr>
        <w:t>Болтянскую</w:t>
      </w:r>
      <w:proofErr w:type="spellEnd"/>
      <w:r>
        <w:rPr>
          <w:spacing w:val="4"/>
          <w:sz w:val="20"/>
          <w:szCs w:val="20"/>
        </w:rPr>
        <w:t xml:space="preserve"> не забыли. Напротив – о ней публикуются статьи, подборки ее стихотворений периодически появляются в газетах и журналах. А совсем недавно вышла книга «Мимо света, мимо тьмы», где есть и избранные стихи </w:t>
      </w:r>
      <w:proofErr w:type="spellStart"/>
      <w:r>
        <w:rPr>
          <w:spacing w:val="4"/>
          <w:sz w:val="20"/>
          <w:szCs w:val="20"/>
        </w:rPr>
        <w:t>Болтянской</w:t>
      </w:r>
      <w:proofErr w:type="spellEnd"/>
      <w:r>
        <w:rPr>
          <w:spacing w:val="4"/>
          <w:sz w:val="20"/>
          <w:szCs w:val="20"/>
        </w:rPr>
        <w:t>, и несколько ярких литературоведческих эссе о ее творчестве, с разных сторон исследующих не только особенности поэтики, но и место этого автора в русской литературе.</w:t>
      </w:r>
    </w:p>
    <w:p w14:paraId="746A930B" w14:textId="77777777" w:rsidR="009563DE" w:rsidRDefault="009563DE" w:rsidP="009563DE">
      <w:pPr>
        <w:pStyle w:val="1"/>
      </w:pPr>
    </w:p>
    <w:p w14:paraId="3797F273" w14:textId="77777777" w:rsidR="009563DE" w:rsidRDefault="009563DE" w:rsidP="009563DE">
      <w:pPr>
        <w:pStyle w:val="a4"/>
        <w:jc w:val="right"/>
      </w:pPr>
      <w:r>
        <w:t xml:space="preserve">Анастасия ЕРМАКОВА, </w:t>
      </w:r>
    </w:p>
    <w:p w14:paraId="5B3CFD84" w14:textId="77777777" w:rsidR="009563DE" w:rsidRDefault="009563DE" w:rsidP="009563DE">
      <w:pPr>
        <w:pStyle w:val="a4"/>
        <w:jc w:val="right"/>
      </w:pPr>
      <w:r>
        <w:t>лауреат Бунинской и Лермонтовской премий</w:t>
      </w:r>
    </w:p>
    <w:p w14:paraId="6FC07CB6" w14:textId="77777777" w:rsidR="00D071C6" w:rsidRDefault="00D071C6"/>
    <w:sectPr w:rsidR="00D07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F2D"/>
    <w:rsid w:val="007C4F2D"/>
    <w:rsid w:val="009563DE"/>
    <w:rsid w:val="00D0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87382-E7EC-439F-9DCC-94DC8B093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9563D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Предисл"/>
    <w:basedOn w:val="1"/>
    <w:uiPriority w:val="99"/>
    <w:rsid w:val="009563DE"/>
    <w:rPr>
      <w:sz w:val="21"/>
      <w:szCs w:val="21"/>
    </w:rPr>
  </w:style>
  <w:style w:type="paragraph" w:customStyle="1" w:styleId="a4">
    <w:name w:val="Предисл От"/>
    <w:basedOn w:val="a3"/>
    <w:uiPriority w:val="99"/>
    <w:rsid w:val="009563DE"/>
    <w:pPr>
      <w:spacing w:line="210" w:lineRule="atLeast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3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2020-11-10T16:17:00Z</dcterms:created>
  <dcterms:modified xsi:type="dcterms:W3CDTF">2020-11-10T16:17:00Z</dcterms:modified>
</cp:coreProperties>
</file>