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A540" w14:textId="77777777" w:rsidR="00FE12AF" w:rsidRPr="00FE12AF" w:rsidRDefault="00FE12AF" w:rsidP="00FE12AF">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FE12AF">
        <w:rPr>
          <w:rFonts w:ascii="KorinnaC" w:eastAsia="Times New Roman" w:hAnsi="KorinnaC" w:cs="KorinnaC"/>
          <w:b/>
          <w:bCs/>
          <w:color w:val="000000"/>
          <w:kern w:val="0"/>
          <w:sz w:val="30"/>
          <w:szCs w:val="30"/>
          <w:lang w:eastAsia="ru-RU"/>
        </w:rPr>
        <w:t>«ЭТРУССКОЕ НЕ ЧИТАЕТСЯ»?</w:t>
      </w:r>
    </w:p>
    <w:p w14:paraId="377672E0" w14:textId="77777777" w:rsidR="00FE12AF" w:rsidRPr="00FE12AF" w:rsidRDefault="00FE12AF" w:rsidP="00FE12AF">
      <w:pPr>
        <w:widowControl w:val="0"/>
        <w:autoSpaceDE w:val="0"/>
        <w:autoSpaceDN w:val="0"/>
        <w:adjustRightInd w:val="0"/>
        <w:spacing w:after="0" w:line="360" w:lineRule="atLeast"/>
        <w:ind w:left="283"/>
        <w:rPr>
          <w:rFonts w:ascii="KorinnaC" w:eastAsia="Times New Roman" w:hAnsi="KorinnaC" w:cs="KorinnaC"/>
          <w:b/>
          <w:bCs/>
          <w:color w:val="000000"/>
          <w:kern w:val="0"/>
          <w:sz w:val="26"/>
          <w:szCs w:val="26"/>
          <w:lang w:eastAsia="ru-RU"/>
        </w:rPr>
      </w:pPr>
      <w:r w:rsidRPr="00FE12AF">
        <w:rPr>
          <w:rFonts w:ascii="KorinnaC" w:eastAsia="Times New Roman" w:hAnsi="KorinnaC" w:cs="KorinnaC"/>
          <w:b/>
          <w:bCs/>
          <w:color w:val="000000"/>
          <w:kern w:val="0"/>
          <w:sz w:val="26"/>
          <w:szCs w:val="26"/>
          <w:lang w:eastAsia="ru-RU"/>
        </w:rPr>
        <w:t>О пропавших веках русской истории</w:t>
      </w:r>
    </w:p>
    <w:p w14:paraId="5621C10F"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7F8337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7DA4B78"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C8E1721"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21A3358"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FE12AF">
        <w:rPr>
          <w:rFonts w:ascii="Times New Roman" w:eastAsia="Times New Roman" w:hAnsi="Times New Roman" w:cs="Times New Roman"/>
          <w:color w:val="000000"/>
          <w:spacing w:val="1"/>
          <w:kern w:val="0"/>
          <w:sz w:val="24"/>
          <w:szCs w:val="24"/>
          <w:lang w:eastAsia="ru-RU"/>
        </w:rPr>
        <w:t xml:space="preserve">Мы живем в переломное время. С 1991 года, и даже раньше – с середины 80-х годов, отменили одну идеологию и даже записали в конституцию положение, что мы будем жить без всяких идеологий. Идеология, по сути своей, означает, чего народ хочет, его устремления и само-ощущение, осознание своего места и роли в этом мире. Без идеологии народы не живут, а поэтому начали действовать другие, ранее мало-значимые. В результате уровень жизни народа сильно упал, а на науку, </w:t>
      </w:r>
      <w:r w:rsidRPr="00FE12AF">
        <w:rPr>
          <w:rFonts w:ascii="Times New Roman" w:eastAsia="Times New Roman" w:hAnsi="Times New Roman" w:cs="Times New Roman"/>
          <w:color w:val="000000"/>
          <w:spacing w:val="1"/>
          <w:kern w:val="0"/>
          <w:sz w:val="24"/>
          <w:szCs w:val="24"/>
          <w:lang w:eastAsia="ru-RU"/>
        </w:rPr>
        <w:br/>
        <w:t xml:space="preserve">и в первую очередь гуманитарную, деньги почти перестали отпускаться. </w:t>
      </w:r>
    </w:p>
    <w:p w14:paraId="42306F17"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От этого была и некоторая польза, ведь официальная наука нередко попадала впросак. (Классический пример: Французская академия наук в XVIII веке на запрос о том, могут ли камни падать с неба, ответила, что камней в небе нет и падать они не могут, «отменив» тем самым метеориты и астероиды.) В противовес ей появились работы с неофициальным истолкованием истории, и, хотя многие из них и несли черты полуграмотной любительщины, некоторые позволяли пролить новый свет на неудобные «темные углы» и умолчания «общепринятых» концепций. Так или иначе,  с 80-х годов разрушительной перестройки прошло немало времени, исследователи работали. Появились не только новые данные, но и новые научные инструменты (генетика, компьютерная обработка данных и т. п.), позволяющие детальнее вглядеться </w:t>
      </w:r>
      <w:r w:rsidRPr="00FE12AF">
        <w:rPr>
          <w:rFonts w:ascii="Times New Roman" w:eastAsia="Times New Roman" w:hAnsi="Times New Roman" w:cs="Times New Roman"/>
          <w:color w:val="000000"/>
          <w:kern w:val="0"/>
          <w:sz w:val="24"/>
          <w:szCs w:val="24"/>
          <w:lang w:eastAsia="ru-RU"/>
        </w:rPr>
        <w:br/>
        <w:t xml:space="preserve">в историю. </w:t>
      </w:r>
    </w:p>
    <w:p w14:paraId="5722A112"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Обратимся здесь к двум проблемам: древности русского народа </w:t>
      </w:r>
      <w:r w:rsidRPr="00FE12AF">
        <w:rPr>
          <w:rFonts w:ascii="Times New Roman" w:eastAsia="Times New Roman" w:hAnsi="Times New Roman" w:cs="Times New Roman"/>
          <w:color w:val="000000"/>
          <w:kern w:val="0"/>
          <w:sz w:val="24"/>
          <w:szCs w:val="24"/>
          <w:lang w:eastAsia="ru-RU"/>
        </w:rPr>
        <w:br/>
        <w:t>и древности русской письменности.</w:t>
      </w:r>
    </w:p>
    <w:p w14:paraId="668A069B"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С 1200 года до нашей эры существовала мощная греческая традиция считать скифов –тавроскифов – пеласгов – этрусков – русов одним народом. Эта традиция существовала в Древней Греции, в Византии, существовала в русской историографии до XX века, а в недавнее время возродилась.</w:t>
      </w:r>
    </w:p>
    <w:p w14:paraId="582C44B2"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В учебнике истории 1763 года говорилось, что России и русскому народу 4410 лет. По указу Петра была напечатана книга католического священника из Дубровника Мавро Орбини «Славянское царство», дающего более-менее полную картину истории и древности славян. </w:t>
      </w:r>
      <w:r w:rsidRPr="00FE12AF">
        <w:rPr>
          <w:rFonts w:ascii="Times New Roman" w:eastAsia="Times New Roman" w:hAnsi="Times New Roman" w:cs="Times New Roman"/>
          <w:color w:val="000000"/>
          <w:kern w:val="0"/>
          <w:sz w:val="24"/>
          <w:szCs w:val="24"/>
          <w:lang w:eastAsia="ru-RU"/>
        </w:rPr>
        <w:br/>
        <w:t>В середине того же века  радением  М. Ломоносова эта книга была переиздана. Однако с конца XIII – начала XIX века было принято считать и до сих пор официально считается, что русский народ четко фиксируется только с VI века. Вычеркнули тысячи лет русской истории!</w:t>
      </w:r>
    </w:p>
    <w:p w14:paraId="35543915"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Встает вопрос: почему так вышло и как на самом деле было? </w:t>
      </w:r>
    </w:p>
    <w:p w14:paraId="7B1E9AFD"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Ответ простой. Римская империя на Западе погибла в 476 году. Родились новые государства, составившие костяк новой Европы. Поэтому любой европействующий якобы научный деятель отнесется  нервозно к любой попытке продолжить историю какого-либо государства </w:t>
      </w:r>
      <w:r w:rsidRPr="00FE12AF">
        <w:rPr>
          <w:rFonts w:ascii="Times New Roman" w:eastAsia="Times New Roman" w:hAnsi="Times New Roman" w:cs="Times New Roman"/>
          <w:color w:val="000000"/>
          <w:kern w:val="0"/>
          <w:sz w:val="24"/>
          <w:szCs w:val="24"/>
          <w:lang w:eastAsia="ru-RU"/>
        </w:rPr>
        <w:br/>
        <w:t xml:space="preserve">в доримское прошлое (за исключением Греции, естественно). А русские тем более древнее быть не могут. Ведь историю Руси с XVIII века писали пресловутые Байер, Миллер, Шлецер. Во-вторых, по приказу династии Рюриковичей русская история народа, земли и государства начиналась с 862 года, т. е. с призвания Рюрика. Именно по их приказу писалась «Повесть временных лет, откуда пошла есть Русская земля». Именно эта династия принесла на Русскую землю порядок и христианскую религию. А уж как вводился новый порядок и новая религия, рассказывалось даже в «Повести временных лет». Так, порученец Рюрика Олег убивает киевских князей Аскольда и Дира, показывает народу маленького </w:t>
      </w:r>
      <w:r w:rsidRPr="00FE12AF">
        <w:rPr>
          <w:rFonts w:ascii="Times New Roman" w:eastAsia="Times New Roman" w:hAnsi="Times New Roman" w:cs="Times New Roman"/>
          <w:color w:val="000000"/>
          <w:kern w:val="0"/>
          <w:sz w:val="24"/>
          <w:szCs w:val="24"/>
          <w:lang w:eastAsia="ru-RU"/>
        </w:rPr>
        <w:lastRenderedPageBreak/>
        <w:t xml:space="preserve">Игоря и говорит: «Вот ваш князь». А то, что христианство вводили на Руси огнем и мечом, известно также. Итак, интерес правящей династии и церкви делает Русь православной и подчиненной династии Рюриковичей. Вот вам и идеология тогдашнего времени, </w:t>
      </w:r>
      <w:r w:rsidRPr="00FE12AF">
        <w:rPr>
          <w:rFonts w:ascii="Times New Roman" w:eastAsia="Times New Roman" w:hAnsi="Times New Roman" w:cs="Times New Roman"/>
          <w:color w:val="000000"/>
          <w:kern w:val="0"/>
          <w:sz w:val="24"/>
          <w:szCs w:val="24"/>
          <w:lang w:eastAsia="ru-RU"/>
        </w:rPr>
        <w:br/>
        <w:t>а уж когда в начале XIX века правящие европоклонники заговорили на французском наречии и пренебрегли русским, то вся официальная наука стала обслуживать эту легенду.</w:t>
      </w:r>
    </w:p>
    <w:p w14:paraId="602CDD3C"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С тех пор и по сию пору карта Евразии рисовала картину, на которой русского народа до указанного времени не было. От Алтая и до финских скал лежала Великая Скифия на месте проживания русского народа. Скифы же описывались и сегодня продолжают описываться кочевым ираноязычным народом. По сути дела, рисовалась шизофреническая картина: громадного русского народа нет, есть ираноязычные кочевники. Есть алтайцы, финны, мордва, европейцы. Есть даже фантастические кочевники ираноязычные! Ираноязычные народы – </w:t>
      </w:r>
      <w:r w:rsidRPr="00FE12AF">
        <w:rPr>
          <w:rFonts w:ascii="Times New Roman" w:eastAsia="Times New Roman" w:hAnsi="Times New Roman" w:cs="Times New Roman"/>
          <w:color w:val="000000"/>
          <w:kern w:val="0"/>
          <w:sz w:val="24"/>
          <w:szCs w:val="24"/>
          <w:lang w:eastAsia="ru-RU"/>
        </w:rPr>
        <w:br/>
        <w:t xml:space="preserve">т. е. персы, таджики. Все эти и некоторые малочисленные народы Афганистана уже тысячи лет были оседлыми земледельцами, никогда не были на Русской равнине, однако эта нелепость продолжала сотни лет поддерживаться официальной наукой. Кочевники не пашут землю. Однако, даже вспоминая скифов-пахарей на Русской равнине, официальная наука продолжала утверждать ираноязычность скифов. </w:t>
      </w:r>
    </w:p>
    <w:p w14:paraId="3430346B"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FE12AF">
        <w:rPr>
          <w:rFonts w:ascii="Times New Roman" w:eastAsia="Times New Roman" w:hAnsi="Times New Roman" w:cs="Times New Roman"/>
          <w:color w:val="000000"/>
          <w:spacing w:val="1"/>
          <w:kern w:val="0"/>
          <w:sz w:val="24"/>
          <w:szCs w:val="24"/>
          <w:lang w:eastAsia="ru-RU"/>
        </w:rPr>
        <w:t xml:space="preserve">Потом неожиданно вся эта масса иранцев пропадает, появляется неизвестно откуда многочисленный русский народ, у которого множество городов (вспомните Гардарику – так называли Русь скандинавы </w:t>
      </w:r>
      <w:r w:rsidRPr="00FE12AF">
        <w:rPr>
          <w:rFonts w:ascii="Times New Roman" w:eastAsia="Times New Roman" w:hAnsi="Times New Roman" w:cs="Times New Roman"/>
          <w:color w:val="000000"/>
          <w:spacing w:val="1"/>
          <w:kern w:val="0"/>
          <w:sz w:val="24"/>
          <w:szCs w:val="24"/>
          <w:lang w:eastAsia="ru-RU"/>
        </w:rPr>
        <w:br/>
      </w:r>
      <w:r w:rsidRPr="00FE12AF">
        <w:rPr>
          <w:rFonts w:ascii="Times New Roman" w:eastAsia="Times New Roman" w:hAnsi="Times New Roman" w:cs="Times New Roman"/>
          <w:color w:val="000000"/>
          <w:spacing w:val="-1"/>
          <w:kern w:val="0"/>
          <w:sz w:val="24"/>
          <w:szCs w:val="24"/>
          <w:lang w:eastAsia="ru-RU"/>
        </w:rPr>
        <w:t xml:space="preserve">и европейские путешественники за обилие городов и крепостей), мощное войско, которое начинает походы на самую развитую цивилизацию того времени Византию. Князья прибивают щит ко вратам Царьграда (Константинополя), появляется развитая культура, массовая грамотность (берестяные грамоты) и т. д. Европа на этом фоне смотрится скопищем немытых и неграмотных варваров – вспомните королеву Франции Анну Ярославну – дочь Ярослава Мудрого, выданную за французского короля, удивлявшую знанием языков и литературы некультурную и безграмотную французскую знать. На Евангелии Анны Ярославны Русской крестили французских королей на престол. Согласитесь, что подобная фантастическая картина требует обстоятельного разбора. </w:t>
      </w:r>
    </w:p>
    <w:p w14:paraId="3857BCBF"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Как же было на самом деле?</w:t>
      </w:r>
    </w:p>
    <w:p w14:paraId="18F0B6FE"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Палеогенетика говорит, что сегодня самым древним народом выглядит китайский. Ему IX тысяч лет. Русскому народу V тысяч лет. Евреям IV тысячи лет. Эти цифры недавно были приведены  палеогенетиком </w:t>
      </w:r>
      <w:r w:rsidRPr="00FE12AF">
        <w:rPr>
          <w:rFonts w:ascii="Times New Roman" w:eastAsia="Times New Roman" w:hAnsi="Times New Roman" w:cs="Times New Roman"/>
          <w:color w:val="000000"/>
          <w:kern w:val="0"/>
          <w:sz w:val="24"/>
          <w:szCs w:val="24"/>
          <w:lang w:eastAsia="ru-RU"/>
        </w:rPr>
        <w:br/>
        <w:t>А. Клесовым. У современных русских 52 % имеет генетический код R1а1 – это биологический маркер  русского этноса, старейшая гапло-</w:t>
      </w:r>
      <w:r w:rsidRPr="00FE12AF">
        <w:rPr>
          <w:rFonts w:ascii="Times New Roman" w:eastAsia="Times New Roman" w:hAnsi="Times New Roman" w:cs="Times New Roman"/>
          <w:color w:val="000000"/>
          <w:kern w:val="0"/>
          <w:sz w:val="24"/>
          <w:szCs w:val="24"/>
          <w:lang w:eastAsia="ru-RU"/>
        </w:rPr>
        <w:br/>
        <w:t xml:space="preserve">группа Европы. Конечно, стоит помнить, что генетика дает самые общие цифры, в данном случае – общие цифры ядра русского народа. </w:t>
      </w:r>
      <w:r w:rsidRPr="00FE12AF">
        <w:rPr>
          <w:rFonts w:ascii="Times New Roman" w:eastAsia="Times New Roman" w:hAnsi="Times New Roman" w:cs="Times New Roman"/>
          <w:color w:val="000000"/>
          <w:kern w:val="0"/>
          <w:sz w:val="24"/>
          <w:szCs w:val="24"/>
          <w:lang w:eastAsia="ru-RU"/>
        </w:rPr>
        <w:br/>
        <w:t xml:space="preserve">Но ведь это ядро обрастает другими людьми. А окраина русского народа может нести другие коды. Те же казаки, переселяясь и осваивая новые территории, продолжали считать себя русскими, однако генетический код у них мог нести и другие показатели. Видимо, так получилось </w:t>
      </w:r>
      <w:r w:rsidRPr="00FE12AF">
        <w:rPr>
          <w:rFonts w:ascii="Times New Roman" w:eastAsia="Times New Roman" w:hAnsi="Times New Roman" w:cs="Times New Roman"/>
          <w:color w:val="000000"/>
          <w:kern w:val="0"/>
          <w:sz w:val="24"/>
          <w:szCs w:val="24"/>
          <w:lang w:eastAsia="ru-RU"/>
        </w:rPr>
        <w:br/>
        <w:t>и с этрусками. Они считали себя росами, расенами, однако исходный код мог частично меняться в результате массового переселения и неизбежного смешения крови с другими народами.</w:t>
      </w:r>
    </w:p>
    <w:p w14:paraId="65A8EC5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До крушения Рима предыдущий кризис был в 1200 году до нашей эры. В это время финикийцы, евреи и арабы еще не вышли с Аравийского полуострова. Турок, конечно же, не было на месте нынешней Турции, они появятся здесь тысячелетиями позже. До греков на месте Эллады живут пеласги, которых археологи справедливо называют предками русских и славян. Причем предков русских можно найти и в Западной Европе, и в Африке, однако в основном живут они на Русской равнине и четко фиксируются в Средиземноморской Африке до Туниса, в Малой Азии, на Балканах, в половине Европы от Италии и до Дании. Конечно, современные исследователи находят русских </w:t>
      </w:r>
      <w:r w:rsidRPr="00FE12AF">
        <w:rPr>
          <w:rFonts w:ascii="Times New Roman" w:eastAsia="Times New Roman" w:hAnsi="Times New Roman" w:cs="Times New Roman"/>
          <w:color w:val="000000"/>
          <w:kern w:val="0"/>
          <w:sz w:val="24"/>
          <w:szCs w:val="24"/>
          <w:lang w:eastAsia="ru-RU"/>
        </w:rPr>
        <w:br/>
      </w:r>
      <w:r w:rsidRPr="00FE12AF">
        <w:rPr>
          <w:rFonts w:ascii="Times New Roman" w:eastAsia="Times New Roman" w:hAnsi="Times New Roman" w:cs="Times New Roman"/>
          <w:color w:val="000000"/>
          <w:kern w:val="0"/>
          <w:sz w:val="24"/>
          <w:szCs w:val="24"/>
          <w:lang w:eastAsia="ru-RU"/>
        </w:rPr>
        <w:lastRenderedPageBreak/>
        <w:t xml:space="preserve">и в Западной Европе (см. исследования О. Семеновой-Роттердам), </w:t>
      </w:r>
      <w:r w:rsidRPr="00FE12AF">
        <w:rPr>
          <w:rFonts w:ascii="Times New Roman" w:eastAsia="Times New Roman" w:hAnsi="Times New Roman" w:cs="Times New Roman"/>
          <w:color w:val="000000"/>
          <w:kern w:val="0"/>
          <w:sz w:val="24"/>
          <w:szCs w:val="24"/>
          <w:lang w:eastAsia="ru-RU"/>
        </w:rPr>
        <w:br/>
        <w:t xml:space="preserve">и в Англии. Однако граница обитания явно плавающая. Поэтому очень глубоко в древность забираться не будем. О мировом потопе, открытии в 90-е годы М. Гросвальда, доказавшем реальность и механизм этого катаклизма, я уже писал (см. «Нижний Новгород», 2024, № 5). Об арктической прародине индусов написано сегодня много (от Б.Г. Тилака до Н. Гусевой и Л. Шапошниковой). Переселение индусов с севера </w:t>
      </w:r>
      <w:r w:rsidRPr="00FE12AF">
        <w:rPr>
          <w:rFonts w:ascii="Times New Roman" w:eastAsia="Times New Roman" w:hAnsi="Times New Roman" w:cs="Times New Roman"/>
          <w:color w:val="000000"/>
          <w:kern w:val="0"/>
          <w:sz w:val="24"/>
          <w:szCs w:val="24"/>
          <w:lang w:eastAsia="ru-RU"/>
        </w:rPr>
        <w:br/>
        <w:t>в Индию объясняет генетический код верхних каст индийцев в сегодняшней Индии. О родстве санскрита и русского языка много говорилось, но в данном случае важно остановиться на времени от 1200 лет до нашей эры, от Троянской войны.</w:t>
      </w:r>
    </w:p>
    <w:p w14:paraId="1C7EA23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Мировыми исследователями сделано довольно много, уточнены многие характеристики той эпохи. Интересно, что современные данные и византийско-греческая традиция в основном совпадают. И это важно. Я, конечно, буду опираться на обе линии. Итак, в 1200 году до нашей эры произошел мировой кризис, сравнимый по масштабам со временем переселения народов, распада Римской империи на Западе или с началом XX века, когда погибли несколько империй. Во всех случаях имели место крушения ряда империй и государств. Произошли мощные перемещения народов, менялась картина мира. </w:t>
      </w:r>
    </w:p>
    <w:p w14:paraId="4120DF35"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Около 1200 года до нашей эры вулканическая деятельность, страшная засуха привели к ужасному голоду в регионе. Кризис продолжался около 300 лет. Погибли Хеттская империя, Микенская цивилизация, множество городов, произошло массовое переселение народов. Устоял только Египет. По египетским источникам ясно, что войны не сводились к движению армий, ведь «народы моря» шли на Египет с детьми </w:t>
      </w:r>
      <w:r w:rsidRPr="00FE12AF">
        <w:rPr>
          <w:rFonts w:ascii="Times New Roman" w:eastAsia="Times New Roman" w:hAnsi="Times New Roman" w:cs="Times New Roman"/>
          <w:color w:val="000000"/>
          <w:kern w:val="0"/>
          <w:sz w:val="24"/>
          <w:szCs w:val="24"/>
          <w:lang w:eastAsia="ru-RU"/>
        </w:rPr>
        <w:br/>
        <w:t xml:space="preserve">и женщинами. Но найти пропитание было трудно. Возле Мертвого моря пресная вода ушла в глубь почвы на 50 метров. Евреев там еще не было. Они именно в ходе этого кризиса вышли из Египта, где-то скитались до тех пор, пока дошли до земли обетованной. В Европе </w:t>
      </w:r>
      <w:r w:rsidRPr="00FE12AF">
        <w:rPr>
          <w:rFonts w:ascii="Times New Roman" w:eastAsia="Times New Roman" w:hAnsi="Times New Roman" w:cs="Times New Roman"/>
          <w:color w:val="000000"/>
          <w:kern w:val="0"/>
          <w:sz w:val="24"/>
          <w:szCs w:val="24"/>
          <w:lang w:eastAsia="ru-RU"/>
        </w:rPr>
        <w:br/>
        <w:t>и Крыму было явно легче. Оттуда могло идти зерно. Троя, или Илион, стоял на путях подвоза зерна. Конечно, это было выгодным расположением. Понятно желание нажиться в этой ситуации и справедливый гнев и тех, кто везет зерно в зону бедствия, и тех, кто ждет подвоза продовольствия. Это и было главной причиной конфликта. На Трою напали со всех сторон, пришло объединенное войско из многих народов. Конечно, Прекрасная Елена, уже дважды бывшая замужем и имевшая детей, если и влияла на ситуацию, то ее влияние было второстепенным. Троянцы не были перебиты, и это легко понять: препятствие подвозу продовольствия устранено, а более они никого не интересовали. Население Трои было явно смешанным, на каком языке говорили – неизвестно. Войско победителей было также смешанным. И там и там были греки, скифы, видимо, и множество других.</w:t>
      </w:r>
    </w:p>
    <w:p w14:paraId="251FD0F1"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Почему я об этом пишу? Часть троянцев (энеиты – родственники </w:t>
      </w:r>
      <w:r w:rsidRPr="00FE12AF">
        <w:rPr>
          <w:rFonts w:ascii="Times New Roman" w:eastAsia="Times New Roman" w:hAnsi="Times New Roman" w:cs="Times New Roman"/>
          <w:color w:val="000000"/>
          <w:kern w:val="0"/>
          <w:sz w:val="24"/>
          <w:szCs w:val="24"/>
          <w:lang w:eastAsia="ru-RU"/>
        </w:rPr>
        <w:br/>
        <w:t xml:space="preserve">и сторонники Энея) ушли сначала на Балканы, а затем после многих мытарств пришли на Апеннинский полуостров, построили там свое Десятиградье и превратились в этрусков (самоназвание – росы, расены). Историки древние и современные называют их нередко пеласгами. </w:t>
      </w:r>
      <w:r w:rsidRPr="00FE12AF">
        <w:rPr>
          <w:rFonts w:ascii="Times New Roman" w:eastAsia="Times New Roman" w:hAnsi="Times New Roman" w:cs="Times New Roman"/>
          <w:color w:val="000000"/>
          <w:kern w:val="0"/>
          <w:sz w:val="24"/>
          <w:szCs w:val="24"/>
          <w:lang w:eastAsia="ru-RU"/>
        </w:rPr>
        <w:br/>
        <w:t xml:space="preserve">В 753 году до нашей эры они основали Рим, были первыми пятью царями в Риме, оказали колоссальное влияние на формирование римской культуры (строительство дорог, канализация, термы, арки, медицина, наука, судостроение и т. п.). Из этрусской письменности выросла латинская. Символом науки был Пифагор. Другой этруск Меценат был покровителем культуры. Свободолюбие было в крови этрусков, </w:t>
      </w:r>
      <w:r w:rsidRPr="00FE12AF">
        <w:rPr>
          <w:rFonts w:ascii="Times New Roman" w:eastAsia="Times New Roman" w:hAnsi="Times New Roman" w:cs="Times New Roman"/>
          <w:color w:val="000000"/>
          <w:kern w:val="0"/>
          <w:sz w:val="24"/>
          <w:szCs w:val="24"/>
          <w:lang w:eastAsia="ru-RU"/>
        </w:rPr>
        <w:br/>
        <w:t>и этруск Брут стал одним из заговорщиков против Юлия Цезаря.</w:t>
      </w:r>
    </w:p>
    <w:p w14:paraId="509F7B7A"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Решающая роль в Троянской войне принадлежит Ахиллу. Отметим, что эллины в это время живут небольшими общинами на островах, на территории современной Греции живут пеласги. Складывается древнегреческий эпос в виде «Илиады» и «Одиссеи». Сама «Илиада» начинается словами: «Гнев, о богиня, воспой Ахиллеса, Пелеева сына». Ахилл – вождь или царь мирмидонян. Эсхил написал Ахиллеиду из трех трагедий. Она полностью до нас не дошла. Сравнительно недавно найдены значительные фрагменты его трагедии «Мирмидоняне». Читателю очень бы рекомендовал прочитать издание Эсхила в серии </w:t>
      </w:r>
      <w:r w:rsidRPr="00FE12AF">
        <w:rPr>
          <w:rFonts w:ascii="Times New Roman" w:eastAsia="Times New Roman" w:hAnsi="Times New Roman" w:cs="Times New Roman"/>
          <w:color w:val="000000"/>
          <w:kern w:val="0"/>
          <w:sz w:val="24"/>
          <w:szCs w:val="24"/>
          <w:lang w:eastAsia="ru-RU"/>
        </w:rPr>
        <w:lastRenderedPageBreak/>
        <w:t xml:space="preserve">«Мировых памятников». Там очень много деталей, существенных для греческой культуры и для нашей темы. Дело в том, что греки во все века знали, что Ахилл был скифом из Крыма, из Тавриды, вождем войска из Мирмекия. Этот городок располагался возле современной Керчи. Там добывалась железная руда. На этой руде металлургический комбинат в Керчи работает и сегодня. Железные доспехи и оружие Ахилла и его воинов явно были лучше бронзы его противников и соратников. Видимо, его непобедимость и значение были связаны с этим превосходством в вооружении. Вот почему его выход из боя вместе с войском </w:t>
      </w:r>
      <w:r w:rsidRPr="00FE12AF">
        <w:rPr>
          <w:rFonts w:ascii="Times New Roman" w:eastAsia="Times New Roman" w:hAnsi="Times New Roman" w:cs="Times New Roman"/>
          <w:color w:val="000000"/>
          <w:kern w:val="0"/>
          <w:sz w:val="24"/>
          <w:szCs w:val="24"/>
          <w:lang w:eastAsia="ru-RU"/>
        </w:rPr>
        <w:br/>
        <w:t>мирмидонян резко ослаблял войско противников троянцев, и поэтому он так красочно описан в «Илиаде». Этот эпизод отображен и современным писателем Ю. Никитиным в рассказе «Ахилл».</w:t>
      </w:r>
    </w:p>
    <w:p w14:paraId="1150CD91"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Кроме Эсхила порекомендую прочитать еще одного грека: Льва Диакона Калойского. Это уже не эпос и не истории Геродота, а весьма серьезное сочинение ученого человека. Через две тысячи лет после Троянской войны произошла еще одна война русских с греками. Когда противостояние русских с Византией зашло в тупик, то встретились византийский император Иоанн Цимисхий и русский князь Святослав. Цимисхий стоял на берегу, а Святослав сидел в лодке. За спиной императора стоял Лев Диакон – историограф Цимисхия. Он же потом написал «Историю». В этом своем сочинении через двадцать с лишним веков после Троянской войны Лев Диакон описывает Святослава как скифа и как роса, описывает русских воинов, вспоминает их предков </w:t>
      </w:r>
      <w:r w:rsidRPr="00FE12AF">
        <w:rPr>
          <w:rFonts w:ascii="Times New Roman" w:eastAsia="Times New Roman" w:hAnsi="Times New Roman" w:cs="Times New Roman"/>
          <w:color w:val="000000"/>
          <w:kern w:val="0"/>
          <w:sz w:val="24"/>
          <w:szCs w:val="24"/>
          <w:lang w:eastAsia="ru-RU"/>
        </w:rPr>
        <w:br/>
        <w:t>и пишет об Ахилле-скифе. Греческая традиция и память дошла до Льва Диакона через много лет. Европа же об этой традиции старательно не вспоминает. То, что русский тавроскиф Ахилл является главным героем греческого эпоса, не единственный случай такого рода. Стоит напомнить карело-финский эпос «Калевалу», где главным героем и учителем выступает мудрец Вяйнемяйнен (на финском языке и карельском  «вяйне» означает «русский»). Мне представляются весьма существенными подробности подобного рода потому, что проторусские выступают здесь не отсталыми, а передовыми творцами цивилизации.</w:t>
      </w:r>
    </w:p>
    <w:p w14:paraId="63EAE9C6"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Итак, скифы не кочевники. Кочевать – означает перемещаться со скотом по пастбищам, а не строить города. Скифы – проторусские – при необходимости переселялись вместе с семьями, с детьми, женщинами, со стариками, и, найдя хорошее место для жизни, устраивались основательно: строили укрепления, дома, а не чумы, крепости, создавали производства, шахты, распахивали землю, и обязательно художники и мудрецы украшали жизнь письмом, музыкой, украшениями, всякого рода приспособлениями. Знаменитые скифские украшения из золота являются ярким доказательством этому. Металлические изделия кочевников всегда проигрывают в качестве продукции оседлых кузнецов.</w:t>
      </w:r>
    </w:p>
    <w:p w14:paraId="4617305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Передвижения могли быть очень дальними, и эта особенность продолжилась в веках и в потомках. Ермак завоевал Сибирское ханство </w:t>
      </w:r>
      <w:r w:rsidRPr="00FE12AF">
        <w:rPr>
          <w:rFonts w:ascii="Times New Roman" w:eastAsia="Times New Roman" w:hAnsi="Times New Roman" w:cs="Times New Roman"/>
          <w:color w:val="000000"/>
          <w:kern w:val="0"/>
          <w:sz w:val="24"/>
          <w:szCs w:val="24"/>
          <w:lang w:eastAsia="ru-RU"/>
        </w:rPr>
        <w:br/>
        <w:t xml:space="preserve">и утонул в Иртыше в 1584 году, а уже в середине XVII века – серия приграничных конфликтов в Приамурье между Русским царством и империей Цин, в том числе героическая оборона Албазинской крепости. Всего за век пройдены тысячи километров! И пройдены, и освоены, и построена крепость. И это не кочевье, а переселение. А после этого русские пришли на Аляску и достигли Калифорнии! Скорость передвижения колоссальная! Семен Дежнев прошел от Москвы до Дальнего Востока, построил судно, на нем прошел пролив между Азией </w:t>
      </w:r>
      <w:r w:rsidRPr="00FE12AF">
        <w:rPr>
          <w:rFonts w:ascii="Times New Roman" w:eastAsia="Times New Roman" w:hAnsi="Times New Roman" w:cs="Times New Roman"/>
          <w:color w:val="000000"/>
          <w:kern w:val="0"/>
          <w:sz w:val="24"/>
          <w:szCs w:val="24"/>
          <w:lang w:eastAsia="ru-RU"/>
        </w:rPr>
        <w:br/>
        <w:t>и Америкой, перезимовал в устье реки Анадырь, вернулся, собрал ясак в Якутии и пришел в Москву. Это был разведывательный поход, и по этому пути встречь солнцу пошли другие, основывая поселения, города, шахты, производства. Бросается в глаза то, что русские шли по рекам, а не сидели, подобно грекам, как лягушки у пруда. Они осваивали пространства. Они были земледельцами, строителями, шахтерами, художниками и писателями.</w:t>
      </w:r>
    </w:p>
    <w:p w14:paraId="02A54FAC"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Различие между кочевниками и земледельцами очевидно: кочевнику нужна пустыня и степь, он не производит ничего, он перегоняет скот по пастбищам, в лучшем случае </w:t>
      </w:r>
      <w:r w:rsidRPr="00FE12AF">
        <w:rPr>
          <w:rFonts w:ascii="Times New Roman" w:eastAsia="Times New Roman" w:hAnsi="Times New Roman" w:cs="Times New Roman"/>
          <w:color w:val="000000"/>
          <w:kern w:val="0"/>
          <w:sz w:val="24"/>
          <w:szCs w:val="24"/>
          <w:lang w:eastAsia="ru-RU"/>
        </w:rPr>
        <w:lastRenderedPageBreak/>
        <w:t xml:space="preserve">сохраняет предельно необходимые </w:t>
      </w:r>
      <w:r w:rsidRPr="00FE12AF">
        <w:rPr>
          <w:rFonts w:ascii="Times New Roman" w:eastAsia="Times New Roman" w:hAnsi="Times New Roman" w:cs="Times New Roman"/>
          <w:color w:val="000000"/>
          <w:kern w:val="0"/>
          <w:sz w:val="24"/>
          <w:szCs w:val="24"/>
          <w:lang w:eastAsia="ru-RU"/>
        </w:rPr>
        <w:br/>
        <w:t xml:space="preserve">ремесленные навыки, может собирать самородки, но не строит шахты, города, не пашет землю. К сожалению, официальные историки и сегодня не всегда понимают это. Даже написав на карте слова «скифы-пахари», не делают из этого вывода о том, что это не кочевники, что они пашут, что они земледельцы. У славян же и названия включают «луг» (отсюда </w:t>
      </w:r>
      <w:r w:rsidRPr="00FE12AF">
        <w:rPr>
          <w:rFonts w:ascii="Times New Roman" w:eastAsia="Times New Roman" w:hAnsi="Times New Roman" w:cs="Times New Roman"/>
          <w:i/>
          <w:iCs/>
          <w:color w:val="000000"/>
          <w:kern w:val="0"/>
          <w:sz w:val="24"/>
          <w:szCs w:val="24"/>
          <w:lang w:eastAsia="ru-RU"/>
        </w:rPr>
        <w:t>лужичане</w:t>
      </w:r>
      <w:r w:rsidRPr="00FE12AF">
        <w:rPr>
          <w:rFonts w:ascii="Times New Roman" w:eastAsia="Times New Roman" w:hAnsi="Times New Roman" w:cs="Times New Roman"/>
          <w:color w:val="000000"/>
          <w:kern w:val="0"/>
          <w:sz w:val="24"/>
          <w:szCs w:val="24"/>
          <w:lang w:eastAsia="ru-RU"/>
        </w:rPr>
        <w:t xml:space="preserve">, </w:t>
      </w:r>
      <w:r w:rsidRPr="00FE12AF">
        <w:rPr>
          <w:rFonts w:ascii="Times New Roman" w:eastAsia="Times New Roman" w:hAnsi="Times New Roman" w:cs="Times New Roman"/>
          <w:i/>
          <w:iCs/>
          <w:color w:val="000000"/>
          <w:kern w:val="0"/>
          <w:sz w:val="24"/>
          <w:szCs w:val="24"/>
          <w:lang w:eastAsia="ru-RU"/>
        </w:rPr>
        <w:t>Лузитания</w:t>
      </w:r>
      <w:r w:rsidRPr="00FE12AF">
        <w:rPr>
          <w:rFonts w:ascii="Times New Roman" w:eastAsia="Times New Roman" w:hAnsi="Times New Roman" w:cs="Times New Roman"/>
          <w:color w:val="000000"/>
          <w:kern w:val="0"/>
          <w:sz w:val="24"/>
          <w:szCs w:val="24"/>
          <w:lang w:eastAsia="ru-RU"/>
        </w:rPr>
        <w:t xml:space="preserve">, </w:t>
      </w:r>
      <w:r w:rsidRPr="00FE12AF">
        <w:rPr>
          <w:rFonts w:ascii="Times New Roman" w:eastAsia="Times New Roman" w:hAnsi="Times New Roman" w:cs="Times New Roman"/>
          <w:i/>
          <w:iCs/>
          <w:color w:val="000000"/>
          <w:kern w:val="0"/>
          <w:sz w:val="24"/>
          <w:szCs w:val="24"/>
          <w:lang w:eastAsia="ru-RU"/>
        </w:rPr>
        <w:t>Вандалузия</w:t>
      </w:r>
      <w:r w:rsidRPr="00FE12AF">
        <w:rPr>
          <w:rFonts w:ascii="Times New Roman" w:eastAsia="Times New Roman" w:hAnsi="Times New Roman" w:cs="Times New Roman"/>
          <w:color w:val="000000"/>
          <w:kern w:val="0"/>
          <w:sz w:val="24"/>
          <w:szCs w:val="24"/>
          <w:lang w:eastAsia="ru-RU"/>
        </w:rPr>
        <w:t xml:space="preserve"> – т. е. </w:t>
      </w:r>
      <w:r w:rsidRPr="00FE12AF">
        <w:rPr>
          <w:rFonts w:ascii="Times New Roman" w:eastAsia="Times New Roman" w:hAnsi="Times New Roman" w:cs="Times New Roman"/>
          <w:i/>
          <w:iCs/>
          <w:color w:val="000000"/>
          <w:kern w:val="0"/>
          <w:sz w:val="24"/>
          <w:szCs w:val="24"/>
          <w:lang w:eastAsia="ru-RU"/>
        </w:rPr>
        <w:t>венды-лузия</w:t>
      </w:r>
      <w:r w:rsidRPr="00FE12AF">
        <w:rPr>
          <w:rFonts w:ascii="Times New Roman" w:eastAsia="Times New Roman" w:hAnsi="Times New Roman" w:cs="Times New Roman"/>
          <w:color w:val="000000"/>
          <w:kern w:val="0"/>
          <w:sz w:val="24"/>
          <w:szCs w:val="24"/>
          <w:lang w:eastAsia="ru-RU"/>
        </w:rPr>
        <w:t>), «поляну» (</w:t>
      </w:r>
      <w:r w:rsidRPr="00FE12AF">
        <w:rPr>
          <w:rFonts w:ascii="Times New Roman" w:eastAsia="Times New Roman" w:hAnsi="Times New Roman" w:cs="Times New Roman"/>
          <w:i/>
          <w:iCs/>
          <w:color w:val="000000"/>
          <w:kern w:val="0"/>
          <w:sz w:val="24"/>
          <w:szCs w:val="24"/>
          <w:lang w:eastAsia="ru-RU"/>
        </w:rPr>
        <w:t>поляне</w:t>
      </w:r>
      <w:r w:rsidRPr="00FE12AF">
        <w:rPr>
          <w:rFonts w:ascii="Times New Roman" w:eastAsia="Times New Roman" w:hAnsi="Times New Roman" w:cs="Times New Roman"/>
          <w:color w:val="000000"/>
          <w:kern w:val="0"/>
          <w:sz w:val="24"/>
          <w:szCs w:val="24"/>
          <w:lang w:eastAsia="ru-RU"/>
        </w:rPr>
        <w:t xml:space="preserve">, </w:t>
      </w:r>
      <w:r w:rsidRPr="00FE12AF">
        <w:rPr>
          <w:rFonts w:ascii="Times New Roman" w:eastAsia="Times New Roman" w:hAnsi="Times New Roman" w:cs="Times New Roman"/>
          <w:i/>
          <w:iCs/>
          <w:color w:val="000000"/>
          <w:kern w:val="0"/>
          <w:sz w:val="24"/>
          <w:szCs w:val="24"/>
          <w:lang w:eastAsia="ru-RU"/>
        </w:rPr>
        <w:t>поляки</w:t>
      </w:r>
      <w:r w:rsidRPr="00FE12AF">
        <w:rPr>
          <w:rFonts w:ascii="Times New Roman" w:eastAsia="Times New Roman" w:hAnsi="Times New Roman" w:cs="Times New Roman"/>
          <w:color w:val="000000"/>
          <w:kern w:val="0"/>
          <w:sz w:val="24"/>
          <w:szCs w:val="24"/>
          <w:lang w:eastAsia="ru-RU"/>
        </w:rPr>
        <w:t>). Коснувшись памяти в названиях, хочется обратить внимание на то, что (В)ндалузия в королевстве вандалов включала и корни «луг – лузия», и «ванда – венды – венеды – вене». В этом звучало и самоназвание. Существует теория, что название русские произошло от скандинавского «руотси» – гребцы. Согласитесь, что трудно такое представить в эпоху Троянской войны, или основания Рима, или основания вандальского королевства, или войн Святослава на юге, где о скандинавах еще не слышали. Ведь столица Швеции Бирке с 700 жителями появляется только в X веке. Росов и венедов, полян, пеласгов знали не через скандинавов. В период страшного кризиса 1200 года до нашей эры знали скифов, росов, пеласгов как громадную силу имперского масштаба. Как пишут современные историки (американские и европейские) пеласги славились в то время умением строить циклопические сооружения (Акрополь), арочные переходы (Рим), сливную канализацию, громадные каменные сооружения. Они выступали первопроходцами в судостроении, медицине, металлургии. Они закончили бронзовый и начали железный век. Фактически они начали новую эпоху. Именно поэтому греки могли заимствовать у пеласгов и их умения, и их богов, и их культуру. Это пишут сегодня современные историки Запада.</w:t>
      </w:r>
    </w:p>
    <w:p w14:paraId="1AEE2E76"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И негоже нам стыдливо продолжать болтать об ираноязычных скифах, о гребцах-«руотси» и т. п. Ведь фигура умолчания навязана Западом: «этрусское не читается». </w:t>
      </w:r>
    </w:p>
    <w:p w14:paraId="3E792875"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Датский король Вальдемар I (уже по имени ясно, что исковеркали имя Владимир), сын и муж русских женщин захватил остров Русский (Рюген), сжег русский город Аркону и разгромил святилище русских богов, а громадную статую Триглава бросил в море. Почему? А потому, что христианину Вальдемару мешает. Вспоминать о грабительских подвигах не очень прилично, отсюда и умолчание.</w:t>
      </w:r>
    </w:p>
    <w:p w14:paraId="4911D4D7"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FE12AF">
        <w:rPr>
          <w:rFonts w:ascii="Times New Roman" w:eastAsia="Times New Roman" w:hAnsi="Times New Roman" w:cs="Times New Roman"/>
          <w:color w:val="000000"/>
          <w:spacing w:val="1"/>
          <w:kern w:val="0"/>
          <w:sz w:val="24"/>
          <w:szCs w:val="24"/>
          <w:lang w:eastAsia="ru-RU"/>
        </w:rPr>
        <w:t>Четвертый крестовый поход не дошел до Палестины, но был захвачен и разграблен Константинополь. Византии не было с 1204 по 1261 год. Вместо нее была Никейская империя. Блестящая работа об этом под названием «Образование венецианской колониальной империи» написана моим учителем профессором Н.П. Соколовым. В связи с этим именем уместно будет сказать несколько слов о традиции, из которой исходит данная статья и представителем которой является Н.П. Соколов. Еще до революции 1917 года существовало серьезное направление в русской исторической науке о связи истоков русского народа и византийско-греческой традиции. В рамках этого направления были работы А. Черткова и Т. Воланского, переводивших этрусские письмена как исконно русские. Академик В.Г. Васильевский был специалистом по византийским древностям и упорно доказывал, что Ахилл был тавроскифом и русским по корням своим. Н.П. Соколов, пожалуй, самый выдающийся историк Горьковского (Нижегородского) университета великолепно знал отмеченную традицию, ибо учился у руководителя русской школы в историографии Н.И. Кареева. Он уже готовился к защите диссертации, но произошла революция, и он стал лишенцем (как сын священника и выпускник Нижегородской духовной семинарии). Вернувшись в науку в конце 1930-х годов, Н.П. Соколов быстро защитил кандидатскую, а затем докторскую диссертации. Он блестяще читал нам лекции по средневековой истории. В то время особого курса по истории Византии для студентов не предполагалось, однако Н.П. Соколов старался заполнить эту брешь своими работами и лекциями. Напомню еще одну его работу «Сорок лет советского византиноведения», уже название которой говорит о связи с традицией русской школы.</w:t>
      </w:r>
    </w:p>
    <w:p w14:paraId="4C1F08C2"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Из других имен в этой традиции стоит отметить В. Иванова, чей перевод Эсхила был издан в серии «Литературные памятники». Именно ему принадлежит старательная разработка найденных фрагментов произведения Эсхила «Мирмидоняне». Причем Эсхил </w:t>
      </w:r>
      <w:r w:rsidRPr="00FE12AF">
        <w:rPr>
          <w:rFonts w:ascii="Times New Roman" w:eastAsia="Times New Roman" w:hAnsi="Times New Roman" w:cs="Times New Roman"/>
          <w:color w:val="000000"/>
          <w:kern w:val="0"/>
          <w:sz w:val="24"/>
          <w:szCs w:val="24"/>
          <w:lang w:eastAsia="ru-RU"/>
        </w:rPr>
        <w:lastRenderedPageBreak/>
        <w:t xml:space="preserve">на сто лет ближе </w:t>
      </w:r>
      <w:r w:rsidRPr="00FE12AF">
        <w:rPr>
          <w:rFonts w:ascii="Times New Roman" w:eastAsia="Times New Roman" w:hAnsi="Times New Roman" w:cs="Times New Roman"/>
          <w:color w:val="000000"/>
          <w:kern w:val="0"/>
          <w:sz w:val="24"/>
          <w:szCs w:val="24"/>
          <w:lang w:eastAsia="ru-RU"/>
        </w:rPr>
        <w:br/>
        <w:t xml:space="preserve">к Троянской войне, нежели Геродот. Кстати, и «История» Геродота в этой же серии издана в переводе В.Г. Боруховича, который работал на кафедре всеобщей истории, руководимой Н.П. Соколовым, и прямо повлиял на мой интерес к античности и отмеченной теме. С его легкой руки я оказался в составе Керченско-Нимфейской экспедиции Эрмитажа, </w:t>
      </w:r>
      <w:r w:rsidRPr="00FE12AF">
        <w:rPr>
          <w:rFonts w:ascii="Times New Roman" w:eastAsia="Times New Roman" w:hAnsi="Times New Roman" w:cs="Times New Roman"/>
          <w:color w:val="000000"/>
          <w:kern w:val="0"/>
          <w:sz w:val="24"/>
          <w:szCs w:val="24"/>
          <w:lang w:eastAsia="ru-RU"/>
        </w:rPr>
        <w:br/>
        <w:t>в которой проработал несколько лет. При этом, конечно же, побывал и в экспедиции на острове Березань, и на острове Змеиный, и на раскопках Мирмекия и т. д. Вспоминается, как на лекции В.Г. Борухович подчеркивал, что Геродота греки назвали отцом истории, а Фукидида отцом исторической науки. А различие состоит в том, что Геродот под историей понимал любые услышанные им байки, побасенки, т. е. не подвергал свои рассказы критическому осмыслению.</w:t>
      </w:r>
    </w:p>
    <w:p w14:paraId="5D9FCD59"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Тема тавроскифов-русских была вновь поднята писателями А. Юговым, затем В. Щербаковым, В. Скурлатовым, несколько позже Ю. Никитиным. Из современных нижегородских писателей, писавших по этой теме, стоит упомянуть А. Абрашкина.</w:t>
      </w:r>
    </w:p>
    <w:p w14:paraId="5695A52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Хотелось затронуть еще один, на мой взгляд, важнейший вопрос. Если в 1200 году до нашей эры всеми греками и прочими, на тот период кажущимися нам развитыми, народами было признано, что пеласги явно опережают их в своем развитии, то почему же «официально» считается, что после этих времен кризиса бронзового века у пеласгов – </w:t>
      </w:r>
      <w:r w:rsidRPr="00FE12AF">
        <w:rPr>
          <w:rFonts w:ascii="Times New Roman" w:eastAsia="Times New Roman" w:hAnsi="Times New Roman" w:cs="Times New Roman"/>
          <w:color w:val="000000"/>
          <w:kern w:val="0"/>
          <w:sz w:val="24"/>
          <w:szCs w:val="24"/>
          <w:lang w:eastAsia="ru-RU"/>
        </w:rPr>
        <w:br/>
        <w:t xml:space="preserve">скифов – русов нет письменности? И якобы только по прошествии двух тысячелетий два брата Кирилл и Мефодий принесли нам азбуку. </w:t>
      </w:r>
      <w:r w:rsidRPr="00FE12AF">
        <w:rPr>
          <w:rFonts w:ascii="Times New Roman" w:eastAsia="Times New Roman" w:hAnsi="Times New Roman" w:cs="Times New Roman"/>
          <w:color w:val="000000"/>
          <w:kern w:val="0"/>
          <w:sz w:val="24"/>
          <w:szCs w:val="24"/>
          <w:lang w:eastAsia="ru-RU"/>
        </w:rPr>
        <w:br/>
        <w:t>На мой взгляд, причина живучести этого заблуждения чисто идеологическая. И связано это с подчеркиванием того прогресса и успехов, которые принесли русскому народу христиане и династия Рюриковичей.  Я не против христиан или Рюриковичей, но нельзя их возвышать за счет русского народа. Ведь посудите сами: в житии философа Кирилла говорится, что он видел в 860 году нашей эры в руках русского купца в Корсуни (Херсонесе) Евангелие, написанное русской грамотой. И не просто русскими буквами, а русской грамотой! И философ знает, что перед ним русская грамота! Когда русские заключали договоры с византийскими императорами, то разве писали эти договоры только по-гречески? И сразу же на Руси, как показывают берестяные грамоты, началась эпоха массовой грамотности, оборванная последую-</w:t>
      </w:r>
      <w:r w:rsidRPr="00FE12AF">
        <w:rPr>
          <w:rFonts w:ascii="Times New Roman" w:eastAsia="Times New Roman" w:hAnsi="Times New Roman" w:cs="Times New Roman"/>
          <w:color w:val="000000"/>
          <w:kern w:val="0"/>
          <w:sz w:val="24"/>
          <w:szCs w:val="24"/>
          <w:lang w:eastAsia="ru-RU"/>
        </w:rPr>
        <w:br/>
        <w:t xml:space="preserve">щим татарским нашествием; подобная массовая грамотность достигнута лишь при советской власти. Есть свидетельства того, что у нашего народа была письменность в те далекие эпохи. Это и житие Кирилла-философа, и надпись «гороухша» (горчица или горох) на горшке из Гнездовских курганов в Воронежской области начала X века, и мозаика </w:t>
      </w:r>
      <w:r w:rsidRPr="00FE12AF">
        <w:rPr>
          <w:rFonts w:ascii="Times New Roman" w:eastAsia="Times New Roman" w:hAnsi="Times New Roman" w:cs="Times New Roman"/>
          <w:color w:val="000000"/>
          <w:kern w:val="0"/>
          <w:sz w:val="24"/>
          <w:szCs w:val="24"/>
          <w:lang w:eastAsia="ru-RU"/>
        </w:rPr>
        <w:br/>
        <w:t xml:space="preserve">в Герасе (Джераше) в Иордании с русской надписью, сделанной </w:t>
      </w:r>
      <w:r w:rsidRPr="00FE12AF">
        <w:rPr>
          <w:rFonts w:ascii="Times New Roman" w:eastAsia="Times New Roman" w:hAnsi="Times New Roman" w:cs="Times New Roman"/>
          <w:color w:val="000000"/>
          <w:kern w:val="0"/>
          <w:sz w:val="24"/>
          <w:szCs w:val="24"/>
          <w:lang w:eastAsia="ru-RU"/>
        </w:rPr>
        <w:br/>
        <w:t>в VI веке. К этим свидетельствам мне хотелось бы добавить ряд других соображений.</w:t>
      </w:r>
    </w:p>
    <w:p w14:paraId="45EC95A4"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От знакомого айтишника, работавшего в Китае, узнал интересный факт. Я спросил: «Как же вы работаете в Китае с иероглифами? </w:t>
      </w:r>
      <w:r w:rsidRPr="00FE12AF">
        <w:rPr>
          <w:rFonts w:ascii="Times New Roman" w:eastAsia="Times New Roman" w:hAnsi="Times New Roman" w:cs="Times New Roman"/>
          <w:color w:val="000000"/>
          <w:kern w:val="0"/>
          <w:sz w:val="24"/>
          <w:szCs w:val="24"/>
          <w:lang w:eastAsia="ru-RU"/>
        </w:rPr>
        <w:br/>
        <w:t xml:space="preserve">Их же 80 тысяч. Какая должна быть клавиатура?» В ответ услышал: </w:t>
      </w:r>
      <w:r w:rsidRPr="00FE12AF">
        <w:rPr>
          <w:rFonts w:ascii="Times New Roman" w:eastAsia="Times New Roman" w:hAnsi="Times New Roman" w:cs="Times New Roman"/>
          <w:color w:val="000000"/>
          <w:kern w:val="0"/>
          <w:sz w:val="24"/>
          <w:szCs w:val="24"/>
          <w:lang w:eastAsia="ru-RU"/>
        </w:rPr>
        <w:br/>
        <w:t xml:space="preserve">«В китайских компьютерах стоит англоязычная клавиатура. Мы набираем какое-нибудь слово на ней, а дополнительная плата (программа) тут же вызывает по набранной транскрипции китайский иероглиф». Подумалось: как же неудобна работа с иероглифами и насколько удобна работа с русской клавиатурой, русской азбукой. Кто же ее изобрел? Пришлось засесть за раскопки. </w:t>
      </w:r>
    </w:p>
    <w:p w14:paraId="20358654"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Сразу откидываем множество иероглифических письменностей, иератических и картиночных. В свое время картиночно-иероглифическая письменность помогала связям китайцев с корейцами, японцами </w:t>
      </w:r>
      <w:r w:rsidRPr="00FE12AF">
        <w:rPr>
          <w:rFonts w:ascii="Times New Roman" w:eastAsia="Times New Roman" w:hAnsi="Times New Roman" w:cs="Times New Roman"/>
          <w:color w:val="000000"/>
          <w:kern w:val="0"/>
          <w:sz w:val="24"/>
          <w:szCs w:val="24"/>
          <w:lang w:eastAsia="ru-RU"/>
        </w:rPr>
        <w:br/>
        <w:t>и другими соседями. Но сегодня ясно, что они не представляют лучшие варианты письменности.</w:t>
      </w:r>
    </w:p>
    <w:p w14:paraId="406EFE83"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Речь пойдет только о буквенно-слоговой азбуке. Европейские языки получили свою азбуку от латинской, а латинская произошла от этрусской. Ряд алфавитов из-за излишнего национального патриотизма (армянский, абхазский, еврейский, арабский и др.) </w:t>
      </w:r>
      <w:r w:rsidRPr="00FE12AF">
        <w:rPr>
          <w:rFonts w:ascii="Times New Roman" w:eastAsia="Times New Roman" w:hAnsi="Times New Roman" w:cs="Times New Roman"/>
          <w:color w:val="000000"/>
          <w:kern w:val="0"/>
          <w:sz w:val="24"/>
          <w:szCs w:val="24"/>
          <w:lang w:eastAsia="ru-RU"/>
        </w:rPr>
        <w:lastRenderedPageBreak/>
        <w:t xml:space="preserve">объявляются как якобы созданные самостоятельно народами, ими пользующимися. Это относится даже к тем, кто имеет алфавит без гласных букв (евреи, арабы, </w:t>
      </w:r>
      <w:r w:rsidRPr="00FE12AF">
        <w:rPr>
          <w:rFonts w:ascii="Times New Roman" w:eastAsia="Times New Roman" w:hAnsi="Times New Roman" w:cs="Times New Roman"/>
          <w:color w:val="000000"/>
          <w:kern w:val="0"/>
          <w:sz w:val="24"/>
          <w:szCs w:val="24"/>
          <w:lang w:eastAsia="ru-RU"/>
        </w:rPr>
        <w:br/>
        <w:t xml:space="preserve">в древности – финикийцы). Но чаще даже не только указанные неполноценные алфавиты, но и полнобуквенные называют различные источники своей заимствованной азбуки. </w:t>
      </w:r>
    </w:p>
    <w:p w14:paraId="7D26B1B1"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FE12AF">
        <w:rPr>
          <w:rFonts w:ascii="Times New Roman" w:eastAsia="Times New Roman" w:hAnsi="Times New Roman" w:cs="Times New Roman"/>
          <w:color w:val="000000"/>
          <w:spacing w:val="1"/>
          <w:kern w:val="0"/>
          <w:sz w:val="24"/>
          <w:szCs w:val="24"/>
          <w:lang w:eastAsia="ru-RU"/>
        </w:rPr>
        <w:t xml:space="preserve">Латинский язык произошел из этрусского. С этим никто не спорит. В целом же древние языки имеют одну ярко выраженную особенность. Они все выстроены по одному образцу. Для сравнения вызовите на экран компьютера алфавиты древних языков, и вам бросится в глаза то, что за небольшими изменениями они явно повторяют один какой-то первоначальный образец (А-Б-В-Г-Д и т. д.). Конечно, каких-то букв может не хватать, а какие-то существуют в одном алфавите, однако в целом редкое единство порядка букв напоминает порядок периодической системы химических элементов Менделеева, где каких-то элементов не хватало, были пустые клетки, однако порядок </w:t>
      </w:r>
      <w:r w:rsidRPr="00FE12AF">
        <w:rPr>
          <w:rFonts w:ascii="Times New Roman" w:eastAsia="Times New Roman" w:hAnsi="Times New Roman" w:cs="Times New Roman"/>
          <w:color w:val="000000"/>
          <w:spacing w:val="1"/>
          <w:kern w:val="0"/>
          <w:sz w:val="24"/>
          <w:szCs w:val="24"/>
          <w:lang w:eastAsia="ru-RU"/>
        </w:rPr>
        <w:br/>
        <w:t xml:space="preserve">в целом был определен. Например, в арабском языке нет буквы П, нет ее </w:t>
      </w:r>
      <w:r w:rsidRPr="00FE12AF">
        <w:rPr>
          <w:rFonts w:ascii="Times New Roman" w:eastAsia="Times New Roman" w:hAnsi="Times New Roman" w:cs="Times New Roman"/>
          <w:color w:val="000000"/>
          <w:spacing w:val="1"/>
          <w:kern w:val="0"/>
          <w:sz w:val="24"/>
          <w:szCs w:val="24"/>
          <w:lang w:eastAsia="ru-RU"/>
        </w:rPr>
        <w:br/>
        <w:t>и в алфавите арабов. Однако буква Фа (есть только в арабском) стоит на месте буквы П. Отсюда ясно, что филистимляне явно получили название от палестинцев. В египетских текстах PLST обозначает в «народах моря» филистимлян – палестинцев – пеласгов. В греческом языке есть буквы Кси, Пси и т. д., которых нет в русском, поэтому для удобств богослужения и почтения к исходному источнику Климент Охридский (реальный творец кириллицы) добавил эти буквы в кириллицу. Однако он не сломал существующего порядка, впрочем, как и арабы, которые поставили букву Фа на место П, как бы подчеркнув неизменяемость исходного образца.</w:t>
      </w:r>
    </w:p>
    <w:p w14:paraId="507BC5CA"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Кто же создал исходный образец? Ряд авторов указывают на греческий, другие говорят о финикийском, многие пишут о языке пеласгов. Пожалуй, это и есть реальные претенденты на исходное гениальное творение алфавита. Здесь придется ввести еще одно общее соображение. Заимствование всегда естественно идет от высших к низшим по культуре народам. Так, финикийцы сначала пользовались для удобства </w:t>
      </w:r>
      <w:r w:rsidRPr="00FE12AF">
        <w:rPr>
          <w:rFonts w:ascii="Times New Roman" w:eastAsia="Times New Roman" w:hAnsi="Times New Roman" w:cs="Times New Roman"/>
          <w:color w:val="000000"/>
          <w:kern w:val="0"/>
          <w:sz w:val="24"/>
          <w:szCs w:val="24"/>
          <w:lang w:eastAsia="ru-RU"/>
        </w:rPr>
        <w:br/>
        <w:t xml:space="preserve">торговли аккадской письменностью. К чести греков, они, как правило, не писали об оригинальности своего алфавита. Они писали, что заимствовали свой алфавит у пеласгов или у финикийцев. Это только сегодня (в доме повешенного не говорят о веревке) старательно забывают о пеласгах. Ведь это явно напоминало бы о русских, о славянах, об их древнейших цивилизационных корнях. А это для нынешнего так называемого цивилизованного мира не очень приемлемо. В результате происходят удивительные вещи. Под давлением «общественного мнения», подкрепленного бомбежками Белграда и Югославии, сербский исследователь профессор Р. Пешич пишет об алфавите и языке из Винчи под Белградом. Язык Винчи удивительной древности –  III или даже </w:t>
      </w:r>
      <w:r w:rsidRPr="00FE12AF">
        <w:rPr>
          <w:rFonts w:ascii="Times New Roman" w:eastAsia="Times New Roman" w:hAnsi="Times New Roman" w:cs="Times New Roman"/>
          <w:color w:val="000000"/>
          <w:kern w:val="0"/>
          <w:sz w:val="24"/>
          <w:szCs w:val="24"/>
          <w:lang w:eastAsia="ru-RU"/>
        </w:rPr>
        <w:br/>
        <w:t>V тысячелетия до нашей эры, схож с этрусским, однако Р. Пешич пишет, что, как и все «приличные» народы, народ Винчи заимствовал свой алфавит у финикийцев. Соображение удивительное, обоснованное для непредубежденного читателя лишь давящей идеологией западничества, и только.</w:t>
      </w:r>
    </w:p>
    <w:p w14:paraId="375FC534"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FE12AF">
        <w:rPr>
          <w:rFonts w:ascii="Times New Roman" w:eastAsia="Times New Roman" w:hAnsi="Times New Roman" w:cs="Times New Roman"/>
          <w:color w:val="000000"/>
          <w:spacing w:val="1"/>
          <w:kern w:val="0"/>
          <w:sz w:val="24"/>
          <w:szCs w:val="24"/>
          <w:lang w:eastAsia="ru-RU"/>
        </w:rPr>
        <w:t xml:space="preserve">Ведь финикийцы никак себя не проявили до катастрофы бронзового века, засверкали только в середине I тысячелетия </w:t>
      </w:r>
      <w:r w:rsidRPr="00FE12AF">
        <w:rPr>
          <w:rFonts w:ascii="Times New Roman" w:eastAsia="Times New Roman" w:hAnsi="Times New Roman" w:cs="Times New Roman"/>
          <w:color w:val="000000"/>
          <w:kern w:val="0"/>
          <w:sz w:val="24"/>
          <w:szCs w:val="24"/>
          <w:lang w:eastAsia="ru-RU"/>
        </w:rPr>
        <w:t>до нашей эры</w:t>
      </w:r>
      <w:r w:rsidRPr="00FE12AF">
        <w:rPr>
          <w:rFonts w:ascii="Times New Roman" w:eastAsia="Times New Roman" w:hAnsi="Times New Roman" w:cs="Times New Roman"/>
          <w:color w:val="000000"/>
          <w:spacing w:val="1"/>
          <w:kern w:val="0"/>
          <w:sz w:val="24"/>
          <w:szCs w:val="24"/>
          <w:lang w:eastAsia="ru-RU"/>
        </w:rPr>
        <w:t xml:space="preserve">, когда был уже и греческий, и латинский, и этрусский языки. Финикийцы, евреи и арабы – именно в таком порядке – вынуждены были выбраться </w:t>
      </w:r>
      <w:r w:rsidRPr="00FE12AF">
        <w:rPr>
          <w:rFonts w:ascii="Times New Roman" w:eastAsia="Times New Roman" w:hAnsi="Times New Roman" w:cs="Times New Roman"/>
          <w:color w:val="000000"/>
          <w:spacing w:val="1"/>
          <w:kern w:val="0"/>
          <w:sz w:val="24"/>
          <w:szCs w:val="24"/>
          <w:lang w:eastAsia="ru-RU"/>
        </w:rPr>
        <w:br/>
        <w:t xml:space="preserve">с территории своего исходного проживания, Аравийского полуострова, только после 1200 года </w:t>
      </w:r>
      <w:r w:rsidRPr="00FE12AF">
        <w:rPr>
          <w:rFonts w:ascii="Times New Roman" w:eastAsia="Times New Roman" w:hAnsi="Times New Roman" w:cs="Times New Roman"/>
          <w:color w:val="000000"/>
          <w:kern w:val="0"/>
          <w:sz w:val="24"/>
          <w:szCs w:val="24"/>
          <w:lang w:eastAsia="ru-RU"/>
        </w:rPr>
        <w:t>до нашей эры</w:t>
      </w:r>
      <w:r w:rsidRPr="00FE12AF">
        <w:rPr>
          <w:rFonts w:ascii="Times New Roman" w:eastAsia="Times New Roman" w:hAnsi="Times New Roman" w:cs="Times New Roman"/>
          <w:color w:val="000000"/>
          <w:spacing w:val="1"/>
          <w:kern w:val="0"/>
          <w:sz w:val="24"/>
          <w:szCs w:val="24"/>
          <w:lang w:eastAsia="ru-RU"/>
        </w:rPr>
        <w:t xml:space="preserve">, т. е. после катастрофы бронзового века. И конечно, все эти кочевники кроме кочевья и скотоводства были вынуждены заняться торговлей, для чего им (финикийцам) </w:t>
      </w:r>
      <w:r w:rsidRPr="00FE12AF">
        <w:rPr>
          <w:rFonts w:ascii="Times New Roman" w:eastAsia="Times New Roman" w:hAnsi="Times New Roman" w:cs="Times New Roman"/>
          <w:color w:val="000000"/>
          <w:spacing w:val="1"/>
          <w:kern w:val="0"/>
          <w:sz w:val="24"/>
          <w:szCs w:val="24"/>
          <w:lang w:eastAsia="ru-RU"/>
        </w:rPr>
        <w:br/>
        <w:t>и понадобился аккадский язык и аккадская письменность. Но уж очень аккадская письменность неудобная. Тогда сели финикийские мудрецы и якобы придумали свою письменность. И конечно, нормальным людям в это верится с трудом.</w:t>
      </w:r>
    </w:p>
    <w:p w14:paraId="701D282A"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Ведь грекам во втором тысячелетии до нашей эры было ясно, что пеласги являются более развитым народом и обладают более обширными познаниями в разных отраслях – в </w:t>
      </w:r>
      <w:r w:rsidRPr="00FE12AF">
        <w:rPr>
          <w:rFonts w:ascii="Times New Roman" w:eastAsia="Times New Roman" w:hAnsi="Times New Roman" w:cs="Times New Roman"/>
          <w:color w:val="000000"/>
          <w:kern w:val="0"/>
          <w:sz w:val="24"/>
          <w:szCs w:val="24"/>
          <w:lang w:eastAsia="ru-RU"/>
        </w:rPr>
        <w:lastRenderedPageBreak/>
        <w:t xml:space="preserve">строительстве, морском деле, металлургии, медицине, общем представлении о мире. Поэтому самые древние циклопические сооружения (Акрополь в Афинах, Львиные ворота в Микенах и пр.) строили пеласги. Именно пеласги принесли грекам, пребывающим в бронзовом веке, железо, начали железный век. Поэтому греки не стеснялись заимствовать у пеласгов не только технические достижения, но и богов и героев (Ахилл, Геракл, Посейдон, Прометей и др.). У древних греков даже была легенда о том, что первым человеком на земле был Пеласг, а письменность и знания принес Прометей. </w:t>
      </w:r>
    </w:p>
    <w:p w14:paraId="299AD004"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Родство или общее происхождение палестинцев – филистимлян – пеласгов – этрусков – скифов – росов для греков от Эсхила и до Льва Диакона Калойского в Византии не вызывало сомнений. Западники иногда шипели сквозь зубы проговариваясь так, как это сделал Наполеон, сказав об Александре I: «Лукавый византиец!» Стабильность, постоянство языка русов видны и по неоднократно озвученному явлению, когда ученые индусы, попав в Россию, ошарашенно твердят, что русские говорят на каком-то варианте санскрита. Об этом мне уже довелось писать. Об этом писали и Н. Гусева, и Л. Шапошникова. Создан словарь санскрито-русских совпадений, известна книга Б.Г. Тилака об арктической прародине, моим отцом профессором А.А. Бенедиктовым рассказано о признании в массе народной в Индии русских старшими братьями индусов, что по отношению к старшим кастам сегодня подтверждается генетическими исследованиями.</w:t>
      </w:r>
    </w:p>
    <w:p w14:paraId="332AED90"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Однако вернемся к древним языкам. Напомню, что в еврейском иврите и у финикийцев в письме нет гласных букв, лишь значки над строкой могут подсказать, что здесь подразумевается гласная. Попробуйте проделать такое с русским языком. Вы обнаружите массу слов, которые прочитать без гласных правильно невозможно: дом – дым, стол – стул, рок – рык, барин – баран, бог – бег, меч – мяч… Обратим внимание, что в иврите и финикийском алфавитах их азбука все же начинается с гласной буквы А. Почему? Во-первых, ведь гласная, а во-вторых, почему она стоит первой? Ответ, на мой взгляд, может быть один: на создателей этих азбук давила русская пеласгическая азбука как более развитый вариант. В противном случае непонятно, почему цивилизованные земледельцы и торговцы китайцы поняли неудобство иероглифического письма только сегодня, через тысячи лет, и вынуждены работать с англоязычной транскрипцией, а отсталые кочевники-торговцы финикийцы неудобство аккадской письменности поняли моментально. И почему они ничего не изобретали сразу, а покрутившись с аккадским письмом взяли и одномоментно создали азбуку?! Китайцам было удобно с другими народами общаться при помощи иероглифов, а финикийцам нет. А русские, оказывается, тысячи лет существуя и опережая по развитию своих соседей, никак не могли создать своей азбуки?</w:t>
      </w:r>
    </w:p>
    <w:p w14:paraId="10E88B6D"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Напомню еще одно серьезнейшее соображение: проторусские (пеласги – венеды – этруски – скифы – росы) не только создали азбуку, но и придали ей мировоззренческий смысл. В нашей азбуке за каждой буквой и в целом за всей азбукой стоит написанный и изреченный согласованный текст, несущий определенное мировоззрение. Ведь помните: Аз, Буки, Веди, Глагол, Добро, Есть, Живете и т. д. А в других азбуках есть просто названия букв типа «алеф», «гимель» и т. д. Все сказанное убеждает в том, что именно пеласгическая азбука была изначальным алфавитом. Будет ли открытая древняя азбука винчианским письмом, неизвестно. А коли так, то стоит ждать новых открытий археологов </w:t>
      </w:r>
      <w:r w:rsidRPr="00FE12AF">
        <w:rPr>
          <w:rFonts w:ascii="Times New Roman" w:eastAsia="Times New Roman" w:hAnsi="Times New Roman" w:cs="Times New Roman"/>
          <w:color w:val="000000"/>
          <w:kern w:val="0"/>
          <w:sz w:val="24"/>
          <w:szCs w:val="24"/>
          <w:lang w:eastAsia="ru-RU"/>
        </w:rPr>
        <w:br/>
        <w:t>и лингвистов, находок и расшифровок.</w:t>
      </w:r>
    </w:p>
    <w:p w14:paraId="44398D78"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В связи с этрусками стоит обратить внимание на следующие соображения. Один из основателей палеогенетики А. Клесов написал, что этруски к русским и славянам не имеют отношения потому, что у них несколько другой код, не R1a1, в во-вторых, строчки этрусских надписей, посланные им  некоторыми сторонниками русско-индоевропейского происхождения этрусков, переводятся  различно. Мне кажется, что уважаемый биохимик-генетик ошибается. Каждый неизвестный текст в истории многими разными исследователями переводился различно. Однако все же когда-то переводился. Просто своего Кнорозова для этрусских надписей пока не нашлось. Иными словами, «переводческий» аргумент А. Клесова говорит лишь о том, что признанного перевода у его </w:t>
      </w:r>
      <w:r w:rsidRPr="00FE12AF">
        <w:rPr>
          <w:rFonts w:ascii="Times New Roman" w:eastAsia="Times New Roman" w:hAnsi="Times New Roman" w:cs="Times New Roman"/>
          <w:color w:val="000000"/>
          <w:kern w:val="0"/>
          <w:sz w:val="24"/>
          <w:szCs w:val="24"/>
          <w:lang w:eastAsia="ru-RU"/>
        </w:rPr>
        <w:lastRenderedPageBreak/>
        <w:t>«экспертов» не оказалось. И всего-то.</w:t>
      </w:r>
    </w:p>
    <w:p w14:paraId="6EF50943"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 xml:space="preserve">И второе. У русского народа сегодня генетический код R1a1 есть только у половины населения. Точные цифры здесь не приведешь, потому что весь народ не подвергался генетическому анализу. Имеются лишь приблизительные цифры. Что ж, Пушкина когда-то назвали «наше все» и творцом русской поэзии! Найдется ли у него арийский генетический код при его африканских предках? Или те же Романовы! </w:t>
      </w:r>
      <w:r w:rsidRPr="00FE12AF">
        <w:rPr>
          <w:rFonts w:ascii="Times New Roman" w:eastAsia="Times New Roman" w:hAnsi="Times New Roman" w:cs="Times New Roman"/>
          <w:color w:val="000000"/>
          <w:kern w:val="0"/>
          <w:sz w:val="24"/>
          <w:szCs w:val="24"/>
          <w:lang w:eastAsia="ru-RU"/>
        </w:rPr>
        <w:br/>
        <w:t xml:space="preserve">На картине Васнецова «Богатыри» искусствоведы углядывают прототип Ильи Муромца в Александре III. Но ведь в крови у Романовых </w:t>
      </w:r>
      <w:r w:rsidRPr="00FE12AF">
        <w:rPr>
          <w:rFonts w:ascii="Times New Roman" w:eastAsia="Times New Roman" w:hAnsi="Times New Roman" w:cs="Times New Roman"/>
          <w:color w:val="000000"/>
          <w:kern w:val="0"/>
          <w:sz w:val="24"/>
          <w:szCs w:val="24"/>
          <w:lang w:eastAsia="ru-RU"/>
        </w:rPr>
        <w:br/>
        <w:t xml:space="preserve">к концу XIX века много ли осталось русской крови – женились-то двести лет на нерусских принцессах. Однако и Пушкин, и царь Александр III </w:t>
      </w:r>
      <w:r w:rsidRPr="00FE12AF">
        <w:rPr>
          <w:rFonts w:ascii="Times New Roman" w:eastAsia="Times New Roman" w:hAnsi="Times New Roman" w:cs="Times New Roman"/>
          <w:color w:val="000000"/>
          <w:kern w:val="0"/>
          <w:sz w:val="24"/>
          <w:szCs w:val="24"/>
          <w:lang w:eastAsia="ru-RU"/>
        </w:rPr>
        <w:br/>
        <w:t xml:space="preserve">говорили по-русски, ощущали себя русскими, были безусловными патриотами. Это же касается и той половины русского народа, который не имеет арийского генетического кода. Причем вряд ли кто будет возражать, что на окраине русского мира соотношение биологически русских и иных в русском народе может быть отличным от исходной картины. Вспомним, что турки пришли в Малую Азию монголоидами. Сегодня это народ совершенно европейского облика. Объяснение простое: многие века турки вливали в свой генотип кровь европейских, славянских и русского народов. Результат налицо. Более того, вспомним о янычарах – самых турецких турках. Известно, что они появились в результате специального отлова и последующего воспитания христианских мальчиков в турецко-исламском духе. Скорее всего, в янычарах и не было изначального турецкого генетического кода. Но ведь и у русских жизнь шла в соприкосновении с другими народами через тысячелетия существовавший слой пограничников-казаков. Запорожское, Черноморское, Терское, Кубанское, Донское, Волжское, Амурское, Уссурийское и другие казачества вряд ли оставались генетически чистыми, и все же сохраняли русский дух (вспомним Тараса Бульбу у Гоголя) явно лучше, чем чистокровные дворяне с их французским языком. Иными  словами, этруски были на грани проторусского мира, восточнее распространялись венеды (отсюда и известная Венеция). В каком-то смысле этруски – </w:t>
      </w:r>
      <w:r w:rsidRPr="00FE12AF">
        <w:rPr>
          <w:rFonts w:ascii="Times New Roman" w:eastAsia="Times New Roman" w:hAnsi="Times New Roman" w:cs="Times New Roman"/>
          <w:color w:val="000000"/>
          <w:kern w:val="0"/>
          <w:sz w:val="24"/>
          <w:szCs w:val="24"/>
          <w:lang w:eastAsia="ru-RU"/>
        </w:rPr>
        <w:br/>
        <w:t xml:space="preserve">пеласги исполняли роль слоя казаков, сотни лет испытывали на себе влияние окружающих племен. В результате генетический код мог меняться, но суть оставалась прежней. </w:t>
      </w:r>
    </w:p>
    <w:p w14:paraId="497132EB"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FE12AF">
        <w:rPr>
          <w:rFonts w:ascii="Times New Roman" w:eastAsia="Times New Roman" w:hAnsi="Times New Roman" w:cs="Times New Roman"/>
          <w:color w:val="000000"/>
          <w:kern w:val="0"/>
          <w:sz w:val="24"/>
          <w:szCs w:val="24"/>
          <w:lang w:eastAsia="ru-RU"/>
        </w:rPr>
        <w:t>Нет сомнений, что проблема этруссков – пеласгов – русских таит немало неожиданных открытий для непредвзятых будущих исследователей.</w:t>
      </w:r>
    </w:p>
    <w:p w14:paraId="16BB4AA6"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A2B7DA6"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1801DBF" w14:textId="77777777" w:rsidR="00FE12AF" w:rsidRPr="00FE12AF" w:rsidRDefault="00FE12AF" w:rsidP="00FE12AF">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B021D6E"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B2FADCB"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F2B44BA" w14:textId="77777777" w:rsidR="00FE12AF" w:rsidRPr="00FE12AF" w:rsidRDefault="00FE12AF" w:rsidP="00FE12A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4CF4AF7"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B6"/>
    <w:rsid w:val="0033441E"/>
    <w:rsid w:val="004F3CF5"/>
    <w:rsid w:val="007B17B6"/>
    <w:rsid w:val="00917E17"/>
    <w:rsid w:val="00B05AF3"/>
    <w:rsid w:val="00DA1230"/>
    <w:rsid w:val="00FE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55693-2C70-4C20-816D-6D5A0AA5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1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1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17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17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17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17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7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7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7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7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17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17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17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17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17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7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7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7B6"/>
    <w:rPr>
      <w:rFonts w:eastAsiaTheme="majorEastAsia" w:cstheme="majorBidi"/>
      <w:color w:val="272727" w:themeColor="text1" w:themeTint="D8"/>
    </w:rPr>
  </w:style>
  <w:style w:type="paragraph" w:styleId="a3">
    <w:name w:val="Title"/>
    <w:basedOn w:val="a"/>
    <w:next w:val="a"/>
    <w:link w:val="a4"/>
    <w:uiPriority w:val="10"/>
    <w:qFormat/>
    <w:rsid w:val="007B1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7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7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7B6"/>
    <w:pPr>
      <w:spacing w:before="160"/>
      <w:jc w:val="center"/>
    </w:pPr>
    <w:rPr>
      <w:i/>
      <w:iCs/>
      <w:color w:val="404040" w:themeColor="text1" w:themeTint="BF"/>
    </w:rPr>
  </w:style>
  <w:style w:type="character" w:customStyle="1" w:styleId="22">
    <w:name w:val="Цитата 2 Знак"/>
    <w:basedOn w:val="a0"/>
    <w:link w:val="21"/>
    <w:uiPriority w:val="29"/>
    <w:rsid w:val="007B17B6"/>
    <w:rPr>
      <w:i/>
      <w:iCs/>
      <w:color w:val="404040" w:themeColor="text1" w:themeTint="BF"/>
    </w:rPr>
  </w:style>
  <w:style w:type="paragraph" w:styleId="a7">
    <w:name w:val="List Paragraph"/>
    <w:basedOn w:val="a"/>
    <w:uiPriority w:val="34"/>
    <w:qFormat/>
    <w:rsid w:val="007B17B6"/>
    <w:pPr>
      <w:ind w:left="720"/>
      <w:contextualSpacing/>
    </w:pPr>
  </w:style>
  <w:style w:type="character" w:styleId="a8">
    <w:name w:val="Intense Emphasis"/>
    <w:basedOn w:val="a0"/>
    <w:uiPriority w:val="21"/>
    <w:qFormat/>
    <w:rsid w:val="007B17B6"/>
    <w:rPr>
      <w:i/>
      <w:iCs/>
      <w:color w:val="2F5496" w:themeColor="accent1" w:themeShade="BF"/>
    </w:rPr>
  </w:style>
  <w:style w:type="paragraph" w:styleId="a9">
    <w:name w:val="Intense Quote"/>
    <w:basedOn w:val="a"/>
    <w:next w:val="a"/>
    <w:link w:val="aa"/>
    <w:uiPriority w:val="30"/>
    <w:qFormat/>
    <w:rsid w:val="007B1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17B6"/>
    <w:rPr>
      <w:i/>
      <w:iCs/>
      <w:color w:val="2F5496" w:themeColor="accent1" w:themeShade="BF"/>
    </w:rPr>
  </w:style>
  <w:style w:type="character" w:styleId="ab">
    <w:name w:val="Intense Reference"/>
    <w:basedOn w:val="a0"/>
    <w:uiPriority w:val="32"/>
    <w:qFormat/>
    <w:rsid w:val="007B1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4992</Words>
  <Characters>28457</Characters>
  <Application>Microsoft Office Word</Application>
  <DocSecurity>0</DocSecurity>
  <Lines>237</Lines>
  <Paragraphs>66</Paragraphs>
  <ScaleCrop>false</ScaleCrop>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2025-10-05T07:51:00Z</dcterms:created>
  <dcterms:modified xsi:type="dcterms:W3CDTF">2025-10-05T07:51:00Z</dcterms:modified>
</cp:coreProperties>
</file>