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6302" w14:textId="77777777" w:rsidR="00E82CA9" w:rsidRPr="00E82CA9" w:rsidRDefault="00E82CA9" w:rsidP="00E82CA9">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E82CA9">
        <w:rPr>
          <w:rFonts w:ascii="KorinnaC" w:eastAsia="Times New Roman" w:hAnsi="KorinnaC" w:cs="KorinnaC"/>
          <w:b/>
          <w:bCs/>
          <w:color w:val="000000"/>
          <w:kern w:val="0"/>
          <w:sz w:val="30"/>
          <w:szCs w:val="30"/>
          <w:lang w:eastAsia="ru-RU"/>
        </w:rPr>
        <w:t>«ДВА ЧУВСТВА ДИВНО БЛИЗКИ НАМ...»</w:t>
      </w:r>
    </w:p>
    <w:p w14:paraId="57691805" w14:textId="77777777" w:rsidR="00E82CA9" w:rsidRPr="00E82CA9" w:rsidRDefault="00E82CA9" w:rsidP="00E82CA9">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E82CA9">
        <w:rPr>
          <w:rFonts w:ascii="KorinnaC" w:eastAsia="Times New Roman" w:hAnsi="KorinnaC" w:cs="KorinnaC"/>
          <w:b/>
          <w:bCs/>
          <w:color w:val="000000"/>
          <w:kern w:val="0"/>
          <w:sz w:val="26"/>
          <w:szCs w:val="26"/>
          <w:lang w:eastAsia="ru-RU"/>
        </w:rPr>
        <w:t>О русском языке, древности и исторической памяти</w:t>
      </w:r>
    </w:p>
    <w:p w14:paraId="75CB5EEA"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60534D1"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0C7E880"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02F67A4"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5A7E30E"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Сегодня Россия живет в явном нестроении – в головах и не только. Кто-то воюет, а кто-то пляшет и отдыхает в стране НАТО, в Совете Федерации сидят заседают люди с двойным гражданством , кто-то организует помощь бойцам СВО, а кто-то – голые вечеринки… Нет единства в идеологии и мировоззрении. Это очень опасно, ибо народ разделившийся погибает. Поэтому и хочу поделиться своими соображениями по поводу некоторых спорных или неясных проблем. Понимаю, мало кто будет читать сухой научный текст, отсюда разговорный стиль написанного, а также вкрапления личных наблюдений и примеров из собственной жизни. </w:t>
      </w:r>
    </w:p>
    <w:p w14:paraId="74BE8040"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 xml:space="preserve">Итак, я, Бенедиктов Николай Анатольевич, родился в Горьком, но осознал себя в два года, в столице Таджикистана Сталинабаде (теперь Душанбе). Отец, Бенедиктов Анатолий Андреевич, после защиты кандидатской диссертации в Ленинградском университете поехал работать в Среднюю Азию. Позже он защитил докторскую диссертацию, стал профессором, и мы вернулись в Горький на родину. Дед мой по отцу был священником из духовного сословия, известного с XVI века (глубже в веках проследить трудно, так как архивы до Смутного времени находятся в Москве и надо много денег и времени, чтобы добраться до ранних источников). Дед – Бенедиктов Андрей Николаевич  – </w:t>
      </w:r>
      <w:r w:rsidRPr="00E82CA9">
        <w:rPr>
          <w:rFonts w:ascii="Times New Roman" w:eastAsia="Times New Roman" w:hAnsi="Times New Roman" w:cs="Times New Roman"/>
          <w:color w:val="000000"/>
          <w:spacing w:val="1"/>
          <w:kern w:val="0"/>
          <w:sz w:val="24"/>
          <w:szCs w:val="24"/>
          <w:lang w:eastAsia="ru-RU"/>
        </w:rPr>
        <w:br/>
        <w:t>был последним из священников церкви Покрова, по имени которой названа центральная улица Нижнего Новгорода. Он был в в1937 году расстрелян, в 1954-м реабилитирован, а в 2000 году причислен к лику святых. Отсюда и мой интерес к православию и истории родного края. Его сыновья – мои дядья – в Великую Отечественную войну воевали, после войны стали научными работниками. Отец был востоковедом, специалистом по Индии, Таджикистану и Индокитаю. Знал и читал на большинстве индоиранских языков, на таджикском читал лекции. Отсюда и мой интерес к истории индоевропейского племени, тяга к языкам и истории. И конечно же, патриотический настрой безусловно сказывался всю жизнь. Дома всегда была хорошая библиотека художественной и научной литературы. И, разумеется, множество словарей языковых – английских, французских, немецких, латыни, таджикских, фарси, дари, хинди, урду, санскрит, а также Большая советская энциклопедия, дореволюционная Брокгауза и Эфрона, историческая, географическая и т. д. Были и книги с дружескими надписями однокашников по Ленинградскому университету, фронтовиков и больших ученых – китаиста В. Илюшечкина, тюрколога Л. Гумилева, санскритолога и переводчика «Махабхараты» В. Кальянова. Видимо, все это сказалось на мне, и я стал книжником, читал задолго до школы и читал всегда.</w:t>
      </w:r>
    </w:p>
    <w:p w14:paraId="4B4B143B"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 xml:space="preserve">Немного о Таджикистане. Сталинабад (теперь Душанбе) расположен в Гиссарской долине на реке Душанбинке, образовавшейся после слияния рек Варзоб и Лучоб. «Об» – по-таджикски «вода», а Варзоб – </w:t>
      </w:r>
      <w:r w:rsidRPr="00E82CA9">
        <w:rPr>
          <w:rFonts w:ascii="Times New Roman" w:eastAsia="Times New Roman" w:hAnsi="Times New Roman" w:cs="Times New Roman"/>
          <w:color w:val="000000"/>
          <w:spacing w:val="1"/>
          <w:kern w:val="0"/>
          <w:sz w:val="24"/>
          <w:szCs w:val="24"/>
          <w:lang w:eastAsia="ru-RU"/>
        </w:rPr>
        <w:br/>
        <w:t>«ворчащая, рычащая и очень громко ревущая река». В начале 1950-х годов это был город едва ли со стотысячным населением. Ночью слышался не только рев горной реки, но и тявканье шакалов. После пере-</w:t>
      </w:r>
      <w:r w:rsidRPr="00E82CA9">
        <w:rPr>
          <w:rFonts w:ascii="Times New Roman" w:eastAsia="Times New Roman" w:hAnsi="Times New Roman" w:cs="Times New Roman"/>
          <w:color w:val="000000"/>
          <w:spacing w:val="1"/>
          <w:kern w:val="0"/>
          <w:sz w:val="24"/>
          <w:szCs w:val="24"/>
          <w:lang w:eastAsia="ru-RU"/>
        </w:rPr>
        <w:br/>
        <w:t xml:space="preserve">езда в новую квартиру на улице Лахути стали жить у Красной площади, которая представляла собой громадную площадь-пустырь. Через нее проходила асфальтовая дорога, на которой происходил в праздничные дни военный парад перед небольшой трибуной. В будни ребята играли в футбол или школьники, занимающиеся на Детской технической станции, запускали самолеты с моторчиком. Это было задолго до СВО, но дроны, как видите, уже летали. На площади останавливались верблюжьи караваны, тем более что до Зеленого базара было рукой подать. Жизнь была очень многонациональная. </w:t>
      </w:r>
      <w:r w:rsidRPr="00E82CA9">
        <w:rPr>
          <w:rFonts w:ascii="Times New Roman" w:eastAsia="Times New Roman" w:hAnsi="Times New Roman" w:cs="Times New Roman"/>
          <w:color w:val="000000"/>
          <w:spacing w:val="1"/>
          <w:kern w:val="0"/>
          <w:sz w:val="24"/>
          <w:szCs w:val="24"/>
          <w:lang w:eastAsia="ru-RU"/>
        </w:rPr>
        <w:lastRenderedPageBreak/>
        <w:t>В нашей русской школе (уровень преподавания в ней был выше, чем в таджикской, впрочем, как и сейчас) учились русские, украинцы, белорусы, татары, армяне, немцы, мордва, евреи, корейцы, таджики, узбеки, осетин, чеченец (я перечислил состав своих одноклассников). Национальных столкновений не помню, однако надо было разбираться и различать национальности ребят. Например, памирцы официально писались таджиками, но сами они подчеркивали, что они не таджики, а памирцы, что они потомки Александра Македонского и т. п. Речевое общение было весьма смешанным, в разговоре употреблялись местные слова из разных языковых групп. Так, «тохта» и «бале» были понятны всем, означали «хватит, достаточно, довольно», но по происхождению были одно из тюркских (узбекского), а другое из иранского (таджикского) языков. Через много лет в Иране в Тегеране я смог объясниться с местными на своем таджикском (схожие языки – как русский с украинским). Дикая жара расслабляла жителей. Летом помню температуру 48 градусов. Летом с 12-ти до 4-х на улице нельзя было увидеть не только людей, но и собак. В это время завешивали плотным одеялом окошки от солнца, холодной водой мочили полы и лежали в трусах под вентилятором, пережидая жару.</w:t>
      </w:r>
    </w:p>
    <w:p w14:paraId="1A53F460"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Отец нередко ругал студентов и аспирантов таджиков, а я у него спросил о способностях местных. Он ответил, что способности неплохие, однако уедут на лето домой, например в Исфару, там не работают, а сидят в чайхане, пьют чай, едят плов, виноград, ведут неспешную беседу, а в сентябре никак не могут переключиться на рабочий режим. Еще помню: идут мимо нашего дома на Зеленый базар или с него люди, и очень часто видишь одну картину: впереди идет мужчина-ака с пустыми руками, шествует, а сзади плетется нагруженная мешками, сумками с покупками жена, а за ее одежды цепляются маленькие дети. </w:t>
      </w:r>
      <w:r w:rsidRPr="00E82CA9">
        <w:rPr>
          <w:rFonts w:ascii="Times New Roman" w:eastAsia="Times New Roman" w:hAnsi="Times New Roman" w:cs="Times New Roman"/>
          <w:color w:val="000000"/>
          <w:kern w:val="0"/>
          <w:sz w:val="24"/>
          <w:szCs w:val="24"/>
          <w:lang w:eastAsia="ru-RU"/>
        </w:rPr>
        <w:br/>
        <w:t xml:space="preserve">В поле и школьников вывозили на сбор хлопка, и там видна была та же картина – в поле работают женщины, а мужчины сидят в чайхане. . На Памире женщина много свободнее: всегда открытые лица, никакой паранджи, совершенно европейские лица с нередко светлыми зелеными или голубыми глазами и каштановыми, едва ли не русыми волосами. Памирские женщины-таджички настолько уверенно чувствуют себя в обществе, что некоторые путешественники писали о матриархате на Памире. Если сравнить киргизов и таджиков Памира, то бросается в глаза различный уровень культуры. Памирцы-таджики земледельцы жили основательнее и много чище киргизов, которые жили кочевым или отгонным скотоводством. У таджиков, а уж тем более у памирцев женщины в мою бытность не прятали лиц, как Гюльчатай в «Белом солнце пустыни». Фильм же снимался в Туркмении в Мервском оазисе. И там слова Абдуллы, сказанные жене: «Почему ты не умерла?» – не кажутся преувеличением. Друг работал в Туркмении и говорил, что советская власть всегда боролась с обычаем самосожжения вдов, однако не смогла уничтожить этот жестокий обычай. </w:t>
      </w:r>
    </w:p>
    <w:p w14:paraId="21D2D1A8"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Отец писал книгу «История таджикского народа», и мне удалось прочитать редкий документ. В 70-х годах XIX века афганцы решили исправить памирцев-исмаилитов и привести их к «правильному» исламу. Афганцы убивали мужчин, а тех редких, кого оставляли в живых, увечили – отрубали руки по локоть. Когда русский военный отряд появился на Памире, то люди кидались к ним с плачем как к спасителям. Численность памирского населения восстановилась только к 30-м годам XX века. На фоне таких фактов выглядят нелепыми сегодняшние попытки обвинить русских в «завоевании» Средней Азии. На самом деле это было освобождение. Основателя современной таджикской литературы Садриддина Айни Красная армия вызволила из зиндана – подземной тюрьмы бухарского эмира. А казахи, узбеки, киргизы стремились защититься русским войском от джунгарского зверского господства и становились вассалами русского царя. Когда в 1991 году рухнул Советский Союз, то в Таджикистане это почувствовали сразу. Самая большая рождаемость была в СССР у таджиков –10–11 детей на семью, с после 1991 года сразу рождаемость упала в два раза и стала 5 детей на семью. Конечно, это сюжет отдельный, однако стоит помнить, что Россия, а потом СССР были защитниками и освободителями среднеазиатских (и не </w:t>
      </w:r>
      <w:r w:rsidRPr="00E82CA9">
        <w:rPr>
          <w:rFonts w:ascii="Times New Roman" w:eastAsia="Times New Roman" w:hAnsi="Times New Roman" w:cs="Times New Roman"/>
          <w:color w:val="000000"/>
          <w:kern w:val="0"/>
          <w:sz w:val="24"/>
          <w:szCs w:val="24"/>
          <w:lang w:eastAsia="ru-RU"/>
        </w:rPr>
        <w:lastRenderedPageBreak/>
        <w:t>только) народов.</w:t>
      </w:r>
    </w:p>
    <w:p w14:paraId="2FC1D826"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Вернемся к моей истории. Я окончил исторический факультет Горьковского госуниверситета, защитил кандидатскую, а затем докторскую диссертации. Стал профессором, работал в университете, на излете советской эры был мобилизован в партийные органы, стал секретарем обкома КПСС, а после 1991 года работал в университете на кафедре философии, был секретарем обкома КПРФ, два срока – депутатом Государственной Думы. Написал ряд книг научных и публицистических.</w:t>
      </w:r>
    </w:p>
    <w:p w14:paraId="3A8DF389"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Итак, анкету заполнив, переходим к главному содержанию, то есть к тому, что мне хотелось бы сказать и облегчить свою душу. Недавно отмечали праздник святых равноапостольных Кирилла и Мефодия, основателей русской письменности. Так праздник называется официально. Название столь же сомнительно, как и все, что придумали либералы-западники. Подумайте сами: разве апостолы были распространителями грамоты и просвещения? Вовсе нет! Иные были даже сами малограмотными, а если по аналогии мы заберемся в ислам, так и сам пророк Мухаммед был неграмотным человеком. Да и вообще: так ли важны монотеистические религии для становления и развития цивилизации? Вспомним древние цивилизации Египет, Персию, Грецию, Рим. Они прекрасно обходились своими языческими богами, однако существовали тысячелетиями. И сегодня Япония, Корея, Вьетнам, Таиланд, Индия, Китай и другие не являются приверженцами каких-либо монотеизмов. Но ведь это великие цивилизации! Второе. Апостолы не проповедовали грамоту, они распространяли свою религию, христианство. Разве апостол Петр замечен в просвещении грамотой? Или апостол Андрей? Нет. А можно ли тогда назвать Кирилла и Мефодия равноапостольными? На Руси они не были, христианство здесь не пропагандировали. Вот святой Николай Японский – равноапостольный, ибо он создал Японскую православную церковь. На Русь же христианство по легенде принес апостол Андрей, по имени которого назван Андреевский спуск в Киеве с красивой Андреевской церковью, а в самом низу этого спуска стоит Булгаковский дом, знакомый всем по великолепному фильму </w:t>
      </w:r>
      <w:r w:rsidRPr="00E82CA9">
        <w:rPr>
          <w:rFonts w:ascii="Times New Roman" w:eastAsia="Times New Roman" w:hAnsi="Times New Roman" w:cs="Times New Roman"/>
          <w:color w:val="000000"/>
          <w:kern w:val="0"/>
          <w:sz w:val="24"/>
          <w:szCs w:val="24"/>
          <w:lang w:eastAsia="ru-RU"/>
        </w:rPr>
        <w:br/>
        <w:t>В. Басова «Дни Турбиных» (1976).</w:t>
      </w:r>
    </w:p>
    <w:p w14:paraId="72C49E6A"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Вопросы же все множатся и множатся. Кто создал кириллицу? Кирилл? Нет. И это почему-то чаще идет в примечаниях – так сказать, «мелким шрифтом». Кириллицу создал Климент Охридский, ученик Кирилла. В самом жизнеописании философа Константина (он стал Кириллом перед смертью) говорится, что в Корсуни (нынешнем Херсонесе – Севастополе) философ видел «у русского купца» Евангелие и Псалтырь, написанные русскими буквами и русской грамотой. Значит, уже в официальном документе признается существование русской письменности до Кирилла и Мефодия. Может быть, Евангелие и Псалтырь купца были написаны греческими буквами (варианты: латинскими, грузинскими и т. п.)? Нет, это русские буквы и русская азбука. Так, может быть, идет греческий текст, только записанный своеобразной «тайнописью» – русскими буквами? Нет, это русский текст. Тогда о чем спор, почему умолчание? Ведь понятно, что и азбука, и русская письменная речь, и терминология достаточно развиты для передачи столь серьезного духовного содержания. И ведь не для себя это сделал «гений»-купец, а это явно свидетельство достаточно широкого распространения русской грамоты и письменности.</w:t>
      </w:r>
    </w:p>
    <w:p w14:paraId="7BFE4BEE"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И все открытия XX и XXI века говорят именно об этом. Найдена надпись «гороухща» (горчица или горох) на горшке из Гнездовских курганов в Воронежской области начала X века. Невозможно поверить, что всего за несколько десятилетий новосозданная якобы кириллица стала столь распространенной и обыденной, что ею помечают в быту горшки. Это притом что создавалась она – опять же якобы! – для церковных текстов, а до крещения Руси еще почти столетие. Следовательно, существовала она задолго до Кирилла с Мефодием. </w:t>
      </w:r>
    </w:p>
    <w:p w14:paraId="65B3DA60"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Далее. В 1951 году находят берестяные грамоты в Новгороде. Сначала европейские лизоблюды пытаются сказать, что это европейское влияние – ведь Новгород на Западе был подвержен влиянию европейской культуры. Однако сегодня найдены более 1000 грамот в </w:t>
      </w:r>
      <w:r w:rsidRPr="00E82CA9">
        <w:rPr>
          <w:rFonts w:ascii="Times New Roman" w:eastAsia="Times New Roman" w:hAnsi="Times New Roman" w:cs="Times New Roman"/>
          <w:color w:val="000000"/>
          <w:kern w:val="0"/>
          <w:sz w:val="24"/>
          <w:szCs w:val="24"/>
          <w:lang w:eastAsia="ru-RU"/>
        </w:rPr>
        <w:lastRenderedPageBreak/>
        <w:t>11 городах Руси (в том числе и в Нижнем Новгороде), в них тексты и совершенно бытового содержания, и любовного, и детские развлекалочки. Иными словами, становится ясно, что Русь была страной массовой грамотности. Потом было татарское нашествие, и грамотность резко упала. Следующий раз в России массовая грамотность появилась при советской власти.</w:t>
      </w:r>
    </w:p>
    <w:p w14:paraId="3FCD8AE3"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Стоит отметить, что массовая грамотность не была прямо связана с христианством. Ведь Анна Ярославна – королева Франции, дочь Ярослава Мудрого, была грамотна, знала языки, а вот муж ее был грязен и неграмотен, но был уже правителем христианской страны. Ведь на Евангелии Анны Русской короновались в Реймсе последующие французские короли. В те времена об английском языке и речь не шла. Первая книга на английском языке появляется в конце XIV века: это книга Д. Чосера «Кентерберийские рассказы. Германии в это время еще нет вообще. Европе пока делиться культурой с Русью не довелось – попросту нечем.</w:t>
      </w:r>
    </w:p>
    <w:p w14:paraId="4B560387"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Как же быть с русской грамотой? Официальная наука умалчивает как что-то неприличное и еще один факт. В Иордании в 50 километрах от столицы Аммана существует туристический центр – «город 1000 колонн» Джераш, когда-то Герасса. В VII веке большое землетрясение засыпало Герассу, ее пришлось через века открывать заново. И открылась мозаичная картина, относящаяся к 522 году. На картине изображен русский мужик в косоворотке, а рядом с ним надпись русскими буквами. Русская письменность в VI веке?! Откуда? Кирилл и Климент появятся сотни лет спустя, они не еще открывали русскую письменность и кириллицу, и это не греческие буквы, у греков нет букв С, Ш…</w:t>
      </w:r>
    </w:p>
    <w:p w14:paraId="3DD21C72"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Где можно найти что-либо схожее? Сразу всплывает тема: этруски и этрусский язык. Тема болезненная, так как официальная наука нервно относится ко многим теориям об этрусках. Известно, что Троянская война закончилась поражением троянцев. Потомки Энея (энеты) ушли с полуострова Малой Азии (тогда можно было уйти посуху), пришли на Апеннинский полуостров, основали там двенадцать городов и объединение (Двенадцатиградие) этруски (они называли себя расенами). Этруски Ромул и Рем основали Рим (первые 5 царей Рима были этрусками) и в целом мощно повлияли на римскую культуру: из этрусской грамоты получилась латынь, ввели многие архитектурные правила, канализацию (в том числе и большую клоаку), бани-термы и т. д. и т. п. </w:t>
      </w:r>
      <w:r w:rsidRPr="00E82CA9">
        <w:rPr>
          <w:rFonts w:ascii="Times New Roman" w:eastAsia="Times New Roman" w:hAnsi="Times New Roman" w:cs="Times New Roman"/>
          <w:color w:val="000000"/>
          <w:kern w:val="0"/>
          <w:sz w:val="24"/>
          <w:szCs w:val="24"/>
          <w:lang w:eastAsia="ru-RU"/>
        </w:rPr>
        <w:br/>
        <w:t>В конце концов латины захватили Рим, задушили этрусскую культуру. И только некоторые яркие личности (Пифагор, Меценат, Брут и др.) остались в памяти историков как потомки этрусков. Интересно, что римские бани-термы перешли в Византию, а затем турецкую цивилизацию, стали турецкими банями. В Европу же – во Францию, в Англию – бани не пошли. Пресловутые европейцы-мушкетеры остались грязнулями. При этом руководствовались якобы научным доводом, что мыться надо пореже – опасно. Вместо этого они придумали духи, чтобы отбивать страшную вонь Европы. В России, в русском укладе, как известно, парная баня была всегда. Более того, мне думается, что парная баня является верным признаком русского влияния и свидетельством силы русского влияния. Да заодно вспомним, что и канализации в Париже и Лондоне не было, а в Мохенджо-Даро и Хараппе, городах древнеиндийской цивилизации, была.</w:t>
      </w:r>
    </w:p>
    <w:p w14:paraId="409A296A"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Возвращаемся к языку. Есть поговорка: в доме повешенного не говорят о веревке. Так и римляне старались затушевать роль этрусского наследия в преодолении собственного варварства и забыть об этрусках. У них была поговорка: этрусское не читается. Некоторые европейские лизоблюды и сегодня повторяют ее, да еще и добавляют, что вряд ли когда прочитают этрусский язык! Это весьма показательно: прочитали египетские иероглифы, письменность майя, но не прочитали и никогда(!) не прочитаем этрусков. Все дело в том, что в этрусках и сегодня многие видят прарусских. И уже это вызывает нервную реакцию. Насколько же враждебна европейская культура и чужеродна всему русскому!</w:t>
      </w:r>
    </w:p>
    <w:p w14:paraId="7533A5D7"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Лингвисты сегодня якобы вежливо объясняют сложность расшифровки этрусской письменности тем, что остались только могильные надписи. И это тоже ложь. Достаточно вспомнить книгу Суда, или Судную книгу. </w:t>
      </w:r>
    </w:p>
    <w:p w14:paraId="596E1D3E"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lastRenderedPageBreak/>
        <w:t xml:space="preserve">Что же до надписей, то, обратившись к ним, я практически сразу наткнулся, например, на такую: «бедный атти». Ведь буквы этрусков очень четкие, они легко читаются, только, видишь ли, не понимаются. Как понять надпись «бедный атти»? На таджикском «ата-атя» значит отец. Уже поэтому стоило искать аналоги в индоиранских языках. На русском (б)атя или (т)ятя тоже означает «отец». «Бедный» же на русский и переводить не надо. Стал искать книги тех, кто занимался этрусским языком. Обнаружил, что исследователи давно обратили внимание на схожесть и подобие не только самоназвания русские – расены, но и украшений (чего стоят одни кокошники), бани </w:t>
      </w:r>
      <w:r w:rsidRPr="00E82CA9">
        <w:rPr>
          <w:rFonts w:ascii="Times New Roman" w:eastAsia="Times New Roman" w:hAnsi="Times New Roman" w:cs="Times New Roman"/>
          <w:color w:val="000000"/>
          <w:spacing w:val="1"/>
          <w:kern w:val="0"/>
          <w:sz w:val="24"/>
          <w:szCs w:val="24"/>
          <w:lang w:eastAsia="ru-RU"/>
        </w:rPr>
        <w:br/>
        <w:t xml:space="preserve">и т. п. Более того, А. Чертков, Т. Волански давно прочитали этрусский язык, объяснили его как славянский. Конечно, Европа тут же ответила: католическое духовенство включила книгу Т. Воланского в список запрещенных книг, а самого автора призывало к сжечь на костре из них. Известный ученый Е. Классен обратился к императору Николаю I </w:t>
      </w:r>
      <w:r w:rsidRPr="00E82CA9">
        <w:rPr>
          <w:rFonts w:ascii="Times New Roman" w:eastAsia="Times New Roman" w:hAnsi="Times New Roman" w:cs="Times New Roman"/>
          <w:color w:val="000000"/>
          <w:spacing w:val="1"/>
          <w:kern w:val="0"/>
          <w:sz w:val="24"/>
          <w:szCs w:val="24"/>
          <w:lang w:eastAsia="ru-RU"/>
        </w:rPr>
        <w:br/>
        <w:t xml:space="preserve">с просьбой защитить русскоподданного Воланского от суда римской церкви. Воланский остался жив, но в Европе и в официальной науке имя его стало неприличным. Удивительная нетерпимость официальной науки. Ведь даже фаллос (греч.) – пенис (лат.) по-этрусски пишется, как и по-русски, словом из трех букв! Перевода не требует! Отчего же такая злобная реакция? </w:t>
      </w:r>
    </w:p>
    <w:p w14:paraId="7064C257"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А дело в том, что мир переворачивается для европейцев. Они учат, что этрусский произошел от древнегреческого, т. е. все истоки из Европы. А здесь все получается наоборот. Как и писали древние авторы: этруски и пеласги – одно и то же племя и народ, от их азбуки произошли финикийский, греческий и латынь. Русские как исток цивилизации! Ужас! Ведь на Русь в 1147 году Рим и Запад объявляли крестовый поход как на исчадие рода человеческого, как на варваров. Их не признает официальная наука, а тут… крах всех основ! Нельзя!</w:t>
      </w:r>
    </w:p>
    <w:p w14:paraId="6480763E"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Немного об официальной науке и два примера. Известно, что наука как культурный институт родилась на Западе. В XVIII веке обратились в Парижскую академию наук с вопросом: могут ли камни падать с неба? Был получен ответ официальной науки: в небе камней нет, они падать оттуда не могут. Так лихо официальная наука расправилась с метеоритами и астероидами и т. п. </w:t>
      </w:r>
    </w:p>
    <w:p w14:paraId="2F45256E"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 xml:space="preserve">Другой пример. В. Беринг, чьим именем назван пролив между Азией и Америкой, как теперь известно, даже не руководил своей последней экспедицией. Ей фактически руководил А. Чириков, почему сегодня нередко эту экспедицию зазывают именами Беринга–Чирикова. За 80 лет да Беринга Семен Дежнев прошел проливом между континентами, дошел до устья реки Анадырь в Северном Ледовитом океане, перезимовал там, вернулся, собрал дань-ясак в Якутии и вернулся </w:t>
      </w:r>
      <w:r w:rsidRPr="00E82CA9">
        <w:rPr>
          <w:rFonts w:ascii="Times New Roman" w:eastAsia="Times New Roman" w:hAnsi="Times New Roman" w:cs="Times New Roman"/>
          <w:color w:val="000000"/>
          <w:spacing w:val="1"/>
          <w:kern w:val="0"/>
          <w:sz w:val="24"/>
          <w:szCs w:val="24"/>
          <w:lang w:eastAsia="ru-RU"/>
        </w:rPr>
        <w:br/>
        <w:t xml:space="preserve">в Москву. В конце же XVIII века мореплаватель Кук пытался проплыть проливом Беринга, не смог. Прочитал у фальсификатора русской истории Мюллера о плавании Беринга, восхитился и назвал море и пролив его именем. В честь же Дежнева назван лишь мыс, и его имя на Западе неизвестно. </w:t>
      </w:r>
    </w:p>
    <w:p w14:paraId="0AB9BEF0"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Западная официальная наука считает, что русский народ фиксируется в истории с VI века нашей эры. Современная российская официальная наука в основном считает так же. И преподавание истории начинается с «Повести временных лет», «Откуда русская земля пошла еси, кто в Киеве нача первее княжити…». Получается, что до Рюрика вроде как русской земли и не было и русского народа не было. При этом М. Ломоносов признается гордостью российской науки, основателем Московского университета и пр. и пр., но ведь именно Ломоносов издал книгу монаха из Дубровника Мавро Орбини «История славян», а в этой книге автор, опираясь на свидетельства бесчисленного множества древних авторов, выводит историю русского народа от сотворения мира, то есть за 7 тысяч лет до нас. Получается жуткий разрыв. Западная наука даёт русскому народу возраст в 1300 лет, а Ломоносов – 7000 лет. Кто прав?</w:t>
      </w:r>
    </w:p>
    <w:p w14:paraId="12DEA5BA"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 xml:space="preserve">В начале XX века индийский исследователь, один из основателей индийского национально-освободительного движения Бал Гангадхар Тилак опубликовал книгу об </w:t>
      </w:r>
      <w:r w:rsidRPr="00E82CA9">
        <w:rPr>
          <w:rFonts w:ascii="Times New Roman" w:eastAsia="Times New Roman" w:hAnsi="Times New Roman" w:cs="Times New Roman"/>
          <w:color w:val="000000"/>
          <w:spacing w:val="1"/>
          <w:kern w:val="0"/>
          <w:sz w:val="24"/>
          <w:szCs w:val="24"/>
          <w:lang w:eastAsia="ru-RU"/>
        </w:rPr>
        <w:lastRenderedPageBreak/>
        <w:t xml:space="preserve">арктической прародине индийского народа. В ней он писал, что индийцы начинали жить далеко на севере, где их жизнь освещала гигантская гора Меру, которая светилась жемчужным цветом. Вряд ли кто серьёзно воспринял эту теорию, пусть и основанную на преданиях из Вед: где Арктика и где Индия. Однако на рубеже XX–XXI веков появилось неожиданное подтверждение этой теории. Советский и российский географ М. Гросвальд смог объяснить механизм мировых потопов, их происхождение и показал, что мировые потопы не миф, а реальность. Дело в том, что тёплые и холодные климатические периоды Земли постоянно чередуются, и в начале холодного периода вода из Ледовитого океана не успевает выливаться. Берингов пролив недавнего происхождения, и сегодня сравнительно неглубокий. Именно поэтому люди могли из Азии переходить в Америку посуху. Сток воды через Берингов пролив из Ледовитого океана 10–15%. Основной слив воды из Северного Ледовитого океана, 85%, идёт через пролив Фрама в Атлантику. В начале ледникового периода льды закрывают пролив Фрама. Вода из Ледовитого океана не успевает выходить, начинает всё быстрее замерзать, и весь Ледовитый океан начинает зарастать ледяной горой, опирающейся на подводный хребет Ломоносова, вытянувшийся через весь Ледовитый океан. Эта гора превращается в гигантский многокилометровый (5 км и выше) хребет. Как известно, полярный день занимает полгода. Всё это время гора Меру в лучах солнца светит на много километров. Затем наступает тёплый период. Лёд начинает таять. Пролив Фрама не успевает пропустить в Атлантический океан такую громадную массу воды и льда. </w:t>
      </w:r>
      <w:r w:rsidRPr="00E82CA9">
        <w:rPr>
          <w:rFonts w:ascii="Times New Roman" w:eastAsia="Times New Roman" w:hAnsi="Times New Roman" w:cs="Times New Roman"/>
          <w:color w:val="000000"/>
          <w:spacing w:val="1"/>
          <w:kern w:val="0"/>
          <w:sz w:val="24"/>
          <w:szCs w:val="24"/>
          <w:lang w:eastAsia="ru-RU"/>
        </w:rPr>
        <w:br/>
        <w:t>В результате эта гигантская гора подтаивает и в конце концов обрушивается, образуя гигантскую волну до 200 метров высотой. Эта волна, наполненная массой льдин, песка, камней, несётся с громадной скоростью до 200 км/ч, стирая как тёркой всё на своем пути. Неслучайно мы находим в Сибири замёрзшие трупы мамонтов, внутренности которых наполнены только что съеденной, зелёной пищей. Понятно, что подобный потоп доходит до Кавказа, Памира, Гиндукуша, Тибета. Американцы посылали специальную экспедицию для проверки расчётов М. Гросвальда. Подтвердилось всё. Тем самым подтвердилась и теория Тилака о горе Меру. Неслучайно наш индолог С. Жарникова пишет о совпадениях географических названий гор и лесов в Карелии и Кольском полуострове, в Архангельской и Вологодской областях с названиями, данными в «Махабхарате». Вместе с указаниями на схожие обряды, обычаи, украшения Жарникова показывает правильность теории Тилака.</w:t>
      </w:r>
    </w:p>
    <w:p w14:paraId="02888E51"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О родстве русского языка и санскрита сегодня говорят достаточно много. Так, индолог Н. Гусева рассказывает весьма показательную историю. В Индии много языков, только официально признанных правительством – более двух десятков. Однако санскрит даже среди них на особом положении. Он является мертвым языком, на нем не говорят. Его специально изучают примерно так, как мы бы изучали латынь. Однако когда в Россию приезжают знающие санскрит ученые, то испытывают немалый шок. Часто они удивляются, что в России говорят на санскрите. Я неоднократно встречался с такими индусами и могу подтвердить, что рассказ Н. Гусевой отражает реальность. Более того. Русские нередко быстрее могут понять или расшифровать санскрит, нежели индусы. Вот ближайшие примеры. Город Бенарес на Ганге есть священное место для индусов. Именно там сжигают трупы уважаемых покойников, там окунаются в воду Ганга в расчете на божественную помощь. Дочь известного поэта Рождественского никак не могла забеременеть, но, искупавшись в Ганге, вскоре стала счастливой матерью. Так вот, Бенарес – это английская транскрипция. На индийских языках он звучит как Варанаси. Индусы не сразу понимают смысл этого названия. А для русских это оказывается проще. В Чехии есть курорт Карловы Вары. И всем понятно, что «вар» – это вода. Отсюда «варяг» (моряк, речник, водник), «варить»…Значит, Варанаси означает «наши воды». Или другой пример. Много выше Варанаси по течению Ганга есть другой священный город индусов – Харедвар. Там Ганг бурный и быстрый. Чтобы окунуться и не быть унесенным водою, надо привязываться. Так название переводится как «дверь к богу». Нужно ли русским это переводить? Двар – дверь. Харе недавно часто звучало у нас на площадях из уст пляшущих </w:t>
      </w:r>
      <w:r w:rsidRPr="00E82CA9">
        <w:rPr>
          <w:rFonts w:ascii="Times New Roman" w:eastAsia="Times New Roman" w:hAnsi="Times New Roman" w:cs="Times New Roman"/>
          <w:color w:val="000000"/>
          <w:kern w:val="0"/>
          <w:sz w:val="24"/>
          <w:szCs w:val="24"/>
          <w:lang w:eastAsia="ru-RU"/>
        </w:rPr>
        <w:lastRenderedPageBreak/>
        <w:t xml:space="preserve">кришнаитов: «Харе Кришна! Харе Рама!» Харе означает вроде бы «бог», но точнее – «лик божий». Лицо – харя, однако есть ли что тут удивительное? Плюс поменялся на минус, положительное значение слова на отрицательное. Вспомните: по-чешски «духи» переводятся как «вонявки». «Урода» по-польски означает «красавица», а по-русски совсем наоборот… </w:t>
      </w:r>
    </w:p>
    <w:p w14:paraId="4BC86050"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Схожесть русского и санскрита так велика, что сегодня существует словарь санскрито-русских совпадений. Есть ученые, считающие, что санскрит произошел от русского. Утверждать однозначно трудно, но то, что тут есть проблема, – не вызывает споров.</w:t>
      </w:r>
    </w:p>
    <w:p w14:paraId="6123C151"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 xml:space="preserve">По данной теме приведу еще один пример, который выявил мой отец и описал его в своей монографии об индийском крестьянстве 70-х годов XIX века. Книга издана в 1951 году в Сталинабаде, а потому известна очень узкому кругу специалистов. Как известно, в XIX веке шла большая игра двух империй – Русской и Британской. Экспансии шли навстречу друг другу. Британцы не пускали русские корабли в свои порты в Индии. Это понятно. Индусы боролись против английского ига, а русские сочувствовали этой борьбе. Вспомните картину В. Верещагина «Расстрел сипаев англичанами». В 1879 году впервые британцы допустили русскую эскадру в гавань Бомбея. Визит носил всего лишь вежливый характер. Однако британцы неожиданно для них получили большие проблемы. В Бомбей сбежались 2 миллиона индусов. Британские политические агенты в своих докладах объясняли это тем, что индусы руководствовались одной идеей: «Пришли наши старшие братья, и они помогут нам освободиться от британских колонизаторов». На этом фоне начинается восстание Васудева Балванта Пхадке, к сожалению, кончившееся для индусов печально. Конечно, прошло лишь 20 лет от восстания сипаев, волнующееся народное море еще не успокоилось, и вдруг такое событие. Обратим внимание на некоторые неожиданные стороны происшедшего. Ведь нет еще интернета, телевидения, радио, индийских газет, основное население совершенно неграмотно, и вдруг – «старшие братья»! Если «братство» еще как-то можно с натяжкой объяснить пропагандой образованных патриотов-брахманов, дескать, русские являются противниками англичан, а потому… Однако сомневаюсь, чтобы был хоть десяток брахманов, знающих русский язык, чтобы судить о родстве. А второе: почему это – «старшие» братья? Сегодня в свете сравнительного </w:t>
      </w:r>
      <w:r w:rsidRPr="00E82CA9">
        <w:rPr>
          <w:rFonts w:ascii="Times New Roman" w:eastAsia="Times New Roman" w:hAnsi="Times New Roman" w:cs="Times New Roman"/>
          <w:color w:val="000000"/>
          <w:spacing w:val="1"/>
          <w:kern w:val="0"/>
          <w:sz w:val="24"/>
          <w:szCs w:val="24"/>
          <w:lang w:eastAsia="ru-RU"/>
        </w:rPr>
        <w:br/>
        <w:t>изучения русского и санскрита можно говорить о родстве языков, даже повторять вслед за удивленными индийскими профессорами, что русские говорят на санскрите, и все же…</w:t>
      </w:r>
    </w:p>
    <w:p w14:paraId="33BC329E"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Санскрит – это письменный язык в отличие от пракрита – разговорного языка. За многие тысячи лет индийский язык изменился до неузнаваемости, санскрит приходится учить как письменный и, по сути дела, мертвый язык. На нем в Индии никто не говорит. А в России,  по мнению индийцев, говорят! Изумительная ситуация! Мне кажется, что объяснить это противоречие можно только тем, что русский язык получил правила письменной речи раньше, чем санскрит, и это позволило ему сохранить основное русло и основные правила. И это индусы чувствуют. Именно это чувство роднит их с нами помимо их туманных воспоминаний об арктической прародине, те – в очень ослабленном виде. Потому и сохранилась больше память в Индии о дружеской жизни вместе в далекой древности и помогает сохранить отношение братское и расстановку старших–младших. Почему же в России этого нет? Мне кажется, что единственное подходящее объяснение состоит в потопе, стиравшем жизнь на русских и сибирских равнинах, потопе, который если и перебрался через Гималаи, то в очень ослабленном виде. Слабость удара, контузии позволила сохранить память в Индии лучше, чем в России.</w:t>
      </w:r>
    </w:p>
    <w:p w14:paraId="55EEAA58"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 xml:space="preserve">Сегодня появилась дополнительная возможность расшифровки исторических загадок: генетика. Так, известный профессор-биохимик А. Клесов подсчитал, что русский народ как определенное генетическое единство средствами генетики фиксируется 5 тысяч лет назад. Для сравнения: евреи фиксируются 4 тысячи лет назад, а санскриту, привычно считается, – 4,5 тысячи лет. Южные китайцы дали потрясающую глубину своего существования как генеалогической целостности: 9 тысяч лет. Данные о санскрите существенны, поскольку, по исследованиям, С. Жарниковой реки, озера, горы в </w:t>
      </w:r>
      <w:r w:rsidRPr="00E82CA9">
        <w:rPr>
          <w:rFonts w:ascii="Times New Roman" w:eastAsia="Times New Roman" w:hAnsi="Times New Roman" w:cs="Times New Roman"/>
          <w:color w:val="000000"/>
          <w:spacing w:val="1"/>
          <w:kern w:val="0"/>
          <w:sz w:val="24"/>
          <w:szCs w:val="24"/>
          <w:lang w:eastAsia="ru-RU"/>
        </w:rPr>
        <w:lastRenderedPageBreak/>
        <w:t xml:space="preserve">Архангельской, Вологодской областях, в Карелии нередко носят явно санскритские названия. Но ведь индусы в историческое время тут не жили. Конечно, названия давались и сохранялись без связи с появлением письменности. Конечно, первая столица скандинавов в Швеции Сигтуна с населением в 700 человек появляется тысячу лет назад, в то время, когда те же шведы называли Русь Гардарикой – страной городов. В то время у финнов городов не было, и о том времени свидетельствует их эпос «Калевала». Согласно этому эпосу самый умный и знающий человек был Вяйнемейнен. Он обучил финно-угорские народы очень и очень многому. Вяйне – называли русских по-фински, и сегодня никто не спорит с тем, что Вянемейнен происходит из русских учителей. Иными словами, русские явно были самым культурным народом этой зоны. Но у русских почему-то не сохранилось в памяти воспоминание об индусах в этой зоне. Налицо явное противоречие: названия рек и озер говорят о «Махабхарате», а русские этого не помнят. Видимо, индусы за горами оказались задолго до потопа, а само наводнение было во много раз слабее его мощи на севере. Русским же досталась полная мощь удара этого природного явления. До Ноя в Закавказье потоп дошел в облегченном варианте, и то его описание оставляет большое впечатление. И все же названия остались, в отличие от русской и сибирской равнин. Почему? Можно предположить, что Гольфстрим, основной слив воды в Атлантику через пролив Фрама, все же уменьшил удар стихии по сравнению с основным потоком по русской и сибирской </w:t>
      </w:r>
      <w:r w:rsidRPr="00E82CA9">
        <w:rPr>
          <w:rFonts w:ascii="Times New Roman" w:eastAsia="Times New Roman" w:hAnsi="Times New Roman" w:cs="Times New Roman"/>
          <w:color w:val="000000"/>
          <w:spacing w:val="1"/>
          <w:kern w:val="0"/>
          <w:sz w:val="24"/>
          <w:szCs w:val="24"/>
          <w:lang w:eastAsia="ru-RU"/>
        </w:rPr>
        <w:br/>
        <w:t>равнине.</w:t>
      </w:r>
    </w:p>
    <w:p w14:paraId="4009CEBB"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Для прояснения глубины исторической памяти придется учесть и разницу между устной и письменной памятью народов. В свое время мне попалась этнографическая заметка о киргизах. Взрослый киргиз мог остановить мальчика 10–12 лет и спросить: «Чей ты?» И малыш должен был ему сразу назвать 10–12 поколений предков. Взрослый киргиз же должен был знать своих предков в 20 поколениях! Такова мощь устной памяти! Если считать в среднем три поколения в 100 лет, то устная память может давать линию предков и событий их жизни за 600–700 лет.</w:t>
      </w:r>
    </w:p>
    <w:p w14:paraId="534CB0D4"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В древности люди знали этот промежуток времени как существенный, а высшие учителя человечества учитывали его в своих учениях. За 700 лет люди могли исказить учение о жизни, поэтому нужно обновлять и утверждать уже выявленные правила и. Вспомните, как самые дремучие народы представляли потусторонний мир. Скандинавы рисовали-описывали загробный мир как битву, пьянку и удовлетворение похоти после пира. Древние греки считали, что загробный мир весьма скучен, там только вонь, плач и скрежет зубовный. Персо-таджики, пожалуй, первые стали описывать загробный мир как возможность разных путей и способов существования души. У них впервые появляется учение о рае и аде, о спасителе, рожденным девой, о мосте Чинват, через который должна пройти душа в будущее существование. Если человек вел себя правильно, то мост был широкий, а если он был грешник, то мост становился очень узким, и душа плохого человека не могла попасть в рай, а летела в ад. Это учение перешло в христианство, а затем и в ислам. Высший бог у зорооастрийцев звался Ахура Мазда. Знание таджикского прямо навевает расшифровку этого имени: «ахура» или «зурный» – т. е. «крутой», «высший», «лучший». Мазда же выступает мастаком, учителем, мастером, а в целом – высшим творцом мира и человечества, давшим человечеству правила, как нужно жить. Главным пророком зороастризма стал Заратустра (т. е. «зурный», «умный», «высший», вторая часть имени обозначает мастера, устода, руководителя, учителя), который родился в Балхе в Бактрии (нынешний Афганистан). Евреи попали в вавилонский плен, прожили там около двух поколений и у зороастрийцев почерпнули основные идеи богословия.</w:t>
      </w:r>
    </w:p>
    <w:p w14:paraId="40288723"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По учению зороастризма каждые 700 лет должен появляться пророк-учитель, который будет выправлять запутавшееся потомство людей. Именно поэтому волхвы-маги пришли приветствовать рождение Спасителя Иисуса Христа. И действительно, после Заратустры пришел через 700 лет Христос, потом с аналогичным промежутком времени – </w:t>
      </w:r>
      <w:r w:rsidRPr="00E82CA9">
        <w:rPr>
          <w:rFonts w:ascii="Times New Roman" w:eastAsia="Times New Roman" w:hAnsi="Times New Roman" w:cs="Times New Roman"/>
          <w:color w:val="000000"/>
          <w:kern w:val="0"/>
          <w:sz w:val="24"/>
          <w:szCs w:val="24"/>
          <w:lang w:eastAsia="ru-RU"/>
        </w:rPr>
        <w:br/>
        <w:t xml:space="preserve">Мухаммед, затем, возможно, – Палама или Сергий Радонежский, потом – Ленин. Каждый </w:t>
      </w:r>
      <w:r w:rsidRPr="00E82CA9">
        <w:rPr>
          <w:rFonts w:ascii="Times New Roman" w:eastAsia="Times New Roman" w:hAnsi="Times New Roman" w:cs="Times New Roman"/>
          <w:color w:val="000000"/>
          <w:kern w:val="0"/>
          <w:sz w:val="24"/>
          <w:szCs w:val="24"/>
          <w:lang w:eastAsia="ru-RU"/>
        </w:rPr>
        <w:lastRenderedPageBreak/>
        <w:t>учил так, как это говорилось в «Авесте» – священной книге зороастризма: человек должен руководствоваться благой мыслью, словом, делом. Он должен трудиться, воспитывать последующие поколения, становиться все более человеком. Отсюда и пошла поговорка: бог стал человеком для того, чтобы человек стал богом. Если рожденный ребенок руководствуется лишь своими инстинктами (хватательным, питательным и т. п.), то его желания все усложняются, и все труднее выбрать между животными-зверскими желаниями и человеческими поступками. Понятно, что все Веды, Авеста есть лишь ступени обучения – инструкции к становлению человека-бога.</w:t>
      </w:r>
    </w:p>
    <w:p w14:paraId="6DD5268C"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E82CA9">
        <w:rPr>
          <w:rFonts w:ascii="Times New Roman" w:eastAsia="Times New Roman" w:hAnsi="Times New Roman" w:cs="Times New Roman"/>
          <w:color w:val="000000"/>
          <w:spacing w:val="1"/>
          <w:kern w:val="0"/>
          <w:sz w:val="24"/>
          <w:szCs w:val="24"/>
          <w:lang w:eastAsia="ru-RU"/>
        </w:rPr>
        <w:t>Повторенье – мать ученья. Чем больше человеческого пути прошел человек, тем больше у него возможностей стать человеком с большой буквы, выявив в себе божественное начало. И тогда русские как один из самых древних народов имели больше возможностей стать такими людьми. И дело не только в древности и длине пути, но и в умении освоить уроки. Тяжелее жизнь – поневоле необходимее усвоение уроков. Нужно дальше видеть и лучше понимать дальние последствия своих поступков. Отдельный человек может ошибаться, не выдерживать трудные правила жизни, но народ в целом редко отказывается от найденных и усвоенных ценностей. Как-то попалось в публицистике следующее. Троцкий выступает, а ему из толпы слушателей говорят, что-де голод ведь. Троцкий тут же с напором продолжил: «Вы еще не знаете настоящего голода. Вспомните, в Библии рассказывается о голоде, когда матери ели детей своих». Он, видимо, хотел подчеркнуть предельную степень голода, однако согласитесь, что в России трудно найти мать-людоедку. Это возможно как исключение, но это не станет никогда нормой жизни народа. Животные, звери, преступники могут руководствоваться логикой: сдохни ты сегодня, чтобы я жил завтра. Однако человек живет другой ценностью-святостью: сам погибай, а товарища выручай, отдай ребенку, слабейшему последнее – еду, жизнь. Именно так сказал когда-то Святослав: «Мертвые сраму не имут». Жить и погибать ради других, ради детей, товарищей… Согласитесь, об этом говорит вся русская литература и вся русская история. Да, были предатели, были и людоеды, однако нормой, высоко ценимой народом, оставался подвиг Матросова. Интересно, что, читая о войне, мне не удалось найти примеров – аналогов подвигам Матросова, Гастелло у других народов. Удивительно было встретить в интернете в Википедии следующее суждение. Якобы берсерки зародились у немцев и скандинавов, но сохранились у русских. Сохранились-то да, правильно, но с чего решили, что зарождение этой готовности идти на смерть ради друзей и товарищей, сраму не видеть, произошло не у русских?!</w:t>
      </w:r>
    </w:p>
    <w:p w14:paraId="2534CB16"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Нынешний мир дает возможность понять различие двух моральных подходов. Например, чехи. В Первую мировую войну в России оказалось много чехов. Их вооружили, однако воевать с австро-германцами им не довелось, был заключен Брестский мир. 40 тысяч чехов посадили в эшелоны вывозить через Владивосток. Однако по приказу англо-французов они подняли восстание, и началась Гражданская война в России. Чехи и распоясались. Они награбили столько, что и до Второй мировой войны в Чехословакии торговали награбленным. И они не стесняются и не извиняются. А когда началась Вторая мировая и чехи первыми попали под маховик немецкой армии, то сопротивления в Чехословакии не было. Зато Чехословакия произвела вооружения больше, чем Великобритания! И это при безусловной ненависти к немцам! Удивительно! Но – с русской точки зрения.</w:t>
      </w:r>
    </w:p>
    <w:p w14:paraId="755FD924"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Французов, воевавших на стороне Германии, в разы больше, чем в движении Сопротивления (даже слово Сопротивление придумали русские эмигранты Разумовский и Оболенский), и только волею Сталина Франция оказалась в числе стран победительниц. Стеснения нет. </w:t>
      </w:r>
    </w:p>
    <w:p w14:paraId="791A2539"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Четвертый крестовый поход закончился захватом и грабежом Константинополя. В Венеции на площади святого Марка и сегодня можно увидеть квадригу коней, вывезенных из Константинополя. И никому не стыдно! </w:t>
      </w:r>
    </w:p>
    <w:p w14:paraId="7B12F251"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В короне английских королей и сегодня горят драгоценные камни, выломанные из </w:t>
      </w:r>
      <w:r w:rsidRPr="00E82CA9">
        <w:rPr>
          <w:rFonts w:ascii="Times New Roman" w:eastAsia="Times New Roman" w:hAnsi="Times New Roman" w:cs="Times New Roman"/>
          <w:color w:val="000000"/>
          <w:kern w:val="0"/>
          <w:sz w:val="24"/>
          <w:szCs w:val="24"/>
          <w:lang w:eastAsia="ru-RU"/>
        </w:rPr>
        <w:lastRenderedPageBreak/>
        <w:t xml:space="preserve">драгоценностей русских императорских украшений. Никто не стесняется! </w:t>
      </w:r>
    </w:p>
    <w:p w14:paraId="20E6FBF2"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Аляска, якобы проданная, не оплачена американскими деньгами, а русские владения в Калифорнии заняты явочным порядком без всяких переговоров и оплаты. И никто не стесняется! </w:t>
      </w:r>
    </w:p>
    <w:p w14:paraId="585C49C1"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Митрополит Вениамин (Федченков) спросил у упитанного болгарского офицера, почему они воевали против спасшей их России. </w:t>
      </w:r>
      <w:r w:rsidRPr="00E82CA9">
        <w:rPr>
          <w:rFonts w:ascii="Times New Roman" w:eastAsia="Times New Roman" w:hAnsi="Times New Roman" w:cs="Times New Roman"/>
          <w:color w:val="000000"/>
          <w:kern w:val="0"/>
          <w:sz w:val="24"/>
          <w:szCs w:val="24"/>
          <w:lang w:eastAsia="ru-RU"/>
        </w:rPr>
        <w:br/>
        <w:t xml:space="preserve">В ответ услышал: мы, болгары, за реальную политику. А президент Чехии на вопрос, почему они не сражались с Гитлером, показал в окно: </w:t>
      </w:r>
      <w:r w:rsidRPr="00E82CA9">
        <w:rPr>
          <w:rFonts w:ascii="Times New Roman" w:eastAsia="Times New Roman" w:hAnsi="Times New Roman" w:cs="Times New Roman"/>
          <w:color w:val="000000"/>
          <w:kern w:val="0"/>
          <w:sz w:val="24"/>
          <w:szCs w:val="24"/>
          <w:lang w:eastAsia="ru-RU"/>
        </w:rPr>
        <w:br/>
        <w:t xml:space="preserve">«А город-то целый». В западной культуре важно лишь немного заменить слова, чтобы прикрыть безобразие: не проститутка, а эскортница, не убийство, а приведение и принуждение к цивилизации. Если я украл – </w:t>
      </w:r>
      <w:r w:rsidRPr="00E82CA9">
        <w:rPr>
          <w:rFonts w:ascii="Times New Roman" w:eastAsia="Times New Roman" w:hAnsi="Times New Roman" w:cs="Times New Roman"/>
          <w:color w:val="000000"/>
          <w:kern w:val="0"/>
          <w:sz w:val="24"/>
          <w:szCs w:val="24"/>
          <w:lang w:eastAsia="ru-RU"/>
        </w:rPr>
        <w:br/>
        <w:t>это хорошо, у меня украли – плохо. Благодарность неприятно ощущается западным человеком, ведь это груз, и отдавать нужно свое, хотя забирал-занимал чужое.</w:t>
      </w:r>
    </w:p>
    <w:p w14:paraId="67865EF5"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В России наоборот. Она сохранила все народы, входившие в империю. Советский Союз продолжил то же самое: помогал Корее, Вьетнаму, Кубе, Болгарии и т. д. Из 15 республик Союза ССР рентабельными были только Россия и Белоруссия. Прибалтийские республики зарабатывали 6,9 миллиарда долларов, а тратили 9,6 миллиарда. Поэтому после 1991 года «освобождение» резко снизило уровень жизни всех республик. Россия же всегда поступала так. Мою тещу девочкой угнали на работы в Германию во время войны. Она вспоминала, что никто не давал милостыню или хотя бы поесть просто так, но военнопленным фашистам на строительстве в Горьком на Автозаводе русские бабы давали хлеб, еду – жалели убогих...</w:t>
      </w:r>
    </w:p>
    <w:p w14:paraId="28F5C1C9"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И пришли новые времена, Господь повеселился и посмеялся над богоизбранным русским народом. Американский президент Никсон встретился с министром иностранных дел России при Ельцине, ныне живущим в Америке. После встречи Никсон сказал-выплюнул: «Слизняк!» Вот эти слизняки и сформировали соблазн для русского народа. Не нравятся старцы в Политбюро? Получите молодого Горбачева. Хорош собой, болтает, помечен какой-то силой (божеской ли?). Не пьет и не грозен? Получите Ельцина. Да хватайте суверенитета сколько хотите, и каждому за ваучер по «Волге». Сначала Россия соблазнилась и исподличалась (очень точно писали средневековые летописцы времен Смуты), а в целом же надорвалась, а «благодарные» сожители по СССР начали кидать в нее камни…</w:t>
      </w:r>
    </w:p>
    <w:p w14:paraId="7717FB42"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Что ж, это не первое испытание, сколько их было на русском пути! Хочется повторить знаменитое выражение канцлера Горчакова как пожелание: «Россия не сердится, Россия сосредотачивается». А сосредоточиться она может, лишь памятуя завет Пушкина:</w:t>
      </w:r>
    </w:p>
    <w:p w14:paraId="6E0EF880"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4F604B7F"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Два чувства дивно близки нам.</w:t>
      </w:r>
    </w:p>
    <w:p w14:paraId="3C3D30DC"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В них обретает сердце пищу:</w:t>
      </w:r>
    </w:p>
    <w:p w14:paraId="12884D14"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Любовь к родному пепелищу,</w:t>
      </w:r>
    </w:p>
    <w:p w14:paraId="1201B3FD"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Любовь к отеческим гробам.</w:t>
      </w:r>
    </w:p>
    <w:p w14:paraId="66629B78"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FF32B06"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На них основано от века,</w:t>
      </w:r>
    </w:p>
    <w:p w14:paraId="5EC67C9D"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По воле Бога Самого,</w:t>
      </w:r>
    </w:p>
    <w:p w14:paraId="7FA7818D"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Самостоянье человека,</w:t>
      </w:r>
    </w:p>
    <w:p w14:paraId="5821FB5A"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E82CA9">
        <w:rPr>
          <w:rFonts w:ascii="Times New Roman" w:eastAsia="Times New Roman" w:hAnsi="Times New Roman" w:cs="Times New Roman"/>
          <w:color w:val="000000"/>
          <w:kern w:val="0"/>
          <w:lang w:eastAsia="ru-RU"/>
        </w:rPr>
        <w:t>Залог величия его.</w:t>
      </w:r>
    </w:p>
    <w:p w14:paraId="2AB492B9" w14:textId="77777777" w:rsidR="00E82CA9" w:rsidRPr="00E82CA9" w:rsidRDefault="00E82CA9" w:rsidP="00E82CA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C6D93AD"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E82CA9">
        <w:rPr>
          <w:rFonts w:ascii="Times New Roman" w:eastAsia="Times New Roman" w:hAnsi="Times New Roman" w:cs="Times New Roman"/>
          <w:color w:val="000000"/>
          <w:kern w:val="0"/>
          <w:sz w:val="24"/>
          <w:szCs w:val="24"/>
          <w:lang w:eastAsia="ru-RU"/>
        </w:rPr>
        <w:t xml:space="preserve">А значит, и России! </w:t>
      </w:r>
    </w:p>
    <w:p w14:paraId="42C75732" w14:textId="77777777" w:rsidR="00E82CA9" w:rsidRPr="00E82CA9" w:rsidRDefault="00E82CA9" w:rsidP="00E82CA9">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74690309"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BA6635B" w14:textId="77777777" w:rsidR="00E82CA9" w:rsidRPr="00E82CA9" w:rsidRDefault="00E82CA9" w:rsidP="00E82CA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E81ADC0"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14"/>
    <w:rsid w:val="00137ED0"/>
    <w:rsid w:val="00917E17"/>
    <w:rsid w:val="00DA1230"/>
    <w:rsid w:val="00E82CA9"/>
    <w:rsid w:val="00F2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D6832-9AC1-44CB-A29B-10DF0E4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5806</Words>
  <Characters>33098</Characters>
  <Application>Microsoft Office Word</Application>
  <DocSecurity>0</DocSecurity>
  <Lines>275</Lines>
  <Paragraphs>77</Paragraphs>
  <ScaleCrop>false</ScaleCrop>
  <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2024-11-03T06:51:00Z</dcterms:created>
  <dcterms:modified xsi:type="dcterms:W3CDTF">2024-11-03T06:51:00Z</dcterms:modified>
</cp:coreProperties>
</file>