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74BAF" w14:textId="77777777" w:rsidR="00472AC2" w:rsidRDefault="00472AC2" w:rsidP="00472AC2">
      <w:pPr>
        <w:pStyle w:val="a3"/>
      </w:pPr>
      <w:r>
        <w:t>ПЯСТ. КОШМАРНЫЙ ЧЕЛОВЕК</w:t>
      </w:r>
    </w:p>
    <w:p w14:paraId="552F3963" w14:textId="77777777" w:rsidR="00472AC2" w:rsidRDefault="00472AC2" w:rsidP="00472AC2">
      <w:pPr>
        <w:pStyle w:val="11"/>
      </w:pPr>
    </w:p>
    <w:p w14:paraId="0FB96961" w14:textId="77777777" w:rsidR="00472AC2" w:rsidRDefault="00472AC2" w:rsidP="00472AC2">
      <w:pPr>
        <w:pStyle w:val="11"/>
      </w:pPr>
    </w:p>
    <w:p w14:paraId="570C5C9E" w14:textId="77777777" w:rsidR="00472AC2" w:rsidRDefault="00472AC2" w:rsidP="00472AC2">
      <w:pPr>
        <w:pStyle w:val="11"/>
      </w:pPr>
    </w:p>
    <w:p w14:paraId="104A03F3" w14:textId="77777777" w:rsidR="00472AC2" w:rsidRDefault="00472AC2" w:rsidP="00472AC2">
      <w:pPr>
        <w:pStyle w:val="11"/>
      </w:pPr>
    </w:p>
    <w:p w14:paraId="02863FFF" w14:textId="77777777" w:rsidR="00472AC2" w:rsidRDefault="00472AC2" w:rsidP="00472AC2">
      <w:pPr>
        <w:pStyle w:val="11"/>
      </w:pPr>
      <w:r>
        <w:t>Тот, кому стать бы эпигоном модернизма, оказался по времени если не в первом, то в первых рядах. Не диво, что ему было так неуютно.</w:t>
      </w:r>
    </w:p>
    <w:p w14:paraId="7351CE62" w14:textId="77777777" w:rsidR="00472AC2" w:rsidRDefault="00472AC2" w:rsidP="00472AC2">
      <w:pPr>
        <w:pStyle w:val="11"/>
      </w:pPr>
      <w:r>
        <w:t>Пяст</w:t>
      </w:r>
      <w:r>
        <w:rPr>
          <w:color w:val="auto"/>
        </w:rPr>
        <w:footnoteReference w:id="1"/>
      </w:r>
      <w:r>
        <w:t xml:space="preserve"> был потомком польских королей. Во всяком случае, он так думал. Ему очень шло быть нищим королевских кровей.</w:t>
      </w:r>
    </w:p>
    <w:p w14:paraId="24678103" w14:textId="77777777" w:rsidR="00472AC2" w:rsidRDefault="00472AC2" w:rsidP="00472AC2">
      <w:pPr>
        <w:pStyle w:val="11"/>
      </w:pPr>
      <w:r>
        <w:t>«Водянисто-белое, неподвижное лицо. Голова откинута назад, глаза полузакрыты», – писал о внешности Пяста Георгий Иванов.</w:t>
      </w:r>
    </w:p>
    <w:p w14:paraId="31CD20CA" w14:textId="77777777" w:rsidR="00472AC2" w:rsidRDefault="00472AC2" w:rsidP="00472AC2">
      <w:pPr>
        <w:pStyle w:val="11"/>
      </w:pPr>
      <w:r>
        <w:t>А ещё всем запомнились клетчатые, какого-то диковинного диккенсовского покроя брючки.</w:t>
      </w:r>
    </w:p>
    <w:p w14:paraId="256FB0EA" w14:textId="77777777" w:rsidR="00472AC2" w:rsidRDefault="00472AC2" w:rsidP="00472AC2">
      <w:pPr>
        <w:pStyle w:val="11"/>
      </w:pPr>
      <w:r>
        <w:t>Во многих воспоминаниях о Пясте совершенно, как будто её и не было, обходится вниманием поэзия. Получается персонаж Серебряного века, участник событий и скандалов, друг Блока. Поэт? Нет, не слышали.</w:t>
      </w:r>
    </w:p>
    <w:p w14:paraId="48E2B814" w14:textId="77777777" w:rsidR="00472AC2" w:rsidRDefault="00472AC2" w:rsidP="00472AC2">
      <w:pPr>
        <w:pStyle w:val="11"/>
      </w:pPr>
      <w:r>
        <w:t>А Пяст писал свои безупречные стихи. Слишком безупречные для того, чтобы быть живыми.</w:t>
      </w:r>
    </w:p>
    <w:p w14:paraId="3CBCC483" w14:textId="77777777" w:rsidR="00472AC2" w:rsidRDefault="00472AC2" w:rsidP="00472AC2">
      <w:pPr>
        <w:pStyle w:val="11"/>
      </w:pPr>
      <w:r>
        <w:t>От чтения стихов Пяста возникает ноющее, тревожное ощущение: вроде и чувствуется, что была рядом поэзия, но воплотиться в слова не смогла, только бросила на них сомнительную тень.</w:t>
      </w:r>
    </w:p>
    <w:p w14:paraId="30CBA8FC" w14:textId="77777777" w:rsidR="00472AC2" w:rsidRDefault="00472AC2" w:rsidP="00472AC2">
      <w:pPr>
        <w:pStyle w:val="11"/>
      </w:pPr>
      <w:r>
        <w:t>Пяст был обследованным, «дипломированным» сумасшедшим со склонностью к самоубийству.</w:t>
      </w:r>
    </w:p>
    <w:p w14:paraId="101EABC2" w14:textId="77777777" w:rsidR="00472AC2" w:rsidRDefault="00472AC2" w:rsidP="00472AC2">
      <w:pPr>
        <w:pStyle w:val="11"/>
      </w:pPr>
      <w:r>
        <w:t>Душевная болезнь была не к смерти – наоборот, она спасла своего владельца от фронтов Первой Мировой. Пяст называл свой недуг «нервной инфлюэнцей».</w:t>
      </w:r>
    </w:p>
    <w:p w14:paraId="03AFEDA6" w14:textId="77777777" w:rsidR="00472AC2" w:rsidRDefault="00472AC2" w:rsidP="00472AC2">
      <w:pPr>
        <w:pStyle w:val="11"/>
      </w:pPr>
      <w:r>
        <w:t>После всех попыток самоубийства умер он от рака лёгких.</w:t>
      </w:r>
    </w:p>
    <w:p w14:paraId="0F3CA750" w14:textId="77777777" w:rsidR="00472AC2" w:rsidRDefault="00472AC2" w:rsidP="00472AC2">
      <w:pPr>
        <w:pStyle w:val="ad"/>
      </w:pPr>
    </w:p>
    <w:p w14:paraId="24EB6FC5" w14:textId="77777777" w:rsidR="00472AC2" w:rsidRDefault="00472AC2" w:rsidP="00472AC2">
      <w:pPr>
        <w:pStyle w:val="ad"/>
      </w:pPr>
      <w:r>
        <w:t>Сюда нередко вхож и част</w:t>
      </w:r>
    </w:p>
    <w:p w14:paraId="772BABE2" w14:textId="77777777" w:rsidR="00472AC2" w:rsidRDefault="00472AC2" w:rsidP="00472AC2">
      <w:pPr>
        <w:pStyle w:val="ad"/>
      </w:pPr>
      <w:r>
        <w:t>Пястецкий, или просто Пяст.</w:t>
      </w:r>
    </w:p>
    <w:p w14:paraId="616DFCB4" w14:textId="77777777" w:rsidR="00472AC2" w:rsidRDefault="00472AC2" w:rsidP="00472AC2">
      <w:pPr>
        <w:pStyle w:val="ad"/>
      </w:pPr>
      <w:r>
        <w:t>В его убогую суму</w:t>
      </w:r>
    </w:p>
    <w:p w14:paraId="53846C1E" w14:textId="77777777" w:rsidR="00472AC2" w:rsidRDefault="00472AC2" w:rsidP="00472AC2">
      <w:pPr>
        <w:pStyle w:val="ad"/>
      </w:pPr>
      <w:r>
        <w:t>Бессмертье кинем и ему.</w:t>
      </w:r>
    </w:p>
    <w:p w14:paraId="1A3495DD" w14:textId="77777777" w:rsidR="00472AC2" w:rsidRDefault="00472AC2" w:rsidP="00472AC2">
      <w:pPr>
        <w:pStyle w:val="11"/>
      </w:pPr>
      <w:r>
        <w:t xml:space="preserve">Так написал другой классический сумасшедший Серебряного века – </w:t>
      </w:r>
      <w:r>
        <w:br/>
        <w:t>Хлебников.</w:t>
      </w:r>
    </w:p>
    <w:p w14:paraId="6E660664" w14:textId="77777777" w:rsidR="00472AC2" w:rsidRDefault="00472AC2" w:rsidP="00472AC2">
      <w:pPr>
        <w:pStyle w:val="11"/>
      </w:pPr>
      <w:r>
        <w:t>Вот только Хлебников смог приспособить своё сумасшествие к делу.</w:t>
      </w:r>
    </w:p>
    <w:p w14:paraId="5B1012A1" w14:textId="77777777" w:rsidR="00472AC2" w:rsidRDefault="00472AC2" w:rsidP="00472AC2">
      <w:pPr>
        <w:pStyle w:val="11"/>
      </w:pPr>
      <w:r>
        <w:t xml:space="preserve">А Пяст… Что Пяст? Действительно расщедрились, накидали ему бессмертья: не поднять убогую суму, Святогорову котомку. Такая эпоха – </w:t>
      </w:r>
      <w:r>
        <w:br/>
        <w:t>Серебряный век: все, кто хоть краешком зацепил, нам дороги. А Пяст по центру гулял.</w:t>
      </w:r>
    </w:p>
    <w:p w14:paraId="12A77E56" w14:textId="77777777" w:rsidR="00472AC2" w:rsidRDefault="00472AC2" w:rsidP="00472AC2">
      <w:pPr>
        <w:pStyle w:val="ad"/>
      </w:pPr>
    </w:p>
    <w:p w14:paraId="3EA66689" w14:textId="77777777" w:rsidR="00472AC2" w:rsidRDefault="00472AC2" w:rsidP="00472AC2">
      <w:pPr>
        <w:pStyle w:val="ad"/>
      </w:pPr>
      <w:r>
        <w:t>Май жестокий с белыми ночами!</w:t>
      </w:r>
    </w:p>
    <w:p w14:paraId="10B85F94" w14:textId="77777777" w:rsidR="00472AC2" w:rsidRDefault="00472AC2" w:rsidP="00472AC2">
      <w:pPr>
        <w:pStyle w:val="ad"/>
      </w:pPr>
      <w:r>
        <w:t>Вечный стук в ворота: выходи!</w:t>
      </w:r>
    </w:p>
    <w:p w14:paraId="0C376106" w14:textId="77777777" w:rsidR="00472AC2" w:rsidRDefault="00472AC2" w:rsidP="00472AC2">
      <w:pPr>
        <w:pStyle w:val="ad"/>
      </w:pPr>
      <w:r>
        <w:t>Голубая дымка за плечами,</w:t>
      </w:r>
    </w:p>
    <w:p w14:paraId="4391D5C2" w14:textId="77777777" w:rsidR="00472AC2" w:rsidRDefault="00472AC2" w:rsidP="00472AC2">
      <w:pPr>
        <w:pStyle w:val="ad"/>
      </w:pPr>
      <w:r>
        <w:t>Неизвестность, гибель впереди!</w:t>
      </w:r>
    </w:p>
    <w:p w14:paraId="4CC23E41" w14:textId="77777777" w:rsidR="00472AC2" w:rsidRDefault="00472AC2" w:rsidP="00472AC2">
      <w:pPr>
        <w:pStyle w:val="ad"/>
      </w:pPr>
    </w:p>
    <w:p w14:paraId="52DB2817" w14:textId="77777777" w:rsidR="00472AC2" w:rsidRDefault="00472AC2" w:rsidP="00472AC2">
      <w:pPr>
        <w:pStyle w:val="11"/>
      </w:pPr>
      <w:r>
        <w:t>Это стихотворение Блок посвятил Пясту.</w:t>
      </w:r>
    </w:p>
    <w:p w14:paraId="3C9DEA73" w14:textId="77777777" w:rsidR="00472AC2" w:rsidRDefault="00472AC2" w:rsidP="00472AC2">
      <w:pPr>
        <w:pStyle w:val="11"/>
      </w:pPr>
      <w:r>
        <w:t>Место в истории русской поэзии досталось Пясту за дружбу с Блоком. Это не совсем справедливо. Совсем уж несправедливы были разговоры о том, что Блок окружает себя ничтожествами.</w:t>
      </w:r>
    </w:p>
    <w:p w14:paraId="11380D6E" w14:textId="77777777" w:rsidR="00472AC2" w:rsidRDefault="00472AC2" w:rsidP="00472AC2">
      <w:pPr>
        <w:pStyle w:val="11"/>
        <w:rPr>
          <w:spacing w:val="2"/>
        </w:rPr>
      </w:pPr>
      <w:r>
        <w:rPr>
          <w:spacing w:val="2"/>
        </w:rPr>
        <w:t xml:space="preserve">Блок окружал себя не ничтожествами, Блок окружал себя героями Достоевского. Вся </w:t>
      </w:r>
      <w:r>
        <w:rPr>
          <w:spacing w:val="2"/>
        </w:rPr>
        <w:lastRenderedPageBreak/>
        <w:t xml:space="preserve">эта гоп-компания – Евгений Иванов, Зоргенфрей, Пяст – они шатались вслед за Блоком по грязным питерским кабакам, танцевали с проститутками последнего разбора, пили, пили, </w:t>
      </w:r>
      <w:r>
        <w:rPr>
          <w:spacing w:val="2"/>
        </w:rPr>
        <w:br/>
        <w:t>пили.</w:t>
      </w:r>
    </w:p>
    <w:p w14:paraId="2E67EBA9" w14:textId="77777777" w:rsidR="00472AC2" w:rsidRDefault="00472AC2" w:rsidP="00472AC2">
      <w:pPr>
        <w:pStyle w:val="11"/>
      </w:pPr>
      <w:r>
        <w:t>И казалось, созидается из дымного небытия этакий коллективный Фердыщенко. Вот сейчас откроет наглые, навыкате, глаза, окинет компанию насмешливым взором и начнёт рассказывать по правилам рокового пети жё такие похабные истории, которые только и годятся что для поэзии. О доблестях, о подвигах, о славе…</w:t>
      </w:r>
    </w:p>
    <w:p w14:paraId="63C87CCC" w14:textId="77777777" w:rsidR="00472AC2" w:rsidRDefault="00472AC2" w:rsidP="00472AC2">
      <w:pPr>
        <w:pStyle w:val="11"/>
      </w:pPr>
      <w:r>
        <w:t xml:space="preserve">Пяст ввёл в русскую поэзию форму ноны: итальянское девятистишие, достаточно редкое, чтобы заинтересовать одинокого оригинала, </w:t>
      </w:r>
      <w:r>
        <w:br/>
        <w:t>и достаточно ненужное, чтобы не заинтересовать более никого.</w:t>
      </w:r>
    </w:p>
    <w:p w14:paraId="1D68861D" w14:textId="77777777" w:rsidR="00472AC2" w:rsidRDefault="00472AC2" w:rsidP="00472AC2">
      <w:pPr>
        <w:pStyle w:val="11"/>
      </w:pPr>
      <w:r>
        <w:t>И уж ввёл так ввёл, целую «Поэму в нонах» написал.</w:t>
      </w:r>
    </w:p>
    <w:p w14:paraId="4DEDBE82" w14:textId="77777777" w:rsidR="00472AC2" w:rsidRDefault="00472AC2" w:rsidP="00472AC2">
      <w:pPr>
        <w:pStyle w:val="ad"/>
      </w:pPr>
    </w:p>
    <w:p w14:paraId="34B24F01" w14:textId="77777777" w:rsidR="00472AC2" w:rsidRDefault="00472AC2" w:rsidP="00472AC2">
      <w:pPr>
        <w:pStyle w:val="ad"/>
      </w:pPr>
      <w:r>
        <w:t>Рассказ мой в трёх словах изобразить легко:</w:t>
      </w:r>
    </w:p>
    <w:p w14:paraId="378DA1AC" w14:textId="77777777" w:rsidR="00472AC2" w:rsidRDefault="00472AC2" w:rsidP="00472AC2">
      <w:pPr>
        <w:pStyle w:val="ad"/>
      </w:pPr>
      <w:r>
        <w:t>Младенцем я был хил, болезненно способен;</w:t>
      </w:r>
    </w:p>
    <w:p w14:paraId="4F8001D3" w14:textId="77777777" w:rsidR="00472AC2" w:rsidRDefault="00472AC2" w:rsidP="00472AC2">
      <w:pPr>
        <w:pStyle w:val="ad"/>
      </w:pPr>
      <w:r>
        <w:t>Мечтами юности ширял я далеко,</w:t>
      </w:r>
    </w:p>
    <w:p w14:paraId="7CD2DA49" w14:textId="77777777" w:rsidR="00472AC2" w:rsidRDefault="00472AC2" w:rsidP="00472AC2">
      <w:pPr>
        <w:pStyle w:val="ad"/>
      </w:pPr>
      <w:r>
        <w:t>И был как Донкихот беспечен и беззлобен.</w:t>
      </w:r>
    </w:p>
    <w:p w14:paraId="400D0C2B" w14:textId="77777777" w:rsidR="00472AC2" w:rsidRDefault="00472AC2" w:rsidP="00472AC2">
      <w:pPr>
        <w:pStyle w:val="ad"/>
      </w:pPr>
      <w:r>
        <w:t>Натура нервная, я принял глубоко</w:t>
      </w:r>
    </w:p>
    <w:p w14:paraId="4F98ABF5" w14:textId="77777777" w:rsidR="00472AC2" w:rsidRDefault="00472AC2" w:rsidP="00472AC2">
      <w:pPr>
        <w:pStyle w:val="ad"/>
      </w:pPr>
      <w:r>
        <w:t>Всё, чем в России год усобиц был утробен</w:t>
      </w:r>
    </w:p>
    <w:p w14:paraId="2F09A3C8" w14:textId="77777777" w:rsidR="00472AC2" w:rsidRDefault="00472AC2" w:rsidP="00472AC2">
      <w:pPr>
        <w:pStyle w:val="ad"/>
      </w:pPr>
      <w:r>
        <w:t>(Год Витте, Дурново, Иванова и Ко);</w:t>
      </w:r>
    </w:p>
    <w:p w14:paraId="1FDCF7F7" w14:textId="77777777" w:rsidR="00472AC2" w:rsidRDefault="00472AC2" w:rsidP="00472AC2">
      <w:pPr>
        <w:pStyle w:val="ad"/>
      </w:pPr>
      <w:r>
        <w:t>В чужих краях меня загрызла до психоза</w:t>
      </w:r>
    </w:p>
    <w:p w14:paraId="7B217D11" w14:textId="77777777" w:rsidR="00472AC2" w:rsidRDefault="00472AC2" w:rsidP="00472AC2">
      <w:pPr>
        <w:pStyle w:val="ad"/>
      </w:pPr>
      <w:r>
        <w:t>Тоска по родине. – Всё «умственно» и проза.</w:t>
      </w:r>
    </w:p>
    <w:p w14:paraId="4EC7FA2C" w14:textId="77777777" w:rsidR="00472AC2" w:rsidRDefault="00472AC2" w:rsidP="00472AC2">
      <w:pPr>
        <w:pStyle w:val="ad"/>
      </w:pPr>
    </w:p>
    <w:p w14:paraId="68D553B5" w14:textId="77777777" w:rsidR="00472AC2" w:rsidRDefault="00472AC2" w:rsidP="00472AC2">
      <w:pPr>
        <w:pStyle w:val="11"/>
        <w:rPr>
          <w:spacing w:val="-2"/>
        </w:rPr>
      </w:pPr>
      <w:r>
        <w:rPr>
          <w:spacing w:val="-2"/>
        </w:rPr>
        <w:t>Действительно, всё умственно и проза. Неплохо и даже не без проблесков чего-то настоящего.</w:t>
      </w:r>
    </w:p>
    <w:p w14:paraId="5AF92BE8" w14:textId="77777777" w:rsidR="00472AC2" w:rsidRDefault="00472AC2" w:rsidP="00472AC2">
      <w:pPr>
        <w:pStyle w:val="11"/>
      </w:pPr>
      <w:r>
        <w:rPr>
          <w:spacing w:val="-2"/>
        </w:rPr>
        <w:t xml:space="preserve">Кто только ни жил в доме Мурузи – была там своя квартирка и у Пяста. </w:t>
      </w:r>
      <w:r>
        <w:rPr>
          <w:spacing w:val="-2"/>
        </w:rPr>
        <w:br/>
      </w:r>
      <w:r>
        <w:t>Жил у подножия Башни.</w:t>
      </w:r>
    </w:p>
    <w:p w14:paraId="2416455D" w14:textId="77777777" w:rsidR="00472AC2" w:rsidRDefault="00472AC2" w:rsidP="00472AC2">
      <w:pPr>
        <w:pStyle w:val="11"/>
      </w:pPr>
      <w:r>
        <w:t>Было что-то связывающее, рифмующее Пяста и Мандельштама. Связь была не братьев, но двоюродных братьев, а рифма консонансная, то есть совпадало всё, кроме главного, кроме ударных гласных.</w:t>
      </w:r>
    </w:p>
    <w:p w14:paraId="056FD1B6" w14:textId="77777777" w:rsidR="00472AC2" w:rsidRDefault="00472AC2" w:rsidP="00472AC2">
      <w:pPr>
        <w:pStyle w:val="11"/>
      </w:pPr>
      <w:r>
        <w:t>Над Мандельштамом смеялись все. Над Пястом – все, кроме него самого. В смехе над Мандельштамом то тут, то там прорывались преклонение и любовь. В смехе над Пястом не было никакого второго дна, только желание потешаться. Мандельштам иногда обижался на шутки, но попробуйте по-настоящему обидеть гения… Обидеть Пяста было легко.</w:t>
      </w:r>
    </w:p>
    <w:p w14:paraId="2DCCED30" w14:textId="77777777" w:rsidR="00472AC2" w:rsidRDefault="00472AC2" w:rsidP="00472AC2">
      <w:pPr>
        <w:pStyle w:val="11"/>
      </w:pPr>
      <w:r>
        <w:t>Много чего у Мандельштама и Пяста было общего – в том числе, любовь к сладкому.</w:t>
      </w:r>
    </w:p>
    <w:p w14:paraId="29B41B83" w14:textId="77777777" w:rsidR="00472AC2" w:rsidRDefault="00472AC2" w:rsidP="00472AC2">
      <w:pPr>
        <w:pStyle w:val="11"/>
      </w:pPr>
      <w:r>
        <w:t>«Кошмарный человек читает “Улялюм”», – писал о Пясте Мандельштам. Пяст не был просто чтецом стихов Эдгара По. Тут можно говорить о чём-то большем. О реинкарнации? Они ведь даже внешне были похожи. А если бы Пяст больше пил, то сходство стало бы совершенным.</w:t>
      </w:r>
    </w:p>
    <w:p w14:paraId="7D903898" w14:textId="77777777" w:rsidR="00472AC2" w:rsidRDefault="00472AC2" w:rsidP="00472AC2">
      <w:pPr>
        <w:pStyle w:val="11"/>
      </w:pPr>
      <w:r>
        <w:t>Впрочем, современники, которые знали внешность Пяста не по фотографиям, считали, что он похож на Данте.</w:t>
      </w:r>
    </w:p>
    <w:p w14:paraId="20D80E6A" w14:textId="77777777" w:rsidR="00472AC2" w:rsidRDefault="00472AC2" w:rsidP="00472AC2">
      <w:pPr>
        <w:pStyle w:val="11"/>
      </w:pPr>
      <w:r>
        <w:t>Георгий Иванов вспоминал, как Пяст читал свои стихи об Эдгаре По:</w:t>
      </w:r>
    </w:p>
    <w:p w14:paraId="1BADC144" w14:textId="77777777" w:rsidR="00472AC2" w:rsidRDefault="00472AC2" w:rsidP="00472AC2">
      <w:pPr>
        <w:pStyle w:val="ae"/>
      </w:pPr>
    </w:p>
    <w:p w14:paraId="73DC0F7D" w14:textId="77777777" w:rsidR="00472AC2" w:rsidRDefault="00472AC2" w:rsidP="00472AC2">
      <w:pPr>
        <w:pStyle w:val="ae"/>
      </w:pPr>
      <w:r>
        <w:t>Начало аудитория слушала молча. Потом, при имени По, начинали посмеиваться. Когда доходило до строфы, которую запомнил и я:</w:t>
      </w:r>
    </w:p>
    <w:p w14:paraId="5C4B1AAE" w14:textId="77777777" w:rsidR="00472AC2" w:rsidRDefault="00472AC2" w:rsidP="00472AC2">
      <w:pPr>
        <w:pStyle w:val="ae"/>
        <w:ind w:firstLine="567"/>
        <w:rPr>
          <w:sz w:val="19"/>
          <w:szCs w:val="19"/>
        </w:rPr>
      </w:pPr>
    </w:p>
    <w:p w14:paraId="484B712F" w14:textId="77777777" w:rsidR="00472AC2" w:rsidRDefault="00472AC2" w:rsidP="00472AC2">
      <w:pPr>
        <w:pStyle w:val="ae"/>
        <w:ind w:firstLine="567"/>
        <w:rPr>
          <w:sz w:val="19"/>
          <w:szCs w:val="19"/>
        </w:rPr>
      </w:pPr>
      <w:r>
        <w:rPr>
          <w:sz w:val="19"/>
          <w:szCs w:val="19"/>
        </w:rPr>
        <w:t>И порчею чуть тронутые зубы –</w:t>
      </w:r>
    </w:p>
    <w:p w14:paraId="1141E81A" w14:textId="77777777" w:rsidR="00472AC2" w:rsidRDefault="00472AC2" w:rsidP="00472AC2">
      <w:pPr>
        <w:pStyle w:val="ae"/>
        <w:ind w:firstLine="567"/>
        <w:rPr>
          <w:sz w:val="19"/>
          <w:szCs w:val="19"/>
        </w:rPr>
      </w:pPr>
      <w:r>
        <w:rPr>
          <w:sz w:val="19"/>
          <w:szCs w:val="19"/>
        </w:rPr>
        <w:t>Но порча их сладка –</w:t>
      </w:r>
    </w:p>
    <w:p w14:paraId="2871E0A0" w14:textId="77777777" w:rsidR="00472AC2" w:rsidRDefault="00472AC2" w:rsidP="00472AC2">
      <w:pPr>
        <w:pStyle w:val="ae"/>
        <w:ind w:firstLine="567"/>
        <w:rPr>
          <w:sz w:val="19"/>
          <w:szCs w:val="19"/>
        </w:rPr>
      </w:pPr>
      <w:r>
        <w:rPr>
          <w:sz w:val="19"/>
          <w:szCs w:val="19"/>
        </w:rPr>
        <w:t>И незакрывающиеся губы –</w:t>
      </w:r>
    </w:p>
    <w:p w14:paraId="33C30FED" w14:textId="77777777" w:rsidR="00472AC2" w:rsidRDefault="00472AC2" w:rsidP="00472AC2">
      <w:pPr>
        <w:pStyle w:val="ae"/>
        <w:ind w:firstLine="567"/>
        <w:rPr>
          <w:sz w:val="19"/>
          <w:szCs w:val="19"/>
        </w:rPr>
      </w:pPr>
      <w:r>
        <w:rPr>
          <w:sz w:val="19"/>
          <w:szCs w:val="19"/>
        </w:rPr>
        <w:t>Верхняя коротка –</w:t>
      </w:r>
    </w:p>
    <w:p w14:paraId="5D46BA9B" w14:textId="77777777" w:rsidR="00472AC2" w:rsidRDefault="00472AC2" w:rsidP="00472AC2">
      <w:pPr>
        <w:pStyle w:val="ae"/>
        <w:ind w:firstLine="567"/>
        <w:rPr>
          <w:sz w:val="19"/>
          <w:szCs w:val="19"/>
        </w:rPr>
      </w:pPr>
      <w:r>
        <w:rPr>
          <w:sz w:val="19"/>
          <w:szCs w:val="19"/>
        </w:rPr>
        <w:t>И сам Эдгар...</w:t>
      </w:r>
    </w:p>
    <w:p w14:paraId="7D71BF65" w14:textId="77777777" w:rsidR="00472AC2" w:rsidRDefault="00472AC2" w:rsidP="00472AC2">
      <w:pPr>
        <w:pStyle w:val="ae"/>
        <w:ind w:firstLine="567"/>
        <w:rPr>
          <w:sz w:val="19"/>
          <w:szCs w:val="19"/>
        </w:rPr>
      </w:pPr>
    </w:p>
    <w:p w14:paraId="0FC885E6" w14:textId="77777777" w:rsidR="00472AC2" w:rsidRDefault="00472AC2" w:rsidP="00472AC2">
      <w:pPr>
        <w:pStyle w:val="ae"/>
        <w:ind w:firstLine="0"/>
      </w:pPr>
      <w:r>
        <w:t>– весь зал хохотал. Закинув голову, не обращая ни на что внимания, Пяст дочитывал стихотворение, повышая и повышая голос – до какого-то ритмического вопля.</w:t>
      </w:r>
    </w:p>
    <w:p w14:paraId="1AC573F1" w14:textId="77777777" w:rsidR="00472AC2" w:rsidRDefault="00472AC2" w:rsidP="00472AC2">
      <w:pPr>
        <w:pStyle w:val="ae"/>
      </w:pPr>
    </w:p>
    <w:p w14:paraId="23FD9E8C" w14:textId="77777777" w:rsidR="00472AC2" w:rsidRDefault="00472AC2" w:rsidP="00472AC2">
      <w:pPr>
        <w:pStyle w:val="11"/>
      </w:pPr>
      <w:r>
        <w:lastRenderedPageBreak/>
        <w:t>Ежегодно 6 октября, в день гибели Эдгара По, Пяст поминутно восстанавливал смертный путь поэта, каждый раз надеясь, что уж теперь-то получится его защитить, спасти, заслонить от ножа убийцы своим эфирным – или как там у мистиков называется – телом.</w:t>
      </w:r>
    </w:p>
    <w:p w14:paraId="53B82AF6" w14:textId="77777777" w:rsidR="00472AC2" w:rsidRDefault="00472AC2" w:rsidP="00472AC2">
      <w:pPr>
        <w:pStyle w:val="11"/>
      </w:pPr>
    </w:p>
    <w:p w14:paraId="5B5511DB" w14:textId="77777777" w:rsidR="00472AC2" w:rsidRDefault="00472AC2" w:rsidP="00472AC2">
      <w:pPr>
        <w:pStyle w:val="ad"/>
      </w:pPr>
      <w:r>
        <w:t>На кресло у огня уселся гость устало,</w:t>
      </w:r>
    </w:p>
    <w:p w14:paraId="699AED60" w14:textId="77777777" w:rsidR="00472AC2" w:rsidRDefault="00472AC2" w:rsidP="00472AC2">
      <w:pPr>
        <w:pStyle w:val="ad"/>
      </w:pPr>
      <w:r>
        <w:t>И пёс у ног его разлёгся на ковёр.</w:t>
      </w:r>
    </w:p>
    <w:p w14:paraId="77916E83" w14:textId="77777777" w:rsidR="00472AC2" w:rsidRDefault="00472AC2" w:rsidP="00472AC2">
      <w:pPr>
        <w:pStyle w:val="ad"/>
      </w:pPr>
      <w:r>
        <w:t>Гость вежливо сказал: «Ужель ещё вам мало?</w:t>
      </w:r>
    </w:p>
    <w:p w14:paraId="21499459" w14:textId="77777777" w:rsidR="00472AC2" w:rsidRDefault="00472AC2" w:rsidP="00472AC2">
      <w:pPr>
        <w:pStyle w:val="ad"/>
      </w:pPr>
      <w:r>
        <w:t>Пред Гением Судьбы пора смириться, сӧр».</w:t>
      </w:r>
    </w:p>
    <w:p w14:paraId="1ECCDE72" w14:textId="77777777" w:rsidR="00472AC2" w:rsidRDefault="00472AC2" w:rsidP="00472AC2">
      <w:pPr>
        <w:pStyle w:val="11"/>
      </w:pPr>
    </w:p>
    <w:p w14:paraId="347E7329" w14:textId="77777777" w:rsidR="00472AC2" w:rsidRDefault="00472AC2" w:rsidP="00472AC2">
      <w:pPr>
        <w:pStyle w:val="11"/>
      </w:pPr>
      <w:r>
        <w:t>А эти блоковские стихи с эпиграфом из Эдгара По разве не были вдохновлены Пястом? И кто, как ни Пяст, заслуживал такого невозможного в русском языке слова – «сӧр»!</w:t>
      </w:r>
    </w:p>
    <w:p w14:paraId="7214CB20" w14:textId="77777777" w:rsidR="00472AC2" w:rsidRDefault="00472AC2" w:rsidP="00472AC2">
      <w:pPr>
        <w:pStyle w:val="11"/>
      </w:pPr>
      <w:r>
        <w:t>Мистика Серебряного века была карикатурной. Пяст был идеальной карикатурой на карикатуру, так что даже жутко становилось.</w:t>
      </w:r>
    </w:p>
    <w:p w14:paraId="22C185A9" w14:textId="77777777" w:rsidR="00472AC2" w:rsidRDefault="00472AC2" w:rsidP="00472AC2">
      <w:pPr>
        <w:pStyle w:val="11"/>
      </w:pPr>
      <w:r>
        <w:t>Теоретизирования Пяста о природе стиха казались смешными профессиональным филологам, но это не мешало его упорной работе.</w:t>
      </w:r>
    </w:p>
    <w:p w14:paraId="753161C2" w14:textId="77777777" w:rsidR="00472AC2" w:rsidRDefault="00472AC2" w:rsidP="00472AC2">
      <w:pPr>
        <w:pStyle w:val="11"/>
      </w:pPr>
      <w:r>
        <w:t>Пяст оставил воспоминания. Интересные факты об интересных людях. Читаешь и не понимаешь, почему же так скучно. Только раз позволил себе Пяст оригинальность, когда вспомнил «упоительно-умные зубы» Андрея Белого. Написав это, он тут же раскаялся и поспешил извиниться, признав фразу глупостью.</w:t>
      </w:r>
    </w:p>
    <w:p w14:paraId="0280469E" w14:textId="77777777" w:rsidR="00472AC2" w:rsidRDefault="00472AC2" w:rsidP="00472AC2">
      <w:pPr>
        <w:pStyle w:val="11"/>
      </w:pPr>
      <w:r>
        <w:t>Пяст писал, что как-то, разоткровенничавшись, Ремизов сказал ему: «Сплетня очень нехорошая вещь – вообще, в жизни, в обществе; но литература только и живёт что сплетнями, от сплетен и благодаря сплетням». Не послушал Пяст совета. Вон старый знакомец его, Георгий Иванов, – сплетничал, как саратовская кумушка, завирался, как депутат Государственной думы, а досплетничался, доврался в конце концов до самой последней правды об эпохе и её насельниках.</w:t>
      </w:r>
    </w:p>
    <w:p w14:paraId="0E21C7AF" w14:textId="77777777" w:rsidR="00472AC2" w:rsidRDefault="00472AC2" w:rsidP="00472AC2">
      <w:pPr>
        <w:pStyle w:val="11"/>
      </w:pPr>
      <w:r>
        <w:t xml:space="preserve">Была любопытный случай на Башне у Вячеслава Иванова. Жандармы ворвались на одну из знаменитых сред, обыскали всех участников – </w:t>
      </w:r>
      <w:r>
        <w:br/>
        <w:t>с выворачиванием карманов и прочими прелестями защиты государственного строя; забрали мать Волошина (не за политику, а потому, что она была в брюках) и ретировались.</w:t>
      </w:r>
    </w:p>
    <w:p w14:paraId="40F64577" w14:textId="77777777" w:rsidR="00472AC2" w:rsidRDefault="00472AC2" w:rsidP="00472AC2">
      <w:pPr>
        <w:pStyle w:val="11"/>
      </w:pPr>
      <w:r>
        <w:t>Когда участники собрания, вдоволь обсудив случившееся, стали расходиться, выяснилось, что у Мережковского пропала шапка. Хорошая, дорогая, недавно купленная.</w:t>
      </w:r>
    </w:p>
    <w:p w14:paraId="42D3BC40" w14:textId="77777777" w:rsidR="00472AC2" w:rsidRDefault="00472AC2" w:rsidP="00472AC2">
      <w:pPr>
        <w:pStyle w:val="11"/>
        <w:rPr>
          <w:spacing w:val="1"/>
        </w:rPr>
      </w:pPr>
      <w:r>
        <w:rPr>
          <w:spacing w:val="1"/>
        </w:rPr>
        <w:t>Дмитрий Сергеевич, лишившись головного убора, получил превосходный повод для публицистики, и на следующий день в газете по-</w:t>
      </w:r>
      <w:r>
        <w:rPr>
          <w:spacing w:val="1"/>
        </w:rPr>
        <w:br/>
        <w:t>явилась статья, где, обращаясь к премьер-министру Витте и делая далеко идущие политические выводы, Мережковский требовал вернуть шапку.</w:t>
      </w:r>
    </w:p>
    <w:p w14:paraId="4FE9AACE" w14:textId="77777777" w:rsidR="00472AC2" w:rsidRDefault="00472AC2" w:rsidP="00472AC2">
      <w:pPr>
        <w:pStyle w:val="11"/>
      </w:pPr>
      <w:r>
        <w:t>Ничем бы эта история не была примечательна, если бы через несколько дней не нашли завалившуюся за шкаф шапку.</w:t>
      </w:r>
    </w:p>
    <w:p w14:paraId="524A8C95" w14:textId="77777777" w:rsidR="00472AC2" w:rsidRDefault="00472AC2" w:rsidP="00472AC2">
      <w:pPr>
        <w:pStyle w:val="11"/>
      </w:pPr>
      <w:r>
        <w:t>Такой вот – в добром, старинном значении слова – анекдот.</w:t>
      </w:r>
    </w:p>
    <w:p w14:paraId="1100119D" w14:textId="77777777" w:rsidR="00472AC2" w:rsidRDefault="00472AC2" w:rsidP="00472AC2">
      <w:pPr>
        <w:pStyle w:val="11"/>
      </w:pPr>
      <w:r>
        <w:t>Пяст был одним из многих, кто не упустил возможность описать историю с шапкой.</w:t>
      </w:r>
    </w:p>
    <w:p w14:paraId="4AB07393" w14:textId="77777777" w:rsidR="00472AC2" w:rsidRDefault="00472AC2" w:rsidP="00472AC2">
      <w:pPr>
        <w:pStyle w:val="11"/>
      </w:pPr>
      <w:r>
        <w:rPr>
          <w:spacing w:val="1"/>
        </w:rPr>
        <w:t xml:space="preserve">На протяжении нескольких страниц убористым шрифтом длится обыск. Читаешь – и уже хочется понукать нерадивых жандармов, </w:t>
      </w:r>
      <w:r>
        <w:rPr>
          <w:spacing w:val="1"/>
        </w:rPr>
        <w:br/>
        <w:t xml:space="preserve">а они только вошли во вкус. Копошатся, как сам автор очерка. Наконец-то жандармы уходят. </w:t>
      </w:r>
      <w:r>
        <w:t xml:space="preserve">Уфф! – насилу-то выпроводили из квартиры </w:t>
      </w:r>
      <w:r>
        <w:br/>
        <w:t>и из текста.</w:t>
      </w:r>
    </w:p>
    <w:p w14:paraId="6E4EA970" w14:textId="77777777" w:rsidR="00472AC2" w:rsidRDefault="00472AC2" w:rsidP="00472AC2">
      <w:pPr>
        <w:pStyle w:val="11"/>
      </w:pPr>
      <w:r>
        <w:t>Мережковский пишет журнальную статью.</w:t>
      </w:r>
    </w:p>
    <w:p w14:paraId="5AC72220" w14:textId="77777777" w:rsidR="00472AC2" w:rsidRDefault="00472AC2" w:rsidP="00472AC2">
      <w:pPr>
        <w:pStyle w:val="11"/>
      </w:pPr>
      <w:r>
        <w:t>А вот всю соль истории – найденную шапку – Пяст забывает.</w:t>
      </w:r>
    </w:p>
    <w:p w14:paraId="247509F5" w14:textId="77777777" w:rsidR="00472AC2" w:rsidRDefault="00472AC2" w:rsidP="00472AC2">
      <w:pPr>
        <w:pStyle w:val="11"/>
      </w:pPr>
      <w:r>
        <w:t xml:space="preserve">Пяст обильно и успешно переводил. Казалось бы, при его вкусах он должен был оставить множество переводов из «безумного Эдгара», – </w:t>
      </w:r>
      <w:r>
        <w:br/>
        <w:t>но нет, Пяст считался специалистом прежде всего по испанской литературе. Многие пьесы Тирсо де Молина до сих пор публикуются в его переводе.</w:t>
      </w:r>
    </w:p>
    <w:p w14:paraId="390BB7CC" w14:textId="77777777" w:rsidR="00472AC2" w:rsidRDefault="00472AC2" w:rsidP="00472AC2">
      <w:pPr>
        <w:pStyle w:val="11"/>
      </w:pPr>
      <w:r>
        <w:rPr>
          <w:spacing w:val="-2"/>
        </w:rPr>
        <w:t>Профессиональный чтец, Пяст создал целую школу декламации. Он не-</w:t>
      </w:r>
      <w:r>
        <w:rPr>
          <w:spacing w:val="-2"/>
        </w:rPr>
        <w:br/>
      </w:r>
      <w:r>
        <w:t>годовал на современную ему артистическую манеру чтения:</w:t>
      </w:r>
    </w:p>
    <w:p w14:paraId="1196E501" w14:textId="77777777" w:rsidR="00472AC2" w:rsidRDefault="00472AC2" w:rsidP="00472AC2">
      <w:pPr>
        <w:pStyle w:val="ae"/>
      </w:pPr>
    </w:p>
    <w:p w14:paraId="64DC0D4F" w14:textId="77777777" w:rsidR="00472AC2" w:rsidRDefault="00472AC2" w:rsidP="00472AC2">
      <w:pPr>
        <w:pStyle w:val="ae"/>
      </w:pPr>
      <w:r>
        <w:lastRenderedPageBreak/>
        <w:t>С нарочито-подчеркнутою невыразительностью, с одной стороны, и с тем самым виртуозно-скороговорчатым проглатыванием рифм, стиха и строфы, которое составляло тогдашнюю гордость некоторых актёров.</w:t>
      </w:r>
    </w:p>
    <w:p w14:paraId="68F78782" w14:textId="77777777" w:rsidR="00472AC2" w:rsidRDefault="00472AC2" w:rsidP="00472AC2">
      <w:pPr>
        <w:pStyle w:val="ae"/>
      </w:pPr>
    </w:p>
    <w:p w14:paraId="7B167112" w14:textId="77777777" w:rsidR="00472AC2" w:rsidRDefault="00472AC2" w:rsidP="00472AC2">
      <w:pPr>
        <w:pStyle w:val="11"/>
      </w:pPr>
      <w:r>
        <w:t>Пяст учил читать стихи как стихи, а не как испорченную прозу.</w:t>
      </w:r>
    </w:p>
    <w:p w14:paraId="26FCC07E" w14:textId="77777777" w:rsidR="00472AC2" w:rsidRDefault="00472AC2" w:rsidP="00472AC2">
      <w:pPr>
        <w:pStyle w:val="11"/>
      </w:pPr>
      <w:r>
        <w:t>Будучи поэтом, Пяст понимал, что «музыка музыки» и «музыка поэзии» – «враги-близнецы». Он учил передавать чтением собственную музыку стиха, а не привносить музыкальную отсебятину.</w:t>
      </w:r>
    </w:p>
    <w:p w14:paraId="49716C7A" w14:textId="77777777" w:rsidR="00472AC2" w:rsidRDefault="00472AC2" w:rsidP="00472AC2">
      <w:pPr>
        <w:pStyle w:val="11"/>
      </w:pPr>
      <w:r>
        <w:t>В самом деле, есть ли худшее издевательство над поэзией, чем романсы Чайковского? Вся пушкинская ритмика намерено изничтожена, никакого акцента на рифмах не делается. Пушкинские слова остались, а о пушкинской поэзии и помина нет.</w:t>
      </w:r>
    </w:p>
    <w:p w14:paraId="1F5B61D5" w14:textId="77777777" w:rsidR="00472AC2" w:rsidRDefault="00472AC2" w:rsidP="00472AC2">
      <w:pPr>
        <w:pStyle w:val="11"/>
        <w:rPr>
          <w:spacing w:val="1"/>
        </w:rPr>
      </w:pPr>
      <w:r>
        <w:rPr>
          <w:spacing w:val="1"/>
        </w:rPr>
        <w:t xml:space="preserve">О декламациях Пяста сохранились противоречивые отклики. Брюсов признавался, что до пястовского прочтения сам не понимал, что заключено в его собственных стихах. А вот Георгий Иванов утверждал, что Пяст читал из рук вон плохо, постоянно и самозабвенно </w:t>
      </w:r>
      <w:r>
        <w:rPr>
          <w:spacing w:val="1"/>
        </w:rPr>
        <w:br/>
        <w:t>задыхаясь.</w:t>
      </w:r>
    </w:p>
    <w:p w14:paraId="0FC4F63C" w14:textId="77777777" w:rsidR="00472AC2" w:rsidRDefault="00472AC2" w:rsidP="00472AC2">
      <w:pPr>
        <w:pStyle w:val="11"/>
      </w:pPr>
      <w:r>
        <w:t>Во время Первой мировой человек культуры, завзятый западник, Пяст обратился в воинствующего патриота. Надо быть Пястом, чтобы даже в этой роли остаться смешным чудаком.</w:t>
      </w:r>
    </w:p>
    <w:p w14:paraId="122704B6" w14:textId="77777777" w:rsidR="00472AC2" w:rsidRDefault="00472AC2" w:rsidP="00472AC2">
      <w:pPr>
        <w:pStyle w:val="11"/>
      </w:pPr>
      <w:r>
        <w:t>Поэма «Двенадцать» прекратила дружбу Пяста с Блоком. Непонятно, что Пяста больше возмутило: то, что он посчитал оправданием большевизма или формальная расхлябанность поэмы?</w:t>
      </w:r>
    </w:p>
    <w:p w14:paraId="7DEC7455" w14:textId="77777777" w:rsidR="00472AC2" w:rsidRDefault="00472AC2" w:rsidP="00472AC2">
      <w:pPr>
        <w:pStyle w:val="ad"/>
        <w:ind w:firstLine="113"/>
      </w:pPr>
      <w:r>
        <w:t>Свой досуг и каждый свободный клочок земли</w:t>
      </w:r>
    </w:p>
    <w:p w14:paraId="7337E640" w14:textId="77777777" w:rsidR="00472AC2" w:rsidRDefault="00472AC2" w:rsidP="00472AC2">
      <w:pPr>
        <w:pStyle w:val="ad"/>
        <w:ind w:firstLine="113"/>
      </w:pPr>
      <w:r>
        <w:t>По-прежнему всякий старается заполнить семечками,</w:t>
      </w:r>
    </w:p>
    <w:p w14:paraId="42890B61" w14:textId="77777777" w:rsidR="00472AC2" w:rsidRDefault="00472AC2" w:rsidP="00472AC2">
      <w:pPr>
        <w:pStyle w:val="ad"/>
        <w:ind w:firstLine="113"/>
      </w:pPr>
      <w:r>
        <w:t>Поклявшись не оставить незаплёванным ни клочка своей родины…</w:t>
      </w:r>
    </w:p>
    <w:p w14:paraId="1E8651E5" w14:textId="77777777" w:rsidR="00472AC2" w:rsidRDefault="00472AC2" w:rsidP="00472AC2">
      <w:pPr>
        <w:pStyle w:val="ad"/>
      </w:pPr>
    </w:p>
    <w:p w14:paraId="220086E0" w14:textId="77777777" w:rsidR="00472AC2" w:rsidRDefault="00472AC2" w:rsidP="00472AC2">
      <w:pPr>
        <w:pStyle w:val="11"/>
      </w:pPr>
      <w:r>
        <w:t>Так писал Пяст о блоковских героях.</w:t>
      </w:r>
    </w:p>
    <w:p w14:paraId="0942FA33" w14:textId="77777777" w:rsidR="00472AC2" w:rsidRDefault="00472AC2" w:rsidP="00472AC2">
      <w:pPr>
        <w:pStyle w:val="11"/>
      </w:pPr>
      <w:r>
        <w:t xml:space="preserve">Это был обычный спор правды с гениальностью, где у правды никаких шансов нет, но в конце концов оглядываешься и видишь: всё заплёвано так, что ступить некуда. «Слопала-таки... как чушка своего поросёнка», – </w:t>
      </w:r>
      <w:r>
        <w:br/>
        <w:t>незадолго до своей смерти говорит Блок о России, о правде, о поэзии, а верней всего, обо всём сразу. Не до тонких разделений, когда жрут. Может, и вспоминал о Пясте перед смертью.</w:t>
      </w:r>
    </w:p>
    <w:p w14:paraId="69851A31" w14:textId="77777777" w:rsidR="00472AC2" w:rsidRDefault="00472AC2" w:rsidP="00472AC2">
      <w:pPr>
        <w:pStyle w:val="11"/>
      </w:pPr>
      <w:r>
        <w:t>Пяст был человеком чести. Когда даже в эмиграции пошла диффузия ценностей и иной человек с принципами и совестью начинал поглядывать на большевиков без прежней ненависти и задумываться о смене вех, Пяст сохранял лютую непримиримость.</w:t>
      </w:r>
    </w:p>
    <w:p w14:paraId="324AB553" w14:textId="77777777" w:rsidR="00472AC2" w:rsidRDefault="00472AC2" w:rsidP="00472AC2">
      <w:pPr>
        <w:pStyle w:val="11"/>
      </w:pPr>
      <w:r>
        <w:t>С другой стороны, каждодневно видя большевиков, легче не соблазниться о них.</w:t>
      </w:r>
    </w:p>
    <w:p w14:paraId="771AFDBA" w14:textId="77777777" w:rsidR="00472AC2" w:rsidRDefault="00472AC2" w:rsidP="00472AC2">
      <w:pPr>
        <w:pStyle w:val="11"/>
      </w:pPr>
      <w:r>
        <w:t>Кем ещё был Пяст? Прообразом некоторых персонажей блоковской драматургии? Придал некоторые смешные черты, помимо автобиографических, Парноку из «Египетской марки»? В общем, как-то растворился в воздухе русской литературы.</w:t>
      </w:r>
    </w:p>
    <w:p w14:paraId="6184BAD6" w14:textId="77777777" w:rsidR="00472AC2" w:rsidRDefault="00472AC2" w:rsidP="00472AC2">
      <w:pPr>
        <w:pStyle w:val="11"/>
      </w:pPr>
      <w:r>
        <w:t xml:space="preserve">Пяст был в 1930 году арестован. По 58-й статье. Остаётся только порадоваться, что невиновный человек отделался ссылкой. В 1932-м пошли слухи, что Пяст покончил с собой. Появились некрологи в эмигрантских газетах. Но ссылку Пяст пережил, стараниями друзей был </w:t>
      </w:r>
      <w:r>
        <w:br/>
        <w:t>в 1936-м возвращён в Москву, в 1937-м его не тронули, чтобы в 1940-м он наконец-то умер и лёг на Новодевичьем кладбище.</w:t>
      </w:r>
    </w:p>
    <w:p w14:paraId="3C007DBB" w14:textId="77777777" w:rsidR="00472AC2" w:rsidRDefault="00472AC2" w:rsidP="00472AC2">
      <w:pPr>
        <w:pStyle w:val="11"/>
      </w:pPr>
      <w:r>
        <w:t>Михаил Леонович Гаспаров считал, что литературные направления стоит изучать на примере второстепенных писателей, первостепенные слишком много своего собственного привносят.</w:t>
      </w:r>
    </w:p>
    <w:p w14:paraId="79E44E8A" w14:textId="77777777" w:rsidR="00472AC2" w:rsidRDefault="00472AC2" w:rsidP="00472AC2">
      <w:pPr>
        <w:pStyle w:val="11"/>
      </w:pPr>
      <w:r>
        <w:t>Эпоха тоже яснее всего видна в судьбах людей дюжинных. Пяст – прямо-таки пособие по истории Серебряного века: человек, который был рядом со всеми, но сам так и остался никем.</w:t>
      </w:r>
    </w:p>
    <w:p w14:paraId="46A5FBA5" w14:textId="77777777" w:rsidR="00472AC2" w:rsidRDefault="00472AC2" w:rsidP="00472AC2">
      <w:pPr>
        <w:pStyle w:val="11"/>
      </w:pPr>
      <w:r>
        <w:t>«В иных веках, в иной отчизне, как нежно славим был бы я», – писал Сологуб. А вот с Пястом всё наоборот. Только в Серебряном веке такой человек мог оставить след, хоть как-</w:t>
      </w:r>
      <w:r>
        <w:lastRenderedPageBreak/>
        <w:t>то состояться.</w:t>
      </w:r>
    </w:p>
    <w:p w14:paraId="68B3B7FD" w14:textId="77777777" w:rsidR="00472AC2" w:rsidRDefault="00472AC2" w:rsidP="00472AC2">
      <w:pPr>
        <w:pStyle w:val="11"/>
      </w:pPr>
      <w:r>
        <w:t>Среди множества жертв эпохи оказался один бенефициар.</w:t>
      </w:r>
    </w:p>
    <w:p w14:paraId="51A656F3" w14:textId="77777777" w:rsidR="00472AC2" w:rsidRDefault="00472AC2" w:rsidP="00472AC2">
      <w:pPr>
        <w:pStyle w:val="11"/>
      </w:pPr>
    </w:p>
    <w:p w14:paraId="756293A6" w14:textId="77777777" w:rsidR="00472AC2" w:rsidRDefault="00472AC2" w:rsidP="00472AC2">
      <w:pPr>
        <w:pStyle w:val="ac"/>
      </w:pPr>
    </w:p>
    <w:p w14:paraId="1294360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2465" w14:textId="77777777" w:rsidR="001A2065" w:rsidRDefault="001A2065" w:rsidP="00472AC2">
      <w:pPr>
        <w:spacing w:after="0" w:line="240" w:lineRule="auto"/>
      </w:pPr>
      <w:r>
        <w:separator/>
      </w:r>
    </w:p>
  </w:endnote>
  <w:endnote w:type="continuationSeparator" w:id="0">
    <w:p w14:paraId="58626AA7" w14:textId="77777777" w:rsidR="001A2065" w:rsidRDefault="001A2065" w:rsidP="0047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cta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F063" w14:textId="77777777" w:rsidR="001A2065" w:rsidRDefault="001A2065" w:rsidP="00472AC2">
      <w:pPr>
        <w:spacing w:after="0" w:line="240" w:lineRule="auto"/>
      </w:pPr>
      <w:r>
        <w:separator/>
      </w:r>
    </w:p>
  </w:footnote>
  <w:footnote w:type="continuationSeparator" w:id="0">
    <w:p w14:paraId="5E20C91F" w14:textId="77777777" w:rsidR="001A2065" w:rsidRDefault="001A2065" w:rsidP="00472AC2">
      <w:pPr>
        <w:spacing w:after="0" w:line="240" w:lineRule="auto"/>
      </w:pPr>
      <w:r>
        <w:continuationSeparator/>
      </w:r>
    </w:p>
  </w:footnote>
  <w:footnote w:id="1">
    <w:p w14:paraId="61C72C4E" w14:textId="77777777" w:rsidR="00472AC2" w:rsidRDefault="00472AC2" w:rsidP="00472AC2">
      <w:pPr>
        <w:pStyle w:val="af"/>
      </w:pPr>
      <w:r>
        <w:footnoteRef/>
      </w:r>
      <w:r>
        <w:tab/>
      </w:r>
      <w:r>
        <w:rPr>
          <w:i/>
          <w:iCs/>
        </w:rPr>
        <w:t>Пяст</w:t>
      </w:r>
      <w:r>
        <w:t xml:space="preserve"> (псевдоним; настоящая фамилия </w:t>
      </w:r>
      <w:r>
        <w:rPr>
          <w:i/>
          <w:iCs/>
        </w:rPr>
        <w:t>Пестовский</w:t>
      </w:r>
      <w:r>
        <w:t xml:space="preserve">) </w:t>
      </w:r>
      <w:r>
        <w:rPr>
          <w:i/>
          <w:iCs/>
        </w:rPr>
        <w:t>Владимир Алексеевич</w:t>
      </w:r>
      <w:r>
        <w:t xml:space="preserve"> </w:t>
      </w:r>
      <w:r>
        <w:rPr>
          <w:i/>
          <w:iCs/>
        </w:rPr>
        <w:t>(1886–1940)</w:t>
      </w:r>
      <w:r>
        <w:t xml:space="preserve"> –  поэт, переводчик, литературный критик, теоретик стихосложения.</w:t>
      </w:r>
    </w:p>
    <w:p w14:paraId="30FBA6D8" w14:textId="77777777" w:rsidR="00472AC2" w:rsidRDefault="00472AC2" w:rsidP="00472AC2">
      <w:pPr>
        <w:pStyle w:val="af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AF"/>
    <w:rsid w:val="001A2065"/>
    <w:rsid w:val="0033441E"/>
    <w:rsid w:val="00472AC2"/>
    <w:rsid w:val="004F3CF5"/>
    <w:rsid w:val="00917E17"/>
    <w:rsid w:val="00B05AF3"/>
    <w:rsid w:val="00DA1230"/>
    <w:rsid w:val="00E8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51238-EC9E-4B01-BBCA-3CD92E1C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0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0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0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0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0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0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E8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E8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0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0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0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0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0AF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472AC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472AC2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Стихи в тексте"/>
    <w:basedOn w:val="11"/>
    <w:uiPriority w:val="99"/>
    <w:rsid w:val="00472AC2"/>
    <w:pPr>
      <w:spacing w:line="230" w:lineRule="atLeast"/>
      <w:ind w:left="567"/>
    </w:pPr>
    <w:rPr>
      <w:sz w:val="22"/>
      <w:szCs w:val="22"/>
    </w:rPr>
  </w:style>
  <w:style w:type="paragraph" w:customStyle="1" w:styleId="ae">
    <w:name w:val="Статья в тексте"/>
    <w:basedOn w:val="11"/>
    <w:uiPriority w:val="99"/>
    <w:rsid w:val="00472AC2"/>
    <w:rPr>
      <w:rFonts w:ascii="Octava" w:hAnsi="Octava" w:cs="Octava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472AC2"/>
    <w:pPr>
      <w:widowControl w:val="0"/>
      <w:autoSpaceDE w:val="0"/>
      <w:autoSpaceDN w:val="0"/>
      <w:adjustRightInd w:val="0"/>
      <w:spacing w:after="0" w:line="220" w:lineRule="atLeast"/>
      <w:ind w:firstLine="170"/>
      <w:jc w:val="both"/>
    </w:pPr>
    <w:rPr>
      <w:rFonts w:ascii="Minion Pro" w:eastAsiaTheme="minorEastAsia" w:hAnsi="Minion Pro" w:cs="Minion Pro"/>
      <w:color w:val="000000"/>
      <w:kern w:val="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72AC2"/>
    <w:rPr>
      <w:rFonts w:ascii="Minion Pro" w:eastAsiaTheme="minorEastAsia" w:hAnsi="Minion Pro" w:cs="Minion Pro"/>
      <w:color w:val="000000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9700</Characters>
  <Application>Microsoft Office Word</Application>
  <DocSecurity>0</DocSecurity>
  <Lines>80</Lines>
  <Paragraphs>22</Paragraphs>
  <ScaleCrop>false</ScaleCrop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2025-10-05T08:11:00Z</dcterms:created>
  <dcterms:modified xsi:type="dcterms:W3CDTF">2025-10-05T08:11:00Z</dcterms:modified>
</cp:coreProperties>
</file>