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7506" w14:textId="77777777" w:rsidR="00C2194F" w:rsidRPr="00C2194F" w:rsidRDefault="00C2194F" w:rsidP="00C2194F">
      <w:pPr>
        <w:rPr>
          <w:b/>
          <w:bCs/>
        </w:rPr>
      </w:pPr>
      <w:r w:rsidRPr="00C2194F">
        <w:rPr>
          <w:b/>
          <w:bCs/>
        </w:rPr>
        <w:t>ГОРОДЕЦКИЙ. СТОНЫ, ЗВОНЫ, ПЕРЕЗВОНЫ</w:t>
      </w:r>
    </w:p>
    <w:p w14:paraId="2E0624D9" w14:textId="77777777" w:rsidR="00C2194F" w:rsidRPr="00C2194F" w:rsidRDefault="00C2194F" w:rsidP="00C2194F"/>
    <w:p w14:paraId="3CC05F1E" w14:textId="77777777" w:rsidR="00C2194F" w:rsidRPr="00C2194F" w:rsidRDefault="00C2194F" w:rsidP="00C2194F"/>
    <w:p w14:paraId="3B0DC3E9" w14:textId="77777777" w:rsidR="00C2194F" w:rsidRPr="00C2194F" w:rsidRDefault="00C2194F" w:rsidP="00C2194F"/>
    <w:p w14:paraId="1A219C76" w14:textId="77777777" w:rsidR="00C2194F" w:rsidRPr="00C2194F" w:rsidRDefault="00C2194F" w:rsidP="00C2194F"/>
    <w:p w14:paraId="167C140A" w14:textId="77777777" w:rsidR="00C2194F" w:rsidRPr="00C2194F" w:rsidRDefault="00C2194F" w:rsidP="00C2194F">
      <w:r w:rsidRPr="00C2194F">
        <w:t xml:space="preserve">Среди многочисленных – более сотни – сонетов-медальонов Игоря Северянина, посвященных русским поэтам и писателям, нет сонета </w:t>
      </w:r>
      <w:r w:rsidRPr="00C2194F">
        <w:br/>
        <w:t>о Городецком. А ведь Северянин даже для Вербицкой и Любови Столицы не поскупился, отсчитал ровно по четырнадцать строк каждой.</w:t>
      </w:r>
    </w:p>
    <w:p w14:paraId="31198DD0" w14:textId="77777777" w:rsidR="00C2194F" w:rsidRPr="00C2194F" w:rsidRDefault="00C2194F" w:rsidP="00C2194F">
      <w:r w:rsidRPr="00C2194F">
        <w:t>Отчего ж такая немилость к известному поэту?</w:t>
      </w:r>
    </w:p>
    <w:p w14:paraId="3C6237A9" w14:textId="77777777" w:rsidR="00C2194F" w:rsidRPr="00C2194F" w:rsidRDefault="00C2194F" w:rsidP="00C2194F"/>
    <w:p w14:paraId="1EFE12BB" w14:textId="77777777" w:rsidR="00C2194F" w:rsidRPr="00C2194F" w:rsidRDefault="00C2194F" w:rsidP="00C2194F">
      <w:r w:rsidRPr="00C2194F">
        <w:t>Городецкий долгое время слыл всеобщим любимцем.</w:t>
      </w:r>
    </w:p>
    <w:p w14:paraId="14215C97" w14:textId="77777777" w:rsidR="00C2194F" w:rsidRPr="00C2194F" w:rsidRDefault="00C2194F" w:rsidP="00C2194F">
      <w:r w:rsidRPr="00C2194F">
        <w:t>Милейший человек! – был всеобщий глас.  – Какой внимательный! Какой услужливый! Какой деликатный!</w:t>
      </w:r>
    </w:p>
    <w:p w14:paraId="5EE9B95C" w14:textId="77777777" w:rsidR="00C2194F" w:rsidRPr="00C2194F" w:rsidRDefault="00C2194F" w:rsidP="00C2194F">
      <w:r w:rsidRPr="00C2194F">
        <w:t>После революции внимательности, услужливости и деликатности поубавилось, и милейшим человеком Городецкого уже никто не считал, да ему это было уже и не нужно.</w:t>
      </w:r>
    </w:p>
    <w:p w14:paraId="4778FA94" w14:textId="77777777" w:rsidR="00C2194F" w:rsidRPr="00C2194F" w:rsidRDefault="00C2194F" w:rsidP="00C2194F">
      <w:r w:rsidRPr="00C2194F">
        <w:t>Когда Городецкий впервые читал свои стихи из сборника «Ярь» на Башне у Вячеслава Иванова, все были в каком-то экстатическом восторге. Ещё бы – прозвучало новое слово – подлинное, русское, неискажённое городом и грамматикой.</w:t>
      </w:r>
    </w:p>
    <w:p w14:paraId="0731D8C9" w14:textId="77777777" w:rsidR="00C2194F" w:rsidRPr="00C2194F" w:rsidRDefault="00C2194F" w:rsidP="00C2194F">
      <w:r w:rsidRPr="00C2194F">
        <w:t xml:space="preserve">Только у Мережковского хватило душевной трезвости и крепости, чтобы не поддаться. Может быть, именно тогда он и придумал свой знаменитый афоризм: «Что </w:t>
      </w:r>
      <w:proofErr w:type="spellStart"/>
      <w:r w:rsidRPr="00C2194F">
        <w:t>по́шло</w:t>
      </w:r>
      <w:proofErr w:type="spellEnd"/>
      <w:r w:rsidRPr="00C2194F">
        <w:t>, то пошло́».</w:t>
      </w:r>
    </w:p>
    <w:p w14:paraId="1E564268" w14:textId="77777777" w:rsidR="00C2194F" w:rsidRPr="00C2194F" w:rsidRDefault="00C2194F" w:rsidP="00C2194F"/>
    <w:p w14:paraId="6E3E49C6" w14:textId="77777777" w:rsidR="00C2194F" w:rsidRPr="00C2194F" w:rsidRDefault="00C2194F" w:rsidP="00C2194F">
      <w:r w:rsidRPr="00C2194F">
        <w:t>Древний хаос потревожим,</w:t>
      </w:r>
    </w:p>
    <w:p w14:paraId="66A12165" w14:textId="77777777" w:rsidR="00C2194F" w:rsidRPr="00C2194F" w:rsidRDefault="00C2194F" w:rsidP="00C2194F">
      <w:r w:rsidRPr="00C2194F">
        <w:t>Космос скованный низложим, –</w:t>
      </w:r>
    </w:p>
    <w:p w14:paraId="4E8B1242" w14:textId="77777777" w:rsidR="00C2194F" w:rsidRPr="00C2194F" w:rsidRDefault="00C2194F" w:rsidP="00C2194F">
      <w:r w:rsidRPr="00C2194F">
        <w:t>Мы ведь можем, можем, можем!</w:t>
      </w:r>
    </w:p>
    <w:p w14:paraId="48483D66" w14:textId="77777777" w:rsidR="00C2194F" w:rsidRPr="00C2194F" w:rsidRDefault="00C2194F" w:rsidP="00C2194F"/>
    <w:p w14:paraId="16686094" w14:textId="77777777" w:rsidR="00C2194F" w:rsidRPr="00C2194F" w:rsidRDefault="00C2194F" w:rsidP="00C2194F">
      <w:r w:rsidRPr="00C2194F">
        <w:t>А эти строки Городецкого, по словам Мережковского, были сущностью мистического хулиганства.</w:t>
      </w:r>
    </w:p>
    <w:p w14:paraId="3D4DBE2B" w14:textId="77777777" w:rsidR="00C2194F" w:rsidRPr="00C2194F" w:rsidRDefault="00C2194F" w:rsidP="00C2194F">
      <w:r w:rsidRPr="00C2194F">
        <w:t>Видимо, русский модернизм нуждался в чём-то таком: народном? славянском? языческом? в таком наивно безвкусном? Кажется, всякого уже было достаточно, но, может быть, это спор о приоритетах.</w:t>
      </w:r>
    </w:p>
    <w:p w14:paraId="6A855E7F" w14:textId="77777777" w:rsidR="00C2194F" w:rsidRPr="00C2194F" w:rsidRDefault="00C2194F" w:rsidP="00C2194F">
      <w:r w:rsidRPr="00C2194F">
        <w:t>Как бы там ни было, самые тонкие ценители, самые глубокие знатоки были в восторге. От Блока до Вячеслава Иванова.</w:t>
      </w:r>
    </w:p>
    <w:p w14:paraId="1987170A" w14:textId="77777777" w:rsidR="00C2194F" w:rsidRPr="00C2194F" w:rsidRDefault="00C2194F" w:rsidP="00C2194F">
      <w:r w:rsidRPr="00C2194F">
        <w:t xml:space="preserve">«Миф – это наибольшая ложь. А большая ложь – это существенный признак той большой, здоровой поэзии, которой так теперь хочется. Лги по правде – вот формула, т. е. так, чтобы тебе поверили», – писал Городецкий. Особенно хорошо для таких завиральных целей наше язычество: лги, что хочешь, всё равно никто не поймает. Русские боги не знали письменности, как будто предвидя поэзию, которая наскажет </w:t>
      </w:r>
      <w:r w:rsidRPr="00C2194F">
        <w:br/>
        <w:t>о них всякого.</w:t>
      </w:r>
    </w:p>
    <w:p w14:paraId="6E8B997F" w14:textId="77777777" w:rsidR="00C2194F" w:rsidRPr="00C2194F" w:rsidRDefault="00C2194F" w:rsidP="00C2194F">
      <w:r w:rsidRPr="00C2194F">
        <w:lastRenderedPageBreak/>
        <w:t>Может, и Гомер вот так же – практически на ровном месте, зная только несколько непривычно звучащих имён, – создавал греческую мифологию, а заодно и Элладу.</w:t>
      </w:r>
    </w:p>
    <w:p w14:paraId="7C8C862F" w14:textId="77777777" w:rsidR="00C2194F" w:rsidRPr="00C2194F" w:rsidRDefault="00C2194F" w:rsidP="00C2194F">
      <w:r w:rsidRPr="00C2194F">
        <w:t xml:space="preserve">А ведь была потом настоящая попытка создания легендарной древней Руси: Вячеслав Иванов стал писать «Повесть о </w:t>
      </w:r>
      <w:proofErr w:type="spellStart"/>
      <w:r w:rsidRPr="00C2194F">
        <w:t>Светомире</w:t>
      </w:r>
      <w:proofErr w:type="spellEnd"/>
      <w:r w:rsidRPr="00C2194F">
        <w:t xml:space="preserve"> царевиче». Но это ведь не сборник «Ярь», тут читателей, почитателей было намного меньше. Не </w:t>
      </w:r>
      <w:proofErr w:type="spellStart"/>
      <w:r w:rsidRPr="00C2194F">
        <w:t>по́шло</w:t>
      </w:r>
      <w:proofErr w:type="spellEnd"/>
      <w:r w:rsidRPr="00C2194F">
        <w:t xml:space="preserve"> и не пошло́.</w:t>
      </w:r>
    </w:p>
    <w:p w14:paraId="3604AC64" w14:textId="77777777" w:rsidR="00C2194F" w:rsidRPr="00C2194F" w:rsidRDefault="00C2194F" w:rsidP="00C2194F">
      <w:r w:rsidRPr="00C2194F">
        <w:t>Городецкий потрафил вкусам публики. Есть настоящая история Древней Руси – тёмная, малоизученная, сложная, и есть интеллигентские ожидания такой истории – вполне в билибинском, в городецком духе. Даже Блоку не удалось удержаться, и есть в цикле «На поле Куликовом» несколько фальшивых, приятных слуху нот.</w:t>
      </w:r>
    </w:p>
    <w:p w14:paraId="6C5640C8" w14:textId="77777777" w:rsidR="00C2194F" w:rsidRPr="00C2194F" w:rsidRDefault="00C2194F" w:rsidP="00C2194F"/>
    <w:p w14:paraId="44002B4C" w14:textId="77777777" w:rsidR="00C2194F" w:rsidRPr="00C2194F" w:rsidRDefault="00C2194F" w:rsidP="00C2194F">
      <w:r w:rsidRPr="00C2194F">
        <w:t xml:space="preserve">Свекровь-госпожа в терему до </w:t>
      </w:r>
      <w:proofErr w:type="spellStart"/>
      <w:r w:rsidRPr="00C2194F">
        <w:t>полдён</w:t>
      </w:r>
      <w:proofErr w:type="spellEnd"/>
      <w:r w:rsidRPr="00C2194F">
        <w:t xml:space="preserve"> заспалась:</w:t>
      </w:r>
    </w:p>
    <w:p w14:paraId="5589D927" w14:textId="77777777" w:rsidR="00C2194F" w:rsidRPr="00C2194F" w:rsidRDefault="00C2194F" w:rsidP="00C2194F">
      <w:r w:rsidRPr="00C2194F">
        <w:t xml:space="preserve">Спи, </w:t>
      </w:r>
      <w:proofErr w:type="spellStart"/>
      <w:r w:rsidRPr="00C2194F">
        <w:t>ро́дная</w:t>
      </w:r>
      <w:proofErr w:type="spellEnd"/>
      <w:r w:rsidRPr="00C2194F">
        <w:t>, спи, я одна, молода, убралась!</w:t>
      </w:r>
    </w:p>
    <w:p w14:paraId="245C7F24" w14:textId="77777777" w:rsidR="00C2194F" w:rsidRPr="00C2194F" w:rsidRDefault="00C2194F" w:rsidP="00C2194F">
      <w:r w:rsidRPr="00C2194F">
        <w:t>Серьгу и кольцо я в бору колдуну отдала,</w:t>
      </w:r>
    </w:p>
    <w:p w14:paraId="0B8656FB" w14:textId="77777777" w:rsidR="00C2194F" w:rsidRPr="00C2194F" w:rsidRDefault="00C2194F" w:rsidP="00C2194F">
      <w:r w:rsidRPr="00C2194F">
        <w:t>Питьё на меду да на сладком корню развела.</w:t>
      </w:r>
    </w:p>
    <w:p w14:paraId="3BC398ED" w14:textId="77777777" w:rsidR="00C2194F" w:rsidRPr="00C2194F" w:rsidRDefault="00C2194F" w:rsidP="00C2194F"/>
    <w:p w14:paraId="59CE8959" w14:textId="77777777" w:rsidR="00C2194F" w:rsidRPr="00C2194F" w:rsidRDefault="00C2194F" w:rsidP="00C2194F">
      <w:r w:rsidRPr="00C2194F">
        <w:t xml:space="preserve">Когда холодный и по-дворянски надменный Бунин публиковал эти </w:t>
      </w:r>
      <w:r w:rsidRPr="00C2194F">
        <w:br/>
        <w:t>и другие свои стихи из крестьянской жизни, модернисты морщились и отшатывались, потому что это было страшно и правдиво. И ещё Городецкий основывал традицию, а развить бунинские темы мог только Бунин.</w:t>
      </w:r>
    </w:p>
    <w:p w14:paraId="6377FF96" w14:textId="77777777" w:rsidR="00C2194F" w:rsidRPr="00C2194F" w:rsidRDefault="00C2194F" w:rsidP="00C2194F">
      <w:r w:rsidRPr="00C2194F">
        <w:t xml:space="preserve">Городецкий обладал разнообразными талантами: он и картинки рисовал, портреты собратьев по перу – быстро схватывал похожесть и – одним махом её на бумагу. Точнее, не на бумагу: Городецкий рисовал на каком-то странном материале – то ли </w:t>
      </w:r>
      <w:proofErr w:type="spellStart"/>
      <w:r w:rsidRPr="00C2194F">
        <w:t>сырмяжке</w:t>
      </w:r>
      <w:proofErr w:type="spellEnd"/>
      <w:r w:rsidRPr="00C2194F">
        <w:t xml:space="preserve">, то ли дерюжке, но так, чтобы этак </w:t>
      </w:r>
      <w:proofErr w:type="spellStart"/>
      <w:r w:rsidRPr="00C2194F">
        <w:t>понароднее</w:t>
      </w:r>
      <w:proofErr w:type="spellEnd"/>
      <w:r w:rsidRPr="00C2194F">
        <w:t xml:space="preserve"> выходило. А! На рогожке.</w:t>
      </w:r>
    </w:p>
    <w:p w14:paraId="0D94F8AF" w14:textId="77777777" w:rsidR="00C2194F" w:rsidRPr="00C2194F" w:rsidRDefault="00C2194F" w:rsidP="00C2194F">
      <w:r w:rsidRPr="00C2194F">
        <w:t>Вся-то живопись – из куля в рогожку!</w:t>
      </w:r>
    </w:p>
    <w:p w14:paraId="2715073A" w14:textId="77777777" w:rsidR="00C2194F" w:rsidRPr="00C2194F" w:rsidRDefault="00C2194F" w:rsidP="00C2194F">
      <w:r w:rsidRPr="00C2194F">
        <w:t>На вечерах, устраиваемых Городецким, над сценой висел портрет Кольцова, украшенный снопами ржи или пшеницы. Ну так кто в тогдашнем Петербурге, кроме Клюева, умел различать злаки?</w:t>
      </w:r>
    </w:p>
    <w:p w14:paraId="6CC2F1A4" w14:textId="77777777" w:rsidR="00C2194F" w:rsidRPr="00C2194F" w:rsidRDefault="00C2194F" w:rsidP="00C2194F">
      <w:r w:rsidRPr="00C2194F">
        <w:t xml:space="preserve">Поэт Кольцов хорош и показателен как пример тяготения народа </w:t>
      </w:r>
      <w:r w:rsidRPr="00C2194F">
        <w:br/>
        <w:t>к искусству, а как поэт, к сожалению, плох. Образованный человек, подражающий неловкостям и шероховатостям поэзии Кольцова, даже не смешон. Это оскорбление в первую очередь для памяти Кольцова, который во всяком случае старался писать грамотно.</w:t>
      </w:r>
    </w:p>
    <w:p w14:paraId="0DBD1BEA" w14:textId="77777777" w:rsidR="00C2194F" w:rsidRPr="00C2194F" w:rsidRDefault="00C2194F" w:rsidP="00C2194F">
      <w:r w:rsidRPr="00C2194F">
        <w:t>Снопы ржи. А вместо председательского колокольчика использовался тимпан. Ну и одеты все были соответственно, так что Сологуб интересовался, где берут лапти напрокат.</w:t>
      </w:r>
    </w:p>
    <w:p w14:paraId="2AE492E3" w14:textId="77777777" w:rsidR="00C2194F" w:rsidRPr="00C2194F" w:rsidRDefault="00C2194F" w:rsidP="00C2194F">
      <w:r w:rsidRPr="00C2194F">
        <w:t>То, что Городецкий плохо знал народную поэзию – не беда. Поэт – не фольклорист. Дело поэта – давать народу песни.</w:t>
      </w:r>
    </w:p>
    <w:p w14:paraId="1DE3CEC1" w14:textId="77777777" w:rsidR="00C2194F" w:rsidRPr="00C2194F" w:rsidRDefault="00C2194F" w:rsidP="00C2194F">
      <w:r w:rsidRPr="00C2194F">
        <w:t>А дело народа – решать, какие песни он будет петь, а какие – нет.</w:t>
      </w:r>
    </w:p>
    <w:p w14:paraId="477F961C" w14:textId="77777777" w:rsidR="00C2194F" w:rsidRPr="00C2194F" w:rsidRDefault="00C2194F" w:rsidP="00C2194F">
      <w:r w:rsidRPr="00C2194F">
        <w:t>Разница между русским и псевдорусским в искусстве – это разница между стихами, которые хочется похвалить, и теми, которые надо обругать.</w:t>
      </w:r>
    </w:p>
    <w:p w14:paraId="04AE7B67" w14:textId="77777777" w:rsidR="00C2194F" w:rsidRPr="00C2194F" w:rsidRDefault="00C2194F" w:rsidP="00C2194F">
      <w:r w:rsidRPr="00C2194F">
        <w:t>Многие отмечали близость поэзии Некрасова и Городецкого. Сходство, конечно, есть, но это очень поверхностное сходство: Некрасова волновали страдания народа, Городецкому был позарез нужен народный антураж.</w:t>
      </w:r>
    </w:p>
    <w:p w14:paraId="34C0DFFB" w14:textId="77777777" w:rsidR="00C2194F" w:rsidRPr="00C2194F" w:rsidRDefault="00C2194F" w:rsidP="00C2194F">
      <w:r w:rsidRPr="00C2194F">
        <w:lastRenderedPageBreak/>
        <w:t>В 1907 году Городецкий был арестован и десять дней провёл в «Крестах». За это время он успел написать целый цикл «Тюремных песен». По этим стихам кажется, что Городецкий сидел в какой-то условной, а не реальной тюрьме. А голуби, клюющие крошки под решётчатым окном, прилетели не с воли, а с картины художника Ярошенко.</w:t>
      </w:r>
    </w:p>
    <w:p w14:paraId="665D778C" w14:textId="77777777" w:rsidR="00C2194F" w:rsidRPr="00C2194F" w:rsidRDefault="00C2194F" w:rsidP="00C2194F">
      <w:r w:rsidRPr="00C2194F">
        <w:t>Многие поэты имеют преувеличенное представление о своем месте в литературе. Весьма простительная ошибка. Но в случае Городецкого поражает масштаб искажения.</w:t>
      </w:r>
    </w:p>
    <w:p w14:paraId="2AC02E1F" w14:textId="77777777" w:rsidR="00C2194F" w:rsidRPr="00C2194F" w:rsidRDefault="00C2194F" w:rsidP="00C2194F">
      <w:r w:rsidRPr="00C2194F">
        <w:t>«Вячеслав Иванов – стилизатор. Моя же работа вывела русский язык из тупика, в который завели его эстеты», – писал Городецкий, попутав Божий дар с яичницей. Славянство Вячеслава Иванова было вышедшим из-под спуда тихим светом, озарившим и преобразившим язык поэзии. Словесные эксперименты Городецкого были погремушками, очаровавшими слушателей, но быстро надоевшими. Русские тимпаны, что бы это ни значило.</w:t>
      </w:r>
    </w:p>
    <w:p w14:paraId="29B62332" w14:textId="77777777" w:rsidR="00C2194F" w:rsidRPr="00C2194F" w:rsidRDefault="00C2194F" w:rsidP="00C2194F">
      <w:r w:rsidRPr="00C2194F">
        <w:t>И товарища своей юности, Блока, Городецкий со временем тоже начал трактовать несколько свысока, если и оправдывая его поэзию, то только за поэму «Двенадцать».</w:t>
      </w:r>
    </w:p>
    <w:p w14:paraId="4B70F707" w14:textId="77777777" w:rsidR="00C2194F" w:rsidRPr="00C2194F" w:rsidRDefault="00C2194F" w:rsidP="00C2194F">
      <w:r w:rsidRPr="00C2194F">
        <w:t>После Цветаевой с её русскими песнями, сказками Городецкий стал невыносимо пресен. Гениально исковерканный синтаксис Цветаевой совершенно не соответствовал строю народной речи, но неожиданно давал понятие о том праязыке, на котором, возможно, говорили наши предки.</w:t>
      </w:r>
    </w:p>
    <w:p w14:paraId="47C1946B" w14:textId="77777777" w:rsidR="00C2194F" w:rsidRPr="00C2194F" w:rsidRDefault="00C2194F" w:rsidP="00C2194F">
      <w:r w:rsidRPr="00C2194F">
        <w:t xml:space="preserve">Перу Городецкого принадлежит </w:t>
      </w:r>
      <w:proofErr w:type="spellStart"/>
      <w:r w:rsidRPr="00C2194F">
        <w:t>антиинтеллигентский</w:t>
      </w:r>
      <w:proofErr w:type="spellEnd"/>
      <w:r w:rsidRPr="00C2194F">
        <w:t xml:space="preserve"> пасквиль «Формуляр идеалиста», заканчивавшийся строками:</w:t>
      </w:r>
    </w:p>
    <w:p w14:paraId="6867B4A5" w14:textId="77777777" w:rsidR="00C2194F" w:rsidRPr="00C2194F" w:rsidRDefault="00C2194F" w:rsidP="00C2194F"/>
    <w:p w14:paraId="6D8A0DBB" w14:textId="77777777" w:rsidR="00C2194F" w:rsidRPr="00C2194F" w:rsidRDefault="00C2194F" w:rsidP="00C2194F">
      <w:r w:rsidRPr="00C2194F">
        <w:t>Всю жизнь стоял он за народ.</w:t>
      </w:r>
    </w:p>
    <w:p w14:paraId="643DBF6F" w14:textId="77777777" w:rsidR="00C2194F" w:rsidRPr="00C2194F" w:rsidRDefault="00C2194F" w:rsidP="00C2194F">
      <w:r w:rsidRPr="00C2194F">
        <w:t>Но только задом наперёд.</w:t>
      </w:r>
    </w:p>
    <w:p w14:paraId="2FE5F2F2" w14:textId="77777777" w:rsidR="00C2194F" w:rsidRPr="00C2194F" w:rsidRDefault="00C2194F" w:rsidP="00C2194F"/>
    <w:p w14:paraId="23A5FDCA" w14:textId="77777777" w:rsidR="00C2194F" w:rsidRPr="00C2194F" w:rsidRDefault="00C2194F" w:rsidP="00C2194F">
      <w:r w:rsidRPr="00C2194F">
        <w:t>Как будто это Городецкий о себе написал.</w:t>
      </w:r>
    </w:p>
    <w:p w14:paraId="3205F9FD" w14:textId="77777777" w:rsidR="00C2194F" w:rsidRPr="00C2194F" w:rsidRDefault="00C2194F" w:rsidP="00C2194F">
      <w:r w:rsidRPr="00C2194F">
        <w:t>Советская литература умела похвалить пошедших к ней на службу поэтов. В предисловии к сборнику Городецкого в серии «Большая библиотека поэта» было написано: «Влияние школы Некрасова, а отчасти и творчества Демьяна Бедного явственно ощущается в ряде произведений…»</w:t>
      </w:r>
    </w:p>
    <w:p w14:paraId="2A541CF4" w14:textId="77777777" w:rsidR="00C2194F" w:rsidRPr="00C2194F" w:rsidRDefault="00C2194F" w:rsidP="00C2194F">
      <w:r w:rsidRPr="00C2194F">
        <w:t>Влияние Демьяна Бедного – это даже для Городецкого слишком.</w:t>
      </w:r>
    </w:p>
    <w:p w14:paraId="77E77F66" w14:textId="77777777" w:rsidR="00C2194F" w:rsidRPr="00C2194F" w:rsidRDefault="00C2194F" w:rsidP="00C2194F"/>
    <w:p w14:paraId="070F6631" w14:textId="77777777" w:rsidR="00C2194F" w:rsidRPr="00C2194F" w:rsidRDefault="00C2194F" w:rsidP="00C2194F">
      <w:r w:rsidRPr="00C2194F">
        <w:t>Мы поедем в Сестрорецкий</w:t>
      </w:r>
    </w:p>
    <w:p w14:paraId="74D01C45" w14:textId="77777777" w:rsidR="00C2194F" w:rsidRPr="00C2194F" w:rsidRDefault="00C2194F" w:rsidP="00C2194F">
      <w:r w:rsidRPr="00C2194F">
        <w:t>Вчетвером, вчетвером.</w:t>
      </w:r>
    </w:p>
    <w:p w14:paraId="6ED9854A" w14:textId="77777777" w:rsidR="00C2194F" w:rsidRPr="00C2194F" w:rsidRDefault="00C2194F" w:rsidP="00C2194F">
      <w:r w:rsidRPr="00C2194F">
        <w:t>Если будет Городецкий –</w:t>
      </w:r>
    </w:p>
    <w:p w14:paraId="29DB5C66" w14:textId="77777777" w:rsidR="00C2194F" w:rsidRPr="00C2194F" w:rsidRDefault="00C2194F" w:rsidP="00C2194F">
      <w:r w:rsidRPr="00C2194F">
        <w:t>Вшестером, вшестером.</w:t>
      </w:r>
    </w:p>
    <w:p w14:paraId="5F7479EA" w14:textId="77777777" w:rsidR="00C2194F" w:rsidRPr="00C2194F" w:rsidRDefault="00C2194F" w:rsidP="00C2194F"/>
    <w:p w14:paraId="1275DD14" w14:textId="77777777" w:rsidR="00C2194F" w:rsidRPr="00C2194F" w:rsidRDefault="00C2194F" w:rsidP="00C2194F">
      <w:r w:rsidRPr="00C2194F">
        <w:t>Эти строки вполне можно трактовать как всеобщую историю акмеизма, походя рассказанную Александром Блоком. И действительно: всё за компанию.</w:t>
      </w:r>
    </w:p>
    <w:p w14:paraId="4EAEFE4A" w14:textId="77777777" w:rsidR="00C2194F" w:rsidRPr="00C2194F" w:rsidRDefault="00C2194F" w:rsidP="00C2194F">
      <w:r w:rsidRPr="00C2194F">
        <w:t>Как же мучительно искал Гумилёв соратников, если согласился на Городецкого.</w:t>
      </w:r>
    </w:p>
    <w:p w14:paraId="2A5E354D" w14:textId="77777777" w:rsidR="00C2194F" w:rsidRPr="00C2194F" w:rsidRDefault="00C2194F" w:rsidP="00C2194F">
      <w:r w:rsidRPr="00C2194F">
        <w:lastRenderedPageBreak/>
        <w:t>Потом рассказывал, что ценил Городецкого за детскость, за непосредственность. «Ведь не за стихи же», – добавлял Гумилёв.</w:t>
      </w:r>
    </w:p>
    <w:p w14:paraId="7B2F8B55" w14:textId="77777777" w:rsidR="00C2194F" w:rsidRPr="00C2194F" w:rsidRDefault="00C2194F" w:rsidP="00C2194F">
      <w:r w:rsidRPr="00C2194F">
        <w:t>Городецкий не просто стал одним из многих, но вторым синдиком Цеха Поэтов, одним из вождей движения. Теоретиком!</w:t>
      </w:r>
    </w:p>
    <w:p w14:paraId="6A013D34" w14:textId="77777777" w:rsidR="00C2194F" w:rsidRPr="00C2194F" w:rsidRDefault="00C2194F" w:rsidP="00C2194F">
      <w:r w:rsidRPr="00C2194F">
        <w:t>Третьим синдиком был Кузьмин-Караваев.</w:t>
      </w:r>
    </w:p>
    <w:p w14:paraId="4C95E183" w14:textId="77777777" w:rsidR="00C2194F" w:rsidRPr="00C2194F" w:rsidRDefault="00C2194F" w:rsidP="00C2194F">
      <w:r w:rsidRPr="00C2194F">
        <w:t>Акмеизм… первоначально течение называлось «</w:t>
      </w:r>
      <w:proofErr w:type="spellStart"/>
      <w:r w:rsidRPr="00C2194F">
        <w:t>адамизмом</w:t>
      </w:r>
      <w:proofErr w:type="spellEnd"/>
      <w:r w:rsidRPr="00C2194F">
        <w:t xml:space="preserve">». Адамова голова – известный в народе символ смерти. Мертворожденное, </w:t>
      </w:r>
      <w:proofErr w:type="spellStart"/>
      <w:r w:rsidRPr="00C2194F">
        <w:t>мертвожившее</w:t>
      </w:r>
      <w:proofErr w:type="spellEnd"/>
      <w:r w:rsidRPr="00C2194F">
        <w:t>, но оставившее после себя столько живого направление.</w:t>
      </w:r>
    </w:p>
    <w:p w14:paraId="2CF92E77" w14:textId="77777777" w:rsidR="00C2194F" w:rsidRPr="00C2194F" w:rsidRDefault="00C2194F" w:rsidP="00C2194F">
      <w:r w:rsidRPr="00C2194F">
        <w:t>Перечисляя имена акмеистов, иногда хочется кого-нибудь от себя прибавить и всегда хочется забыть Городецкого.</w:t>
      </w:r>
    </w:p>
    <w:p w14:paraId="6E7856D5" w14:textId="77777777" w:rsidR="00C2194F" w:rsidRPr="00C2194F" w:rsidRDefault="00C2194F" w:rsidP="00C2194F">
      <w:r w:rsidRPr="00C2194F">
        <w:t>Между прочим, Нарбут и Зенкевич только себя считали настоящими акмеистами.</w:t>
      </w:r>
    </w:p>
    <w:p w14:paraId="19A80DC9" w14:textId="77777777" w:rsidR="00C2194F" w:rsidRPr="00C2194F" w:rsidRDefault="00C2194F" w:rsidP="00C2194F">
      <w:r w:rsidRPr="00C2194F">
        <w:t>Гумилёв отмечал, что Городецкий – «обладатель неиссякаемой певучей силы (и в этом отношении сравнимый только с Бальмонтом), носитель духа веселого и легкокрылого…»</w:t>
      </w:r>
    </w:p>
    <w:p w14:paraId="5F259AC7" w14:textId="77777777" w:rsidR="00C2194F" w:rsidRPr="00C2194F" w:rsidRDefault="00C2194F" w:rsidP="00C2194F">
      <w:r w:rsidRPr="00C2194F">
        <w:t xml:space="preserve">Что ж, и Бальмонт и Городецкий – оба были ликующие, </w:t>
      </w:r>
      <w:proofErr w:type="spellStart"/>
      <w:r w:rsidRPr="00C2194F">
        <w:t>праздноболтающие</w:t>
      </w:r>
      <w:proofErr w:type="spellEnd"/>
      <w:r w:rsidRPr="00C2194F">
        <w:t>, но только у Бальмонта есть несколько десятков абсолютно гениальных стихов, тех, где не прибавишь, не убавишь ни слова. А Городецкий? Убавить из его стихов можно любое слово – и только лучше станет.</w:t>
      </w:r>
    </w:p>
    <w:p w14:paraId="40AFBE6D" w14:textId="77777777" w:rsidR="00C2194F" w:rsidRPr="00C2194F" w:rsidRDefault="00C2194F" w:rsidP="00C2194F">
      <w:r w:rsidRPr="00C2194F">
        <w:t>Гумилёв радовался, что во время революции Городецкого не оказалось в Петрограде. Зная непосредственный нрав своего друга, Гумилёв опасался, что тот стал бы не стесняясь выказывать большевикам всё, что на душе, резать правду-матку. Дитя, чисто дитя. Непременно бы расстреляли.</w:t>
      </w:r>
    </w:p>
    <w:p w14:paraId="31293849" w14:textId="77777777" w:rsidR="00C2194F" w:rsidRPr="00C2194F" w:rsidRDefault="00C2194F" w:rsidP="00C2194F">
      <w:r w:rsidRPr="00C2194F">
        <w:t xml:space="preserve">Велико же было изумление Гумилёва, когда Городецкий появился </w:t>
      </w:r>
      <w:r w:rsidRPr="00C2194F">
        <w:br/>
        <w:t>в Петербурге с партийным билетом в кармане и с нелепым пафосом начал читать революционные стихи.</w:t>
      </w:r>
    </w:p>
    <w:p w14:paraId="15611673" w14:textId="77777777" w:rsidR="00C2194F" w:rsidRPr="00C2194F" w:rsidRDefault="00C2194F" w:rsidP="00C2194F">
      <w:r w:rsidRPr="00C2194F">
        <w:t>Дитя, чисто дитя… Нет с такого спросу.</w:t>
      </w:r>
    </w:p>
    <w:p w14:paraId="48A6E9A8" w14:textId="77777777" w:rsidR="00C2194F" w:rsidRPr="00C2194F" w:rsidRDefault="00C2194F" w:rsidP="00C2194F">
      <w:r w:rsidRPr="00C2194F">
        <w:t>Гумилёв говорил, что после этого стал больше ценить людей взрослых, дюжинных, отвечающих за свои поступки.</w:t>
      </w:r>
    </w:p>
    <w:p w14:paraId="465EAE7E" w14:textId="77777777" w:rsidR="00C2194F" w:rsidRPr="00C2194F" w:rsidRDefault="00C2194F" w:rsidP="00C2194F">
      <w:r w:rsidRPr="00C2194F">
        <w:t>Георгий Иванов вспоминал, как вскоре после казни Гумилёва встретил в табачном магазине Городецкого.</w:t>
      </w:r>
    </w:p>
    <w:p w14:paraId="3958F728" w14:textId="77777777" w:rsidR="00C2194F" w:rsidRPr="00C2194F" w:rsidRDefault="00C2194F" w:rsidP="00C2194F">
      <w:r w:rsidRPr="00C2194F">
        <w:t>«Теперь его серые глаза смотрели грустно и “душевно”:</w:t>
      </w:r>
    </w:p>
    <w:p w14:paraId="250E9C24" w14:textId="77777777" w:rsidR="00C2194F" w:rsidRPr="00C2194F" w:rsidRDefault="00C2194F" w:rsidP="00C2194F">
      <w:r w:rsidRPr="00C2194F">
        <w:t>– А бедный Гумилев!.. Такое несчастье...»</w:t>
      </w:r>
    </w:p>
    <w:p w14:paraId="3C88C60E" w14:textId="77777777" w:rsidR="00C2194F" w:rsidRPr="00C2194F" w:rsidRDefault="00C2194F" w:rsidP="00C2194F">
      <w:r w:rsidRPr="00C2194F">
        <w:t>И в самом деле, какое несчастье…</w:t>
      </w:r>
    </w:p>
    <w:p w14:paraId="6622CAAB" w14:textId="77777777" w:rsidR="00C2194F" w:rsidRPr="00C2194F" w:rsidRDefault="00C2194F" w:rsidP="00C2194F">
      <w:r w:rsidRPr="00C2194F">
        <w:t xml:space="preserve">«Нет великого Патрокла, жив презрительный </w:t>
      </w:r>
      <w:proofErr w:type="spellStart"/>
      <w:r w:rsidRPr="00C2194F">
        <w:t>Терсит</w:t>
      </w:r>
      <w:proofErr w:type="spellEnd"/>
      <w:r w:rsidRPr="00C2194F">
        <w:t>…»</w:t>
      </w:r>
      <w:r w:rsidRPr="00C2194F">
        <w:footnoteReference w:id="1"/>
      </w:r>
    </w:p>
    <w:p w14:paraId="5FC5FC2D" w14:textId="77777777" w:rsidR="00C2194F" w:rsidRPr="00C2194F" w:rsidRDefault="00C2194F" w:rsidP="00C2194F">
      <w:r w:rsidRPr="00C2194F">
        <w:t>К сожалению, Городецкий не ограничился констатацией «такое несчастье…»</w:t>
      </w:r>
    </w:p>
    <w:p w14:paraId="4968466E" w14:textId="77777777" w:rsidR="00C2194F" w:rsidRPr="00C2194F" w:rsidRDefault="00C2194F" w:rsidP="00C2194F"/>
    <w:p w14:paraId="4062BC02" w14:textId="77777777" w:rsidR="00C2194F" w:rsidRPr="00C2194F" w:rsidRDefault="00C2194F" w:rsidP="00C2194F">
      <w:r w:rsidRPr="00C2194F">
        <w:t>Но обескровливал поэзию</w:t>
      </w:r>
    </w:p>
    <w:p w14:paraId="26D36E99" w14:textId="77777777" w:rsidR="00C2194F" w:rsidRPr="00C2194F" w:rsidRDefault="00C2194F" w:rsidP="00C2194F">
      <w:r w:rsidRPr="00C2194F">
        <w:t xml:space="preserve">Стальным рассудка </w:t>
      </w:r>
      <w:proofErr w:type="spellStart"/>
      <w:r w:rsidRPr="00C2194F">
        <w:t>лезвиём</w:t>
      </w:r>
      <w:proofErr w:type="spellEnd"/>
      <w:r w:rsidRPr="00C2194F">
        <w:t>,</w:t>
      </w:r>
    </w:p>
    <w:p w14:paraId="18469D34" w14:textId="77777777" w:rsidR="00C2194F" w:rsidRPr="00C2194F" w:rsidRDefault="00C2194F" w:rsidP="00C2194F"/>
    <w:p w14:paraId="6809A184" w14:textId="77777777" w:rsidR="00C2194F" w:rsidRPr="00C2194F" w:rsidRDefault="00C2194F" w:rsidP="00C2194F">
      <w:r w:rsidRPr="00C2194F">
        <w:t>– написал Городецкий о Гумилёве. Свою поэзию Городецкий обескровливал чем угодно, но только не рассудком.</w:t>
      </w:r>
    </w:p>
    <w:p w14:paraId="548625AF" w14:textId="77777777" w:rsidR="00C2194F" w:rsidRPr="00C2194F" w:rsidRDefault="00C2194F" w:rsidP="00C2194F"/>
    <w:p w14:paraId="39609785" w14:textId="77777777" w:rsidR="00C2194F" w:rsidRPr="00C2194F" w:rsidRDefault="00C2194F" w:rsidP="00C2194F">
      <w:r w:rsidRPr="00C2194F">
        <w:t xml:space="preserve">Ужель поэтом не был ты? </w:t>
      </w:r>
    </w:p>
    <w:p w14:paraId="49A1A734" w14:textId="77777777" w:rsidR="00C2194F" w:rsidRPr="00C2194F" w:rsidRDefault="00C2194F" w:rsidP="00C2194F"/>
    <w:p w14:paraId="59984038" w14:textId="77777777" w:rsidR="00C2194F" w:rsidRPr="00C2194F" w:rsidRDefault="00C2194F" w:rsidP="00C2194F">
      <w:r w:rsidRPr="00C2194F">
        <w:t>– вопрошал Городецкий в финале стихотворения, которое было написано кем угодно, но не поэтом.</w:t>
      </w:r>
    </w:p>
    <w:p w14:paraId="40E48560" w14:textId="77777777" w:rsidR="00C2194F" w:rsidRPr="00C2194F" w:rsidRDefault="00C2194F" w:rsidP="00C2194F">
      <w:r w:rsidRPr="00C2194F">
        <w:t>Иудин грех не прощается…</w:t>
      </w:r>
    </w:p>
    <w:p w14:paraId="19DD9655" w14:textId="77777777" w:rsidR="00C2194F" w:rsidRPr="00C2194F" w:rsidRDefault="00C2194F" w:rsidP="00C2194F">
      <w:r w:rsidRPr="00C2194F">
        <w:t>Советский Союз не хотел отказаться от музыки Глинки и не мог допустить на сцену оперу «Жизнь за царя». Городецкий написал новое либретто, и появилась политически правильная опера «Иван Сусанин».</w:t>
      </w:r>
    </w:p>
    <w:p w14:paraId="64DD0847" w14:textId="77777777" w:rsidR="00C2194F" w:rsidRPr="00C2194F" w:rsidRDefault="00C2194F" w:rsidP="00C2194F">
      <w:r w:rsidRPr="00C2194F">
        <w:t xml:space="preserve">Когда в детстве Городецкого спрашивали: «Кем ты хочешь стать?», </w:t>
      </w:r>
      <w:r w:rsidRPr="00C2194F">
        <w:br/>
        <w:t>у него было два ответа – действительным статским советником или святым. Может быть, зря я написал «или», может быть – «и»!</w:t>
      </w:r>
    </w:p>
    <w:p w14:paraId="0E937DFD" w14:textId="77777777" w:rsidR="00C2194F" w:rsidRPr="00C2194F" w:rsidRDefault="00C2194F" w:rsidP="00C2194F">
      <w:r w:rsidRPr="00C2194F">
        <w:t xml:space="preserve">Отчество «Митрофанович» было не случайным. Оно определяло кровную связь Городецкого с </w:t>
      </w:r>
      <w:proofErr w:type="spellStart"/>
      <w:r w:rsidRPr="00C2194F">
        <w:t>фонвизинским</w:t>
      </w:r>
      <w:proofErr w:type="spellEnd"/>
      <w:r w:rsidRPr="00C2194F">
        <w:t xml:space="preserve"> героем.</w:t>
      </w:r>
    </w:p>
    <w:p w14:paraId="4B54FF7E" w14:textId="77777777" w:rsidR="00C2194F" w:rsidRPr="00C2194F" w:rsidRDefault="00C2194F" w:rsidP="00C2194F">
      <w:r w:rsidRPr="00C2194F">
        <w:t>Почти у всех в Серебряном веке были духовные искания, метания; случились они и у Городецкого. И привели в мистический анархизм.</w:t>
      </w:r>
    </w:p>
    <w:p w14:paraId="16DA618A" w14:textId="77777777" w:rsidR="00C2194F" w:rsidRPr="00C2194F" w:rsidRDefault="00C2194F" w:rsidP="00C2194F">
      <w:r w:rsidRPr="00C2194F">
        <w:t xml:space="preserve">Что такое «мистический анархизм» и чем он отличается от анархизма обычного, не мог удовлетворительно объяснить даже его несчастный основатель Георгий Чулков. Что-то в этом учении чувствовалось определённо </w:t>
      </w:r>
      <w:proofErr w:type="spellStart"/>
      <w:r w:rsidRPr="00C2194F">
        <w:t>ноздрёвское</w:t>
      </w:r>
      <w:proofErr w:type="spellEnd"/>
      <w:r w:rsidRPr="00C2194F">
        <w:t>: «Шампанское у нас было такое – что пред ним губернаторское? просто квас. Вообрази, не клико, а какое-то клико-</w:t>
      </w:r>
      <w:proofErr w:type="spellStart"/>
      <w:r w:rsidRPr="00C2194F">
        <w:t>матрадура</w:t>
      </w:r>
      <w:proofErr w:type="spellEnd"/>
      <w:r w:rsidRPr="00C2194F">
        <w:t>, это значит двойное клико».</w:t>
      </w:r>
    </w:p>
    <w:p w14:paraId="2264E3FB" w14:textId="58369F0C" w:rsidR="00C2194F" w:rsidRPr="00C2194F" w:rsidRDefault="00C2194F" w:rsidP="00C2194F">
      <w:r w:rsidRPr="00C2194F">
        <w:t>Вот такой не просто, а двойной анархизм, анархизм-</w:t>
      </w:r>
      <w:proofErr w:type="spellStart"/>
      <w:r w:rsidRPr="00C2194F">
        <w:t>матрадура</w:t>
      </w:r>
      <w:proofErr w:type="spellEnd"/>
      <w:r w:rsidRPr="00C2194F">
        <w:t>, с</w:t>
      </w:r>
      <w:r>
        <w:t xml:space="preserve"> п</w:t>
      </w:r>
      <w:r w:rsidRPr="00C2194F">
        <w:t>одтанцовками. Городецкий для такого учения был одним из самых подходящих адептов.</w:t>
      </w:r>
    </w:p>
    <w:p w14:paraId="138AD1B4" w14:textId="77777777" w:rsidR="00C2194F" w:rsidRPr="00C2194F" w:rsidRDefault="00C2194F" w:rsidP="00C2194F">
      <w:r w:rsidRPr="00C2194F">
        <w:t>Настолько устоялось мнение о Городецком как о плохом поэте, что было бы странно найти у него удачные строки. Городецкий и не обманывает – он безнадежно плох, он хорошо постарался, засыпая свои немногочисленные удачи словесным шлаком. А как следует потрудившись и разобрав шлак, понимаешь, что никаких настоящих удач и не было – попусту слова громоздились.</w:t>
      </w:r>
    </w:p>
    <w:p w14:paraId="4F9B9EBC" w14:textId="77777777" w:rsidR="00C2194F" w:rsidRPr="00C2194F" w:rsidRDefault="00C2194F" w:rsidP="00C2194F">
      <w:r w:rsidRPr="00C2194F">
        <w:t>Незадолго до смерти Городецкий получил орден «Знак Почёта». Славы не осталось, так пусть хоть почёт будет.</w:t>
      </w:r>
    </w:p>
    <w:p w14:paraId="202582EB" w14:textId="77777777" w:rsidR="00C2194F" w:rsidRPr="00C2194F" w:rsidRDefault="00C2194F" w:rsidP="00C2194F">
      <w:r w:rsidRPr="00C2194F">
        <w:t>Можно предположить, что сейчас трудно разделять восторги по поводу поэзии Городецкого, потому что все его открытия, мотивы использованы и развиты другими поэтами, куда более талантливыми, мастеровитыми, а иногда и гениальными. Клюев, Есенин, Цветаева, Вячеслав Иванов – как с ними тягаться Городецкому? Всего лишь предтеча – выстелил, так сказать, стези.</w:t>
      </w:r>
    </w:p>
    <w:p w14:paraId="5A1C2512" w14:textId="77777777" w:rsidR="00C2194F" w:rsidRPr="00C2194F" w:rsidRDefault="00C2194F" w:rsidP="00C2194F">
      <w:r w:rsidRPr="00C2194F">
        <w:t>Но всё это не отменяет того факта, что стихи Городецкого просто из рук вон плохи. А интерес к народной культуре, к русскому потаённому языку реализовался в русской поэзии как-то помимо Городецкого.</w:t>
      </w:r>
    </w:p>
    <w:p w14:paraId="04C70A1F" w14:textId="77777777" w:rsidR="00C2194F" w:rsidRPr="00C2194F" w:rsidRDefault="00C2194F" w:rsidP="00C2194F">
      <w:r w:rsidRPr="00C2194F">
        <w:t>В самом деле, так ли уж необходим Городецкий, чтобы заинтересоваться русским фольклором?</w:t>
      </w:r>
    </w:p>
    <w:p w14:paraId="62DBEDEC" w14:textId="77777777" w:rsidR="00C2194F" w:rsidRPr="00C2194F" w:rsidRDefault="00C2194F" w:rsidP="00C2194F">
      <w:r w:rsidRPr="00C2194F">
        <w:lastRenderedPageBreak/>
        <w:t>Если бы не было такого поэта, как Городецкий, то его следовало бы придумать. Для полноты колоды Серебряного века. Потому что какая игра без фосок?</w:t>
      </w:r>
    </w:p>
    <w:p w14:paraId="2A436C73" w14:textId="77777777" w:rsidR="00C2194F" w:rsidRPr="00C2194F" w:rsidRDefault="00C2194F" w:rsidP="00C2194F">
      <w:r w:rsidRPr="00C2194F">
        <w:t xml:space="preserve">У Золотого века был граф Хвостов, у Серебряного – Городецкий. «Се, мнится явно, сходство есть ». Но Золотой век был умён и насмешлив, а Серебряный – чересчур серьёзен, он не понял своего Хвостова </w:t>
      </w:r>
      <w:r w:rsidRPr="00C2194F">
        <w:br/>
        <w:t>и «сосульку, тряпку принял за важного человека !»</w:t>
      </w:r>
    </w:p>
    <w:p w14:paraId="77A438F6" w14:textId="77777777" w:rsidR="00C2194F" w:rsidRPr="00C2194F" w:rsidRDefault="00C2194F" w:rsidP="00C2194F">
      <w:r w:rsidRPr="00C2194F">
        <w:t>Есть люди, которым всё прощается: небрежность, необязательность, глупость, пошлость, в конце концов, даже настоящая подлость. Таким легко скользить по жизни. Такие не оставляют следа.</w:t>
      </w:r>
    </w:p>
    <w:p w14:paraId="722A369E" w14:textId="77777777" w:rsidR="00C2194F" w:rsidRPr="00C2194F" w:rsidRDefault="00C2194F" w:rsidP="00C2194F">
      <w:r w:rsidRPr="00C2194F">
        <w:t>Городецкому простилось всё, даже его поэзия.</w:t>
      </w:r>
    </w:p>
    <w:p w14:paraId="587E31F9" w14:textId="77777777" w:rsidR="00C2194F" w:rsidRPr="00C2194F" w:rsidRDefault="00C2194F" w:rsidP="00C2194F">
      <w:r w:rsidRPr="00C2194F">
        <w:t>Попрыгунья стрекоза…</w:t>
      </w:r>
    </w:p>
    <w:p w14:paraId="7C5010EB" w14:textId="77777777" w:rsidR="00C2194F" w:rsidRPr="00C2194F" w:rsidRDefault="00C2194F" w:rsidP="00C2194F">
      <w:r w:rsidRPr="00C2194F">
        <w:t>Стоны, звоны, перезвоны…</w:t>
      </w:r>
    </w:p>
    <w:p w14:paraId="26A6040E" w14:textId="77777777" w:rsidR="00C2194F" w:rsidRPr="00C2194F" w:rsidRDefault="00C2194F" w:rsidP="00C2194F"/>
    <w:p w14:paraId="49F64A27" w14:textId="77777777" w:rsidR="00C2194F" w:rsidRPr="00C2194F" w:rsidRDefault="00C2194F" w:rsidP="00C2194F"/>
    <w:p w14:paraId="0887956F" w14:textId="77777777" w:rsidR="00C2194F" w:rsidRPr="00C2194F" w:rsidRDefault="00C2194F" w:rsidP="00C2194F"/>
    <w:p w14:paraId="547C7FF1" w14:textId="77777777" w:rsidR="00C2194F" w:rsidRPr="00C2194F" w:rsidRDefault="00C2194F" w:rsidP="00C2194F"/>
    <w:p w14:paraId="78FF1022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72787" w14:textId="77777777" w:rsidR="002B784C" w:rsidRDefault="002B784C" w:rsidP="00C2194F">
      <w:pPr>
        <w:spacing w:after="0" w:line="240" w:lineRule="auto"/>
      </w:pPr>
      <w:r>
        <w:separator/>
      </w:r>
    </w:p>
  </w:endnote>
  <w:endnote w:type="continuationSeparator" w:id="0">
    <w:p w14:paraId="72748747" w14:textId="77777777" w:rsidR="002B784C" w:rsidRDefault="002B784C" w:rsidP="00C2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A608" w14:textId="77777777" w:rsidR="002B784C" w:rsidRDefault="002B784C" w:rsidP="00C2194F">
      <w:pPr>
        <w:spacing w:after="0" w:line="240" w:lineRule="auto"/>
      </w:pPr>
      <w:r>
        <w:separator/>
      </w:r>
    </w:p>
  </w:footnote>
  <w:footnote w:type="continuationSeparator" w:id="0">
    <w:p w14:paraId="1B475A02" w14:textId="77777777" w:rsidR="002B784C" w:rsidRDefault="002B784C" w:rsidP="00C2194F">
      <w:pPr>
        <w:spacing w:after="0" w:line="240" w:lineRule="auto"/>
      </w:pPr>
      <w:r>
        <w:continuationSeparator/>
      </w:r>
    </w:p>
  </w:footnote>
  <w:footnote w:id="1">
    <w:p w14:paraId="4745185E" w14:textId="77777777" w:rsidR="00C2194F" w:rsidRDefault="00C2194F" w:rsidP="00C2194F">
      <w:pPr>
        <w:pStyle w:val="ac"/>
      </w:pPr>
      <w:r>
        <w:footnoteRef/>
      </w:r>
      <w:r>
        <w:tab/>
      </w:r>
      <w:r>
        <w:rPr>
          <w:i/>
          <w:iCs/>
        </w:rPr>
        <w:t>Василий Жуковский</w:t>
      </w:r>
      <w:r>
        <w:t>. Торжество победителей.</w:t>
      </w:r>
    </w:p>
    <w:p w14:paraId="40C4A37E" w14:textId="77777777" w:rsidR="00C2194F" w:rsidRDefault="00C2194F" w:rsidP="00C2194F">
      <w:pPr>
        <w:pStyle w:val="ac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88"/>
    <w:rsid w:val="001A6088"/>
    <w:rsid w:val="002B784C"/>
    <w:rsid w:val="0033441E"/>
    <w:rsid w:val="004F3CF5"/>
    <w:rsid w:val="00917E17"/>
    <w:rsid w:val="00B6340D"/>
    <w:rsid w:val="00C2194F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FD19"/>
  <w15:chartTrackingRefBased/>
  <w15:docId w15:val="{C417610A-8018-4FE4-8481-422798BB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0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0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60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60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60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60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60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60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60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6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6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60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60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60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60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6088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C2194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19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2025-08-04T14:19:00Z</dcterms:created>
  <dcterms:modified xsi:type="dcterms:W3CDTF">2025-08-04T14:20:00Z</dcterms:modified>
</cp:coreProperties>
</file>